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Calibri"/>
          <w:color w:val="000000"/>
        </w:rPr>
        <w:id w:val="-308026414"/>
        <w:docPartObj>
          <w:docPartGallery w:val="Cover Pages"/>
          <w:docPartUnique/>
        </w:docPartObj>
      </w:sdtPr>
      <w:sdtEndPr>
        <w:rPr>
          <w:rFonts w:ascii="Arial" w:hAnsi="Arial" w:cs="Arial"/>
          <w:b/>
          <w:bCs/>
          <w:sz w:val="28"/>
          <w:szCs w:val="28"/>
        </w:rPr>
      </w:sdtEndPr>
      <w:sdtContent>
        <w:p w:rsidR="00D40D0E" w:rsidRDefault="00D40D0E" w:rsidP="00825609">
          <w:pPr>
            <w:pStyle w:val="Sansinterligne"/>
            <w:tabs>
              <w:tab w:val="left" w:pos="9072"/>
            </w:tabs>
          </w:pPr>
          <w:r>
            <w:rPr>
              <w:noProof/>
            </w:rPr>
            <mc:AlternateContent>
              <mc:Choice Requires="wpg">
                <w:drawing>
                  <wp:anchor distT="0" distB="0" distL="114300" distR="114300" simplePos="0" relativeHeight="251893760"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43425" name="Groupe 34342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43426" name="Rectangle 34342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3427" name="Pentagone 34342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B867C2" w:rsidRDefault="00B867C2">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43428" name="Groupe 343428"/>
                            <wpg:cNvGrpSpPr/>
                            <wpg:grpSpPr>
                              <a:xfrm>
                                <a:off x="76200" y="4210050"/>
                                <a:ext cx="2057400" cy="4910328"/>
                                <a:chOff x="80645" y="4211812"/>
                                <a:chExt cx="1306273" cy="3121026"/>
                              </a:xfrm>
                            </wpg:grpSpPr>
                            <wpg:grpSp>
                              <wpg:cNvPr id="343429" name="Groupe 343429"/>
                              <wpg:cNvGrpSpPr>
                                <a:grpSpLocks noChangeAspect="1"/>
                              </wpg:cNvGrpSpPr>
                              <wpg:grpSpPr>
                                <a:xfrm>
                                  <a:off x="141062" y="4211812"/>
                                  <a:ext cx="1047750" cy="3121026"/>
                                  <a:chOff x="141062" y="4211812"/>
                                  <a:chExt cx="1047750" cy="3121026"/>
                                </a:xfrm>
                              </wpg:grpSpPr>
                              <wps:wsp>
                                <wps:cNvPr id="343430" name="Forme libre 34343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1" name="Forme libre 34343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2" name="Forme libre 34343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3" name="Forme libre 34343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5" name="Forme libre 34343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6" name="Forme libre 34343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7" name="Forme libre 34343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8" name="Forme libre 34343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9" name="Forme libre 34343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40" name="Forme libre 34344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41" name="Forme libre 34344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42" name="Forme libre 34344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3443" name="Groupe 343443"/>
                              <wpg:cNvGrpSpPr>
                                <a:grpSpLocks noChangeAspect="1"/>
                              </wpg:cNvGrpSpPr>
                              <wpg:grpSpPr>
                                <a:xfrm>
                                  <a:off x="80645" y="4826972"/>
                                  <a:ext cx="1306273" cy="2505863"/>
                                  <a:chOff x="80645" y="4649964"/>
                                  <a:chExt cx="874712" cy="1677988"/>
                                </a:xfrm>
                              </wpg:grpSpPr>
                              <wps:wsp>
                                <wps:cNvPr id="343444" name="Forme libre 34344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5" name="Forme libre 34344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6" name="Forme libre 34344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7" name="Forme libre 34344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8" name="Forme libre 34344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9" name="Forme libre 34344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0" name="Forme libre 34345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1" name="Forme libre 34345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2" name="Forme libre 34345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3" name="Forme libre 34345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4" name="Forme libre 34345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cx="http://schemas.microsoft.com/office/drawing/2014/chartex">
                <w:pict>
                  <v:group id="Groupe 343425" o:spid="_x0000_s1026" style="position:absolute;margin-left:0;margin-top:0;width:172.8pt;height:718.55pt;z-index:-2514227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F6cIAeoJAAAwgUBAA4AAAAAAAAAAAAAAAAALgIAAGRycy9lMm9Eb2Mu&#10;eG1sUEsBAi0AFAAGAAgAAAAhAE/3lTLdAAAABgEAAA8AAAAAAAAAAAAAAAAAAicAAGRycy9kb3du&#10;cmV2LnhtbFBLBQYAAAAABAAEAPMAAAAMKAAAAAA=&#10;">
                    <v:rect id="Rectangle 34342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4342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B867C2" w:rsidRDefault="00B867C2">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34342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">
                      <v:group id="Groupe 34342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">
                        <o:lock v:ext="edit" aspectratio="t"/>
                        <v:shape id="Forme libre 34343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34343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34343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34343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343435"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343436"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e libre 343437"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orme libre 343438"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343439"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343440"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" path="m,l31,65r-8,l,xe" fillcolor="#44546a [3215]" strokecolor="#44546a [3215]" strokeweight="0">
                          <v:path arrowok="t" o:connecttype="custom" o:connectlocs="0,0;49213,103188;36513,103188;0,0" o:connectangles="0,0,0,0"/>
                        </v:shape>
                        <v:shape id="Forme libre 343441"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" path="m,l6,17,7,42,6,39,,23,,xe" fillcolor="#44546a [3215]" strokecolor="#44546a [3215]" strokeweight="0">
                          <v:path arrowok="t" o:connecttype="custom" o:connectlocs="0,0;9525,26988;11113,66675;9525,61913;0,36513;0,0" o:connectangles="0,0,0,0,0,0"/>
                        </v:shape>
                        <v:shape id="Forme libre 343442"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4344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">
                        <o:lock v:ext="edit" aspectratio="t"/>
                        <v:shape id="Forme libre 343444"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43445"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43446"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orme libre 343447"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43448"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orme libre 343449"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" path="m,l8,37r,4l15,95,4,49,,xe" fillcolor="#44546a [3215]" strokecolor="#44546a [3215]" strokeweight="0">
                          <v:fill opacity="13107f"/>
                          <v:stroke opacity="13107f"/>
                          <v:path arrowok="t" o:connecttype="custom" o:connectlocs="0,0;12700,58738;12700,65088;23813,150813;6350,77788;0,0" o:connectangles="0,0,0,0,0,0"/>
                        </v:shape>
                        <v:shape id="Forme libre 343450"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43451"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43452"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" path="m,l31,66r-7,l,xe" fillcolor="#44546a [3215]" strokecolor="#44546a [3215]" strokeweight="0">
                          <v:fill opacity="13107f"/>
                          <v:stroke opacity="13107f"/>
                          <v:path arrowok="t" o:connecttype="custom" o:connectlocs="0,0;49213,104775;38100,104775;0,0" o:connectangles="0,0,0,0"/>
                        </v:shape>
                        <v:shape id="Forme libre 343453"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" path="m,l7,17r,26l6,40,,25,,xe" fillcolor="#44546a [3215]" strokecolor="#44546a [3215]" strokeweight="0">
                          <v:fill opacity="13107f"/>
                          <v:stroke opacity="13107f"/>
                          <v:path arrowok="t" o:connecttype="custom" o:connectlocs="0,0;11113,26988;11113,68263;9525,63500;0,39688;0,0" o:connectangles="0,0,0,0,0,0"/>
                        </v:shape>
                        <v:shape id="Forme libre 343454"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40D0E" w:rsidRDefault="00D40D0E" w:rsidP="00365528">
          <w:pPr>
            <w:tabs>
              <w:tab w:val="center" w:pos="4820"/>
            </w:tabs>
            <w:spacing w:after="160" w:line="259" w:lineRule="auto"/>
            <w:ind w:left="0" w:firstLine="0"/>
            <w:jc w:val="left"/>
            <w:rPr>
              <w:rFonts w:ascii="Arial" w:hAnsi="Arial" w:cs="Arial"/>
              <w:b/>
              <w:bCs/>
              <w:sz w:val="28"/>
              <w:szCs w:val="28"/>
            </w:rPr>
          </w:pPr>
          <w:r w:rsidRPr="00365528">
            <w:rPr>
              <w:rFonts w:ascii="Arial" w:hAnsi="Arial" w:cs="Arial"/>
              <w:sz w:val="28"/>
              <w:szCs w:val="28"/>
            </w:rPr>
            <w:br w:type="page"/>
          </w:r>
        </w:p>
      </w:sdtContent>
    </w:sdt>
    <w:p w:rsidR="0070196A" w:rsidRPr="0070196A" w:rsidRDefault="0070196A" w:rsidP="00825609">
      <w:pPr>
        <w:tabs>
          <w:tab w:val="left" w:pos="9072"/>
        </w:tabs>
        <w:spacing w:before="240" w:after="240" w:line="360" w:lineRule="auto"/>
        <w:ind w:left="11" w:hanging="11"/>
        <w:jc w:val="center"/>
        <w:rPr>
          <w:rFonts w:ascii="Arial" w:hAnsi="Arial" w:cs="Arial"/>
          <w:b/>
          <w:bCs/>
          <w:sz w:val="28"/>
          <w:szCs w:val="28"/>
        </w:rPr>
      </w:pPr>
      <w:r w:rsidRPr="0070196A">
        <w:rPr>
          <w:rFonts w:ascii="Arial" w:hAnsi="Arial" w:cs="Arial"/>
          <w:b/>
          <w:bCs/>
          <w:sz w:val="28"/>
          <w:szCs w:val="28"/>
        </w:rPr>
        <w:lastRenderedPageBreak/>
        <w:t>LISTE DES PAGES EFFECTIVES</w:t>
      </w:r>
    </w:p>
    <w:tbl>
      <w:tblPr>
        <w:tblW w:w="9923"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0"/>
        <w:gridCol w:w="943"/>
        <w:gridCol w:w="1186"/>
        <w:gridCol w:w="1417"/>
        <w:gridCol w:w="1417"/>
        <w:gridCol w:w="1700"/>
      </w:tblGrid>
      <w:tr w:rsidR="0070196A" w:rsidRPr="0070196A" w:rsidTr="006C132C">
        <w:trPr>
          <w:trHeight w:val="487"/>
          <w:tblHeader/>
        </w:trPr>
        <w:tc>
          <w:tcPr>
            <w:tcW w:w="32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Chapitre</w:t>
            </w:r>
          </w:p>
        </w:tc>
        <w:tc>
          <w:tcPr>
            <w:tcW w:w="9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Page</w:t>
            </w:r>
          </w:p>
        </w:tc>
        <w:tc>
          <w:tcPr>
            <w:tcW w:w="118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N°de révision</w:t>
            </w:r>
          </w:p>
        </w:tc>
        <w:tc>
          <w:tcPr>
            <w:tcW w:w="17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Date de révision</w:t>
            </w:r>
          </w:p>
        </w:tc>
      </w:tr>
      <w:tr w:rsidR="00EF0B72" w:rsidRPr="0070196A" w:rsidTr="006C132C">
        <w:trPr>
          <w:trHeight w:val="286"/>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LPE</w:t>
            </w:r>
          </w:p>
        </w:tc>
        <w:tc>
          <w:tcPr>
            <w:tcW w:w="943"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1</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15/0</w:t>
            </w:r>
            <w:r>
              <w:rPr>
                <w:rFonts w:ascii="Arial" w:hAnsi="Arial" w:cs="Arial"/>
                <w:lang w:val="en-US" w:eastAsia="en-US"/>
              </w:rPr>
              <w:t>7</w:t>
            </w:r>
            <w:r w:rsidRPr="0070196A">
              <w:rPr>
                <w:rFonts w:ascii="Arial" w:hAnsi="Arial" w:cs="Arial"/>
                <w:lang w:val="en-US" w:eastAsia="en-US"/>
              </w:rPr>
              <w:t>/2020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86"/>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ER</w:t>
            </w:r>
          </w:p>
        </w:tc>
        <w:tc>
          <w:tcPr>
            <w:tcW w:w="943"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2</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LA</w:t>
            </w:r>
          </w:p>
        </w:tc>
        <w:tc>
          <w:tcPr>
            <w:tcW w:w="943"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3</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LR</w:t>
            </w:r>
          </w:p>
        </w:tc>
        <w:tc>
          <w:tcPr>
            <w:tcW w:w="943"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4</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TM</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5-</w:t>
            </w:r>
            <w:r>
              <w:rPr>
                <w:rFonts w:ascii="Arial" w:hAnsi="Arial" w:cs="Arial"/>
                <w:lang w:val="en-US" w:eastAsia="en-US"/>
              </w:rPr>
              <w:t>8</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86"/>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Section A - Exigences Techniques</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9-75</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eastAsia="en-US"/>
              </w:rPr>
            </w:pPr>
            <w:r w:rsidRPr="0070196A">
              <w:rPr>
                <w:rFonts w:ascii="Arial" w:hAnsi="Arial" w:cs="Arial"/>
                <w:spacing w:val="-22"/>
                <w:lang w:eastAsia="en-US"/>
              </w:rPr>
              <w:t xml:space="preserve">SECTION B </w:t>
            </w:r>
            <w:r w:rsidRPr="0070196A">
              <w:rPr>
                <w:rFonts w:ascii="Arial" w:hAnsi="Arial" w:cs="Arial"/>
                <w:spacing w:val="-23"/>
                <w:lang w:eastAsia="en-US"/>
              </w:rPr>
              <w:t>- PROCÉDURES POUR LES AUTORITÉS COMPÉTENTES</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eastAsia="en-US"/>
              </w:rPr>
            </w:pPr>
            <w:r>
              <w:rPr>
                <w:rFonts w:ascii="Arial" w:hAnsi="Arial" w:cs="Arial"/>
                <w:lang w:eastAsia="en-US"/>
              </w:rPr>
              <w:t>76-82</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AMC TO APPEND</w:t>
            </w:r>
            <w:r>
              <w:rPr>
                <w:rFonts w:ascii="Arial" w:hAnsi="Arial" w:cs="Arial"/>
                <w:lang w:val="en-US"/>
              </w:rPr>
              <w:t>ICES TO PART-145</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83</w:t>
            </w:r>
          </w:p>
        </w:tc>
        <w:tc>
          <w:tcPr>
            <w:tcW w:w="1186"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AMC to Appendix III</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84</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FB2139" w:rsidRDefault="00EF0B72" w:rsidP="00EF0B72">
            <w:pPr>
              <w:tabs>
                <w:tab w:val="left" w:pos="9072"/>
              </w:tabs>
              <w:spacing w:after="0" w:line="240" w:lineRule="auto"/>
              <w:jc w:val="center"/>
              <w:rPr>
                <w:rFonts w:ascii="Arial" w:hAnsi="Arial" w:cs="Arial"/>
                <w:lang w:val="en-US" w:eastAsia="en-US"/>
              </w:rPr>
            </w:pPr>
            <w:r w:rsidRPr="00FB2139">
              <w:rPr>
                <w:rFonts w:ascii="Arial" w:hAnsi="Arial" w:cs="Arial"/>
                <w:lang w:val="en-US"/>
              </w:rPr>
              <w:t>APPENDICES TO AMCs TO PART-145</w:t>
            </w:r>
          </w:p>
        </w:tc>
        <w:tc>
          <w:tcPr>
            <w:tcW w:w="943" w:type="dxa"/>
            <w:tcBorders>
              <w:top w:val="single" w:sz="6" w:space="0" w:color="auto"/>
              <w:left w:val="single" w:sz="12" w:space="0" w:color="auto"/>
              <w:bottom w:val="single" w:sz="6" w:space="0" w:color="auto"/>
              <w:right w:val="single" w:sz="12" w:space="0" w:color="auto"/>
            </w:tcBorders>
          </w:tcPr>
          <w:p w:rsidR="00EF0B72" w:rsidRPr="00FB2139"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85</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 to AMC</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86</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w:t>
            </w:r>
            <w:r>
              <w:rPr>
                <w:rFonts w:ascii="Arial" w:hAnsi="Arial" w:cs="Arial"/>
                <w:lang w:val="en-US"/>
              </w:rPr>
              <w:t>I</w:t>
            </w:r>
            <w:r w:rsidRPr="00351821">
              <w:rPr>
                <w:rFonts w:ascii="Arial" w:hAnsi="Arial" w:cs="Arial"/>
                <w:lang w:val="en-US"/>
              </w:rPr>
              <w:t xml:space="preserve"> to AMC</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87</w:t>
            </w:r>
            <w:r w:rsidR="00894EEF">
              <w:rPr>
                <w:rFonts w:ascii="Arial" w:hAnsi="Arial" w:cs="Arial"/>
                <w:lang w:val="en-US" w:eastAsia="en-US"/>
              </w:rPr>
              <w:t>-96</w:t>
            </w:r>
          </w:p>
        </w:tc>
        <w:tc>
          <w:tcPr>
            <w:tcW w:w="1186"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w:t>
            </w:r>
            <w:r>
              <w:rPr>
                <w:rFonts w:ascii="Arial" w:hAnsi="Arial" w:cs="Arial"/>
                <w:lang w:val="en-US"/>
              </w:rPr>
              <w:t>II</w:t>
            </w:r>
            <w:r w:rsidRPr="00351821">
              <w:rPr>
                <w:rFonts w:ascii="Arial" w:hAnsi="Arial" w:cs="Arial"/>
                <w:lang w:val="en-US"/>
              </w:rPr>
              <w:t xml:space="preserve"> to AMC</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894EEF"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97</w:t>
            </w:r>
          </w:p>
        </w:tc>
        <w:tc>
          <w:tcPr>
            <w:tcW w:w="1186"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tcPr>
          <w:p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rsidTr="006C132C">
        <w:trPr>
          <w:trHeight w:val="271"/>
        </w:trPr>
        <w:tc>
          <w:tcPr>
            <w:tcW w:w="3260"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w:t>
            </w:r>
            <w:r>
              <w:rPr>
                <w:rFonts w:ascii="Arial" w:hAnsi="Arial" w:cs="Arial"/>
                <w:lang w:val="en-US"/>
              </w:rPr>
              <w:t>V</w:t>
            </w:r>
            <w:r w:rsidRPr="00351821">
              <w:rPr>
                <w:rFonts w:ascii="Arial" w:hAnsi="Arial" w:cs="Arial"/>
                <w:lang w:val="en-US"/>
              </w:rPr>
              <w:t xml:space="preserve"> to AMC</w:t>
            </w:r>
          </w:p>
        </w:tc>
        <w:tc>
          <w:tcPr>
            <w:tcW w:w="943" w:type="dxa"/>
            <w:tcBorders>
              <w:top w:val="single" w:sz="6" w:space="0" w:color="auto"/>
              <w:left w:val="single" w:sz="12" w:space="0" w:color="auto"/>
              <w:bottom w:val="single" w:sz="6" w:space="0" w:color="auto"/>
              <w:right w:val="single" w:sz="12" w:space="0" w:color="auto"/>
            </w:tcBorders>
          </w:tcPr>
          <w:p w:rsidR="00EF0B72" w:rsidRPr="0070196A" w:rsidRDefault="00894EEF"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98-102</w:t>
            </w:r>
          </w:p>
        </w:tc>
        <w:tc>
          <w:tcPr>
            <w:tcW w:w="1186"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tcPr>
          <w:p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tcPr>
          <w:p w:rsidR="00EF0B72" w:rsidRDefault="00EF0B72" w:rsidP="00EF0B72">
            <w:pPr>
              <w:spacing w:after="0" w:line="240" w:lineRule="auto"/>
              <w:ind w:left="11" w:hanging="11"/>
            </w:pPr>
            <w:r w:rsidRPr="006A2E72">
              <w:rPr>
                <w:rFonts w:ascii="Arial" w:hAnsi="Arial" w:cs="Arial"/>
                <w:lang w:val="en-US" w:eastAsia="en-US"/>
              </w:rPr>
              <w:t>15/07/2020</w:t>
            </w:r>
          </w:p>
        </w:tc>
      </w:tr>
    </w:tbl>
    <w:p w:rsidR="0070196A" w:rsidRDefault="0070196A" w:rsidP="00825609">
      <w:pPr>
        <w:tabs>
          <w:tab w:val="left" w:pos="9072"/>
        </w:tabs>
        <w:rPr>
          <w:lang w:eastAsia="en-US"/>
        </w:rPr>
      </w:pPr>
      <w:r>
        <w:br w:type="page"/>
      </w:r>
    </w:p>
    <w:p w:rsidR="0070196A" w:rsidRPr="0070196A" w:rsidRDefault="0070196A" w:rsidP="00825609">
      <w:pPr>
        <w:tabs>
          <w:tab w:val="left" w:pos="9072"/>
        </w:tabs>
        <w:spacing w:before="240" w:after="240" w:line="360" w:lineRule="auto"/>
        <w:jc w:val="center"/>
        <w:rPr>
          <w:rFonts w:ascii="Arial" w:hAnsi="Arial" w:cs="Arial"/>
          <w:b/>
          <w:bCs/>
          <w:sz w:val="28"/>
          <w:szCs w:val="28"/>
        </w:rPr>
      </w:pPr>
      <w:r w:rsidRPr="0070196A">
        <w:rPr>
          <w:rFonts w:ascii="Arial" w:hAnsi="Arial" w:cs="Arial"/>
          <w:b/>
          <w:bCs/>
          <w:sz w:val="28"/>
          <w:szCs w:val="28"/>
        </w:rPr>
        <w:lastRenderedPageBreak/>
        <w:t>ENREGISTREMENT DES RÉVISIONS</w:t>
      </w:r>
    </w:p>
    <w:tbl>
      <w:tblPr>
        <w:tblW w:w="99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548"/>
      </w:tblGrid>
      <w:tr w:rsidR="0070196A" w:rsidTr="006C132C">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jc w:val="center"/>
              <w:rPr>
                <w:rFonts w:ascii="Arial Narrow" w:hAnsi="Arial Narrow" w:cstheme="minorBidi"/>
                <w:b/>
                <w:bCs/>
              </w:rPr>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jc w:val="center"/>
              <w:rPr>
                <w:rFonts w:ascii="Arial Narrow" w:hAnsi="Arial Narrow"/>
                <w:b/>
                <w:bCs/>
                <w:sz w:val="12"/>
                <w:szCs w:val="12"/>
              </w:rPr>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jc w:val="center"/>
              <w:rPr>
                <w:rFonts w:ascii="Arial Narrow" w:hAnsi="Arial Narrow"/>
                <w:b/>
                <w:bCs/>
                <w:sz w:val="12"/>
                <w:szCs w:val="12"/>
              </w:rPr>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jc w:val="center"/>
              <w:rPr>
                <w:rFonts w:ascii="Arial Narrow" w:hAnsi="Arial Narrow"/>
                <w:b/>
                <w:bCs/>
              </w:rPr>
            </w:pPr>
            <w:r>
              <w:rPr>
                <w:rFonts w:ascii="Arial Narrow" w:hAnsi="Arial Narrow"/>
                <w:b/>
                <w:bCs/>
              </w:rPr>
              <w:t>Emargement</w:t>
            </w:r>
          </w:p>
        </w:tc>
        <w:tc>
          <w:tcPr>
            <w:tcW w:w="454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jc w:val="center"/>
              <w:rPr>
                <w:rFonts w:ascii="Arial Narrow" w:hAnsi="Arial Narrow"/>
                <w:b/>
                <w:bCs/>
              </w:rPr>
            </w:pPr>
            <w:r>
              <w:rPr>
                <w:rFonts w:ascii="Arial Narrow" w:hAnsi="Arial Narrow"/>
                <w:b/>
                <w:bCs/>
              </w:rPr>
              <w:t>Remarques</w:t>
            </w:r>
          </w:p>
        </w:tc>
      </w:tr>
      <w:tr w:rsidR="0070196A" w:rsidTr="006C132C">
        <w:tc>
          <w:tcPr>
            <w:tcW w:w="1080"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r w:rsidR="0070196A" w:rsidTr="006C132C">
        <w:tc>
          <w:tcPr>
            <w:tcW w:w="1080"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r>
    </w:tbl>
    <w:p w:rsidR="0070196A" w:rsidRDefault="0070196A" w:rsidP="00825609">
      <w:pPr>
        <w:tabs>
          <w:tab w:val="left" w:pos="9072"/>
        </w:tabs>
        <w:rPr>
          <w:b/>
          <w:bCs/>
          <w:smallCaps/>
          <w:sz w:val="28"/>
          <w:szCs w:val="28"/>
          <w:lang w:val="en-GB" w:eastAsia="en-US"/>
        </w:rPr>
      </w:pPr>
      <w:r>
        <w:br w:type="page"/>
      </w:r>
    </w:p>
    <w:p w:rsidR="0070196A" w:rsidRDefault="0070196A" w:rsidP="00825609">
      <w:pPr>
        <w:pStyle w:val="TM2"/>
        <w:tabs>
          <w:tab w:val="left" w:pos="9072"/>
        </w:tabs>
      </w:pPr>
      <w: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6342"/>
      </w:tblGrid>
      <w:tr w:rsidR="0070196A" w:rsidTr="0070196A">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spacing w:before="60" w:after="60"/>
              <w:jc w:val="center"/>
              <w:rPr>
                <w:rFonts w:ascii="Arial Narrow" w:hAnsi="Arial Narrow"/>
                <w:b/>
                <w:bCs/>
              </w:rPr>
            </w:pPr>
            <w:r>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spacing w:before="60" w:after="60"/>
              <w:jc w:val="center"/>
              <w:rPr>
                <w:rFonts w:ascii="Arial Narrow" w:hAnsi="Arial Narrow"/>
                <w:b/>
                <w:bCs/>
              </w:rPr>
            </w:pPr>
            <w:r>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spacing w:before="60" w:after="60"/>
              <w:jc w:val="center"/>
              <w:rPr>
                <w:rFonts w:ascii="Arial Narrow" w:hAnsi="Arial Narrow"/>
                <w:b/>
                <w:bCs/>
              </w:rPr>
            </w:pPr>
            <w:r>
              <w:rPr>
                <w:rFonts w:ascii="Arial Narrow" w:hAnsi="Arial Narrow"/>
                <w:b/>
                <w:bCs/>
              </w:rPr>
              <w:t>Date</w:t>
            </w:r>
          </w:p>
        </w:tc>
        <w:tc>
          <w:tcPr>
            <w:tcW w:w="634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0196A" w:rsidRDefault="0070196A" w:rsidP="00825609">
            <w:pPr>
              <w:tabs>
                <w:tab w:val="left" w:pos="9072"/>
              </w:tabs>
              <w:spacing w:before="60" w:after="60"/>
              <w:jc w:val="center"/>
              <w:rPr>
                <w:rFonts w:ascii="Arial Narrow" w:hAnsi="Arial Narrow"/>
                <w:b/>
                <w:bCs/>
              </w:rPr>
            </w:pPr>
            <w:r>
              <w:rPr>
                <w:rFonts w:ascii="Arial Narrow" w:hAnsi="Arial Narrow"/>
                <w:b/>
                <w:bCs/>
              </w:rPr>
              <w:t>Motif</w:t>
            </w:r>
          </w:p>
        </w:tc>
      </w:tr>
      <w:tr w:rsidR="0070196A" w:rsidTr="0070196A">
        <w:tc>
          <w:tcPr>
            <w:tcW w:w="828"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12"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rPr>
          <w:trHeight w:val="65"/>
        </w:trPr>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r w:rsidR="0070196A" w:rsidTr="0070196A">
        <w:tc>
          <w:tcPr>
            <w:tcW w:w="828"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12" w:space="0" w:color="auto"/>
              <w:right w:val="single" w:sz="12" w:space="0" w:color="auto"/>
            </w:tcBorders>
          </w:tcPr>
          <w:p w:rsidR="0070196A" w:rsidRDefault="0070196A" w:rsidP="00825609">
            <w:pPr>
              <w:tabs>
                <w:tab w:val="left" w:pos="9072"/>
              </w:tabs>
              <w:spacing w:after="0" w:line="240" w:lineRule="auto"/>
              <w:ind w:left="11" w:hanging="11"/>
              <w:rPr>
                <w:rFonts w:ascii="Arial Narrow" w:hAnsi="Arial Narrow"/>
                <w:bCs/>
              </w:rPr>
            </w:pPr>
          </w:p>
        </w:tc>
      </w:tr>
    </w:tbl>
    <w:p w:rsidR="0070196A" w:rsidRDefault="0070196A" w:rsidP="00825609">
      <w:pPr>
        <w:tabs>
          <w:tab w:val="left" w:pos="9072"/>
        </w:tabs>
        <w:rPr>
          <w:lang w:eastAsia="en-US"/>
        </w:rPr>
      </w:pPr>
      <w:r>
        <w:br w:type="page"/>
      </w:r>
    </w:p>
    <w:p w:rsidR="00920C1A" w:rsidRPr="00920C1A" w:rsidRDefault="00920C1A" w:rsidP="00825609">
      <w:pPr>
        <w:tabs>
          <w:tab w:val="left" w:pos="2100"/>
          <w:tab w:val="left" w:pos="9072"/>
        </w:tabs>
        <w:spacing w:before="240" w:after="240" w:line="360" w:lineRule="auto"/>
        <w:jc w:val="center"/>
        <w:rPr>
          <w:rFonts w:ascii="Arial" w:hAnsi="Arial" w:cs="Arial"/>
          <w:b/>
          <w:bCs/>
          <w:sz w:val="28"/>
          <w:szCs w:val="28"/>
        </w:rPr>
      </w:pPr>
      <w:r w:rsidRPr="00920C1A">
        <w:rPr>
          <w:rFonts w:ascii="Arial" w:hAnsi="Arial" w:cs="Arial"/>
          <w:b/>
          <w:bCs/>
          <w:sz w:val="28"/>
          <w:szCs w:val="28"/>
        </w:rPr>
        <w:t>LISTE DES RÉFÉRENCES</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3119"/>
        <w:gridCol w:w="1701"/>
        <w:gridCol w:w="2145"/>
      </w:tblGrid>
      <w:tr w:rsidR="00920C1A" w:rsidTr="00327CB6">
        <w:tc>
          <w:tcPr>
            <w:tcW w:w="198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920C1A" w:rsidRDefault="00920C1A" w:rsidP="00825609">
            <w:pPr>
              <w:tabs>
                <w:tab w:val="left" w:pos="2100"/>
                <w:tab w:val="left" w:pos="9072"/>
              </w:tabs>
              <w:spacing w:before="120" w:after="120"/>
              <w:jc w:val="center"/>
              <w:rPr>
                <w:rFonts w:ascii="Arial Narrow" w:hAnsi="Arial Narrow" w:cstheme="minorBidi"/>
                <w:b/>
                <w:bCs/>
              </w:rPr>
            </w:pPr>
            <w:r>
              <w:rPr>
                <w:rFonts w:ascii="Arial Narrow" w:hAnsi="Arial Narrow"/>
                <w:b/>
                <w:bCs/>
              </w:rPr>
              <w:t>Référence</w:t>
            </w:r>
          </w:p>
        </w:tc>
        <w:tc>
          <w:tcPr>
            <w:tcW w:w="99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Source</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N° d’édition</w:t>
            </w:r>
          </w:p>
        </w:tc>
        <w:tc>
          <w:tcPr>
            <w:tcW w:w="21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Date d’édition</w:t>
            </w:r>
          </w:p>
        </w:tc>
      </w:tr>
      <w:tr w:rsidR="00917366" w:rsidTr="00327CB6">
        <w:trPr>
          <w:trHeight w:val="273"/>
        </w:trPr>
        <w:tc>
          <w:tcPr>
            <w:tcW w:w="1985" w:type="dxa"/>
            <w:tcBorders>
              <w:top w:val="single" w:sz="12" w:space="0" w:color="auto"/>
              <w:left w:val="single" w:sz="12" w:space="0" w:color="auto"/>
              <w:bottom w:val="single" w:sz="4" w:space="0" w:color="auto"/>
              <w:right w:val="single" w:sz="12" w:space="0" w:color="auto"/>
            </w:tcBorders>
          </w:tcPr>
          <w:p w:rsidR="00917366" w:rsidRPr="00B867C2" w:rsidRDefault="00AD17FD" w:rsidP="00B867C2">
            <w:pPr>
              <w:tabs>
                <w:tab w:val="left" w:pos="2100"/>
              </w:tabs>
              <w:spacing w:before="120" w:after="120" w:line="240" w:lineRule="auto"/>
              <w:jc w:val="left"/>
              <w:rPr>
                <w:rFonts w:ascii="Arial" w:hAnsi="Arial" w:cs="Arial"/>
              </w:rPr>
            </w:pPr>
            <w:r>
              <w:rPr>
                <w:rFonts w:ascii="Arial" w:hAnsi="Arial" w:cs="Arial"/>
              </w:rPr>
              <w:t>Regulation (EU) N°</w:t>
            </w:r>
            <w:r w:rsidR="00B867C2" w:rsidRPr="008019F9">
              <w:rPr>
                <w:rFonts w:ascii="Arial" w:hAnsi="Arial" w:cs="Arial"/>
              </w:rPr>
              <w:t>XXX/CEMAC/PC/DAJ</w:t>
            </w:r>
            <w:r w:rsidR="00B867C2" w:rsidRPr="00B867C2">
              <w:rPr>
                <w:rFonts w:ascii="Arial" w:hAnsi="Arial" w:cs="Arial"/>
              </w:rPr>
              <w:t xml:space="preserve"> </w:t>
            </w:r>
            <w:r w:rsidR="00917366" w:rsidRPr="00B867C2">
              <w:rPr>
                <w:rFonts w:ascii="Arial" w:hAnsi="Arial" w:cs="Arial"/>
                <w:highlight w:val="yellow"/>
              </w:rPr>
              <w:t>1321/2014</w:t>
            </w:r>
            <w:r w:rsidR="00917366" w:rsidRPr="00B867C2">
              <w:rPr>
                <w:rFonts w:ascii="Arial" w:hAnsi="Arial" w:cs="Arial"/>
              </w:rPr>
              <w:t>)</w:t>
            </w:r>
          </w:p>
        </w:tc>
        <w:tc>
          <w:tcPr>
            <w:tcW w:w="992" w:type="dxa"/>
            <w:tcBorders>
              <w:top w:val="single" w:sz="12"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jc w:val="center"/>
              <w:rPr>
                <w:rFonts w:ascii="Arial" w:hAnsi="Arial" w:cs="Arial"/>
                <w:lang w:val="en-US"/>
              </w:rPr>
            </w:pPr>
            <w:r>
              <w:rPr>
                <w:rFonts w:ascii="Arial" w:hAnsi="Arial" w:cs="Arial"/>
                <w:lang w:val="en-US"/>
              </w:rPr>
              <w:t>EU</w:t>
            </w:r>
          </w:p>
        </w:tc>
        <w:tc>
          <w:tcPr>
            <w:tcW w:w="3119" w:type="dxa"/>
            <w:tcBorders>
              <w:top w:val="single" w:sz="12" w:space="0" w:color="auto"/>
              <w:left w:val="single" w:sz="12" w:space="0" w:color="auto"/>
              <w:bottom w:val="single" w:sz="4" w:space="0" w:color="auto"/>
              <w:right w:val="single" w:sz="12" w:space="0" w:color="auto"/>
            </w:tcBorders>
          </w:tcPr>
          <w:p w:rsidR="00917366" w:rsidRDefault="00917366" w:rsidP="00917366">
            <w:pPr>
              <w:autoSpaceDE w:val="0"/>
              <w:autoSpaceDN w:val="0"/>
              <w:adjustRightInd w:val="0"/>
              <w:spacing w:before="120" w:after="120" w:line="240" w:lineRule="auto"/>
              <w:ind w:left="0" w:firstLine="0"/>
              <w:jc w:val="left"/>
              <w:rPr>
                <w:rFonts w:ascii="Arial" w:hAnsi="Arial" w:cs="Arial"/>
                <w:lang w:val="en-US"/>
              </w:rPr>
            </w:pPr>
            <w:r>
              <w:rPr>
                <w:rFonts w:ascii="Arial" w:eastAsiaTheme="minorEastAsia" w:hAnsi="Arial" w:cs="Arial"/>
                <w:bCs/>
                <w:lang w:val="en-US"/>
              </w:rPr>
              <w:t>Acceptable Means of Compliance (AMC) and Guidance Material (GM) to Annex II (PART-145)</w:t>
            </w:r>
          </w:p>
        </w:tc>
        <w:tc>
          <w:tcPr>
            <w:tcW w:w="1701" w:type="dxa"/>
            <w:tcBorders>
              <w:top w:val="single" w:sz="12"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jc w:val="center"/>
              <w:rPr>
                <w:rFonts w:ascii="Arial" w:hAnsi="Arial" w:cs="Arial"/>
                <w:lang w:val="en-US"/>
              </w:rPr>
            </w:pPr>
            <w:r>
              <w:rPr>
                <w:rFonts w:ascii="Arial" w:hAnsi="Arial" w:cs="Arial"/>
                <w:lang w:val="en-US"/>
              </w:rPr>
              <w:t>N° 2</w:t>
            </w:r>
          </w:p>
        </w:tc>
        <w:tc>
          <w:tcPr>
            <w:tcW w:w="2145" w:type="dxa"/>
            <w:tcBorders>
              <w:top w:val="single" w:sz="12"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jc w:val="center"/>
              <w:rPr>
                <w:rFonts w:ascii="Arial" w:hAnsi="Arial" w:cs="Arial"/>
                <w:lang w:val="en-US"/>
              </w:rPr>
            </w:pPr>
            <w:r>
              <w:rPr>
                <w:rFonts w:ascii="Arial" w:eastAsiaTheme="minorEastAsia" w:hAnsi="Arial" w:cs="Arial"/>
              </w:rPr>
              <w:t>17/12/2015</w:t>
            </w:r>
          </w:p>
        </w:tc>
      </w:tr>
      <w:tr w:rsidR="00917366"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17366" w:rsidRDefault="00917366" w:rsidP="00AD17FD">
            <w:pPr>
              <w:tabs>
                <w:tab w:val="left" w:pos="2100"/>
              </w:tabs>
              <w:spacing w:before="120" w:after="120" w:line="240" w:lineRule="auto"/>
              <w:ind w:left="11" w:hanging="11"/>
              <w:jc w:val="left"/>
              <w:rPr>
                <w:rFonts w:ascii="Arial" w:hAnsi="Arial" w:cs="Arial"/>
              </w:rPr>
            </w:pPr>
            <w:r w:rsidRPr="00AD17FD">
              <w:rPr>
                <w:rFonts w:ascii="Arial" w:hAnsi="Arial" w:cs="Arial"/>
              </w:rPr>
              <w:t xml:space="preserve">Regulation (EU) </w:t>
            </w:r>
            <w:r w:rsidR="00AD17FD">
              <w:rPr>
                <w:rFonts w:ascii="Arial" w:hAnsi="Arial" w:cs="Arial"/>
              </w:rPr>
              <w:t>N°</w:t>
            </w:r>
            <w:r w:rsidR="00B867C2" w:rsidRPr="008019F9">
              <w:rPr>
                <w:rFonts w:ascii="Arial" w:hAnsi="Arial" w:cs="Arial"/>
              </w:rPr>
              <w:t>XXX/CEMAC/PC/DAJ</w:t>
            </w:r>
            <w:r w:rsidR="00AD17FD">
              <w:rPr>
                <w:rFonts w:ascii="Arial" w:hAnsi="Arial" w:cs="Arial"/>
              </w:rPr>
              <w:t xml:space="preserve"> </w:t>
            </w:r>
            <w:r w:rsidRPr="00AD17FD">
              <w:rPr>
                <w:rFonts w:ascii="Arial" w:hAnsi="Arial" w:cs="Arial"/>
                <w:highlight w:val="yellow"/>
              </w:rPr>
              <w:t>1321/2014</w:t>
            </w:r>
            <w:r w:rsidRPr="00AD17FD">
              <w:rPr>
                <w:rFonts w:ascii="Arial" w:hAnsi="Arial" w:cs="Arial"/>
              </w:rPr>
              <w:t>)</w:t>
            </w:r>
          </w:p>
        </w:tc>
        <w:tc>
          <w:tcPr>
            <w:tcW w:w="992"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center"/>
              <w:rPr>
                <w:rFonts w:ascii="Arial" w:hAnsi="Arial" w:cs="Arial"/>
              </w:rPr>
            </w:pPr>
            <w:r>
              <w:rPr>
                <w:rFonts w:ascii="Arial" w:hAnsi="Arial" w:cs="Arial"/>
              </w:rPr>
              <w:t>EU</w:t>
            </w:r>
          </w:p>
        </w:tc>
        <w:tc>
          <w:tcPr>
            <w:tcW w:w="3119"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left"/>
              <w:rPr>
                <w:rFonts w:ascii="Arial" w:hAnsi="Arial" w:cs="Arial"/>
                <w:lang w:val="en-US"/>
              </w:rPr>
            </w:pPr>
            <w:r>
              <w:rPr>
                <w:rFonts w:ascii="Arial" w:hAnsi="Arial" w:cs="Arial"/>
                <w:lang w:val="en-US"/>
              </w:rPr>
              <w:t>Easy Access Rules for Continuing Airworthiness (Regulation</w:t>
            </w:r>
          </w:p>
        </w:tc>
        <w:tc>
          <w:tcPr>
            <w:tcW w:w="1701"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hAnsi="Arial" w:cs="Arial"/>
                <w:lang w:val="en-US"/>
              </w:rPr>
              <w:t>N° 1</w:t>
            </w:r>
          </w:p>
        </w:tc>
        <w:tc>
          <w:tcPr>
            <w:tcW w:w="2145"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hAnsi="Arial" w:cs="Arial"/>
              </w:rPr>
              <w:t>Apr 2019</w:t>
            </w:r>
          </w:p>
        </w:tc>
      </w:tr>
      <w:tr w:rsidR="00917366"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17366" w:rsidRPr="00AD17FD" w:rsidRDefault="00917366" w:rsidP="00AD17FD">
            <w:pPr>
              <w:tabs>
                <w:tab w:val="left" w:pos="2100"/>
              </w:tabs>
              <w:spacing w:before="120" w:after="120" w:line="240" w:lineRule="auto"/>
              <w:ind w:left="11" w:hanging="11"/>
              <w:jc w:val="left"/>
              <w:rPr>
                <w:rFonts w:ascii="Arial" w:hAnsi="Arial" w:cs="Arial"/>
              </w:rPr>
            </w:pPr>
            <w:r w:rsidRPr="00AD17FD">
              <w:rPr>
                <w:rFonts w:ascii="Arial" w:hAnsi="Arial" w:cs="Arial"/>
              </w:rPr>
              <w:t xml:space="preserve">Regulation (EU) </w:t>
            </w:r>
            <w:r w:rsidR="00AD17FD">
              <w:rPr>
                <w:rFonts w:ascii="Arial" w:hAnsi="Arial" w:cs="Arial"/>
              </w:rPr>
              <w:t>N°</w:t>
            </w:r>
            <w:r w:rsidR="00AD17FD" w:rsidRPr="008019F9">
              <w:rPr>
                <w:rFonts w:ascii="Arial" w:hAnsi="Arial" w:cs="Arial"/>
              </w:rPr>
              <w:t>XXX/CEMAC/PC/DAJ</w:t>
            </w:r>
            <w:r w:rsidR="00AD17FD" w:rsidRPr="00AD17FD">
              <w:rPr>
                <w:rFonts w:ascii="Arial" w:hAnsi="Arial" w:cs="Arial"/>
              </w:rPr>
              <w:t xml:space="preserve"> </w:t>
            </w:r>
            <w:r w:rsidRPr="00AD17FD">
              <w:rPr>
                <w:rFonts w:ascii="Arial" w:hAnsi="Arial" w:cs="Arial"/>
                <w:highlight w:val="yellow"/>
              </w:rPr>
              <w:t>1321/2014</w:t>
            </w:r>
            <w:r w:rsidRPr="00AD17FD">
              <w:rPr>
                <w:rFonts w:ascii="Arial" w:hAnsi="Arial" w:cs="Arial"/>
              </w:rPr>
              <w:t>)</w:t>
            </w:r>
          </w:p>
        </w:tc>
        <w:tc>
          <w:tcPr>
            <w:tcW w:w="992" w:type="dxa"/>
            <w:tcBorders>
              <w:top w:val="single" w:sz="4" w:space="0" w:color="auto"/>
              <w:left w:val="single" w:sz="12" w:space="0" w:color="auto"/>
              <w:bottom w:val="single" w:sz="4" w:space="0" w:color="auto"/>
              <w:right w:val="single" w:sz="12" w:space="0" w:color="auto"/>
            </w:tcBorders>
          </w:tcPr>
          <w:p w:rsidR="00917366" w:rsidRDefault="00917366" w:rsidP="00917366">
            <w:pPr>
              <w:spacing w:before="120" w:after="120" w:line="240" w:lineRule="auto"/>
              <w:ind w:left="11" w:hanging="11"/>
              <w:jc w:val="center"/>
              <w:rPr>
                <w:rFonts w:ascii="Arial" w:hAnsi="Arial" w:cs="Arial"/>
                <w:lang w:val="en-US"/>
              </w:rPr>
            </w:pPr>
            <w:r>
              <w:rPr>
                <w:rFonts w:ascii="Arial" w:hAnsi="Arial" w:cs="Arial"/>
              </w:rPr>
              <w:t>EU</w:t>
            </w:r>
          </w:p>
        </w:tc>
        <w:tc>
          <w:tcPr>
            <w:tcW w:w="3119"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left"/>
              <w:rPr>
                <w:rFonts w:ascii="Arial" w:hAnsi="Arial" w:cs="Arial"/>
                <w:lang w:val="en-US"/>
              </w:rPr>
            </w:pPr>
            <w:r>
              <w:rPr>
                <w:rFonts w:ascii="Arial" w:eastAsiaTheme="minorEastAsia" w:hAnsi="Arial" w:cs="Arial"/>
                <w:bCs/>
                <w:lang w:val="en-US"/>
              </w:rPr>
              <w:t>Acceptable Means of Compliance (AMC) and Guidance Material (GM) to Annex II (PART-145)</w:t>
            </w:r>
          </w:p>
        </w:tc>
        <w:tc>
          <w:tcPr>
            <w:tcW w:w="1701"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eastAsiaTheme="minorEastAsia" w:hAnsi="Arial" w:cs="Arial"/>
                <w:bCs/>
              </w:rPr>
              <w:t>Issue 2 Amendment 3</w:t>
            </w:r>
          </w:p>
        </w:tc>
        <w:tc>
          <w:tcPr>
            <w:tcW w:w="2145" w:type="dxa"/>
            <w:tcBorders>
              <w:top w:val="single" w:sz="4" w:space="0" w:color="auto"/>
              <w:left w:val="single" w:sz="12" w:space="0" w:color="auto"/>
              <w:bottom w:val="single" w:sz="4" w:space="0" w:color="auto"/>
              <w:right w:val="single" w:sz="12" w:space="0" w:color="auto"/>
            </w:tcBorders>
          </w:tcPr>
          <w:p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hAnsi="Arial" w:cs="Arial"/>
              </w:rPr>
              <w:t>Apr 2020</w:t>
            </w: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rsidTr="00327CB6">
        <w:trPr>
          <w:trHeight w:val="267"/>
        </w:trPr>
        <w:tc>
          <w:tcPr>
            <w:tcW w:w="198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rsidR="00920C1A" w:rsidRDefault="00920C1A" w:rsidP="00825609">
            <w:pPr>
              <w:tabs>
                <w:tab w:val="left" w:pos="2100"/>
                <w:tab w:val="left" w:pos="9072"/>
              </w:tabs>
              <w:spacing w:after="0" w:line="240" w:lineRule="auto"/>
              <w:ind w:left="11" w:hanging="11"/>
              <w:jc w:val="center"/>
              <w:rPr>
                <w:rFonts w:ascii="Arial Narrow" w:hAnsi="Arial Narrow"/>
              </w:rPr>
            </w:pPr>
          </w:p>
        </w:tc>
      </w:tr>
    </w:tbl>
    <w:p w:rsidR="00920C1A" w:rsidRDefault="00920C1A" w:rsidP="00825609">
      <w:pPr>
        <w:shd w:val="clear" w:color="auto" w:fill="FFFFFF"/>
        <w:tabs>
          <w:tab w:val="left" w:pos="9072"/>
        </w:tabs>
        <w:spacing w:before="240" w:after="240" w:line="360" w:lineRule="auto"/>
        <w:jc w:val="center"/>
        <w:rPr>
          <w:sz w:val="18"/>
          <w:szCs w:val="18"/>
        </w:rPr>
      </w:pPr>
      <w:r>
        <w:br w:type="page"/>
      </w:r>
    </w:p>
    <w:p w:rsidR="0070196A" w:rsidRDefault="0070196A" w:rsidP="00825609">
      <w:pPr>
        <w:tabs>
          <w:tab w:val="left" w:pos="9072"/>
        </w:tabs>
        <w:spacing w:before="240" w:after="240" w:line="360" w:lineRule="auto"/>
        <w:ind w:left="295" w:hanging="11"/>
        <w:jc w:val="center"/>
        <w:rPr>
          <w:rFonts w:ascii="Arial" w:hAnsi="Arial" w:cs="Arial"/>
          <w:b/>
          <w:sz w:val="28"/>
          <w:szCs w:val="28"/>
        </w:rPr>
      </w:pPr>
      <w:r w:rsidRPr="0070196A">
        <w:rPr>
          <w:rFonts w:ascii="Arial" w:hAnsi="Arial" w:cs="Arial"/>
          <w:b/>
          <w:sz w:val="28"/>
          <w:szCs w:val="28"/>
        </w:rPr>
        <w:t>TABLE DES MATI</w:t>
      </w:r>
      <w:r>
        <w:rPr>
          <w:rFonts w:ascii="Arial" w:hAnsi="Arial" w:cs="Arial"/>
          <w:b/>
          <w:sz w:val="28"/>
          <w:szCs w:val="28"/>
        </w:rPr>
        <w:t>È</w:t>
      </w:r>
      <w:r w:rsidRPr="0070196A">
        <w:rPr>
          <w:rFonts w:ascii="Arial" w:hAnsi="Arial" w:cs="Arial"/>
          <w:b/>
          <w:sz w:val="28"/>
          <w:szCs w:val="28"/>
        </w:rPr>
        <w:t>RES</w:t>
      </w:r>
    </w:p>
    <w:p w:rsidR="005777F5" w:rsidRPr="00771986" w:rsidRDefault="005777F5" w:rsidP="00771986">
      <w:pPr>
        <w:tabs>
          <w:tab w:val="left" w:pos="9072"/>
        </w:tabs>
        <w:spacing w:before="120" w:after="120" w:line="240" w:lineRule="auto"/>
        <w:ind w:left="295" w:hanging="11"/>
        <w:jc w:val="right"/>
        <w:rPr>
          <w:rFonts w:ascii="Arial" w:hAnsi="Arial" w:cs="Arial"/>
          <w:b/>
        </w:rPr>
      </w:pPr>
      <w:r w:rsidRPr="00771986">
        <w:rPr>
          <w:rFonts w:ascii="Arial" w:hAnsi="Arial" w:cs="Arial"/>
          <w:b/>
        </w:rPr>
        <w:t>Page</w:t>
      </w:r>
    </w:p>
    <w:p w:rsidR="005777F5" w:rsidRPr="00771986" w:rsidRDefault="005777F5" w:rsidP="005777F5">
      <w:pPr>
        <w:pStyle w:val="Titre3"/>
        <w:tabs>
          <w:tab w:val="left" w:pos="9072"/>
        </w:tabs>
        <w:spacing w:before="120" w:after="120" w:line="240" w:lineRule="auto"/>
        <w:rPr>
          <w:rFonts w:ascii="Arial" w:hAnsi="Arial" w:cs="Arial"/>
          <w:b w:val="0"/>
        </w:rPr>
      </w:pPr>
      <w:r w:rsidRPr="00771986">
        <w:rPr>
          <w:rFonts w:ascii="Arial" w:hAnsi="Arial" w:cs="Arial"/>
          <w:b w:val="0"/>
        </w:rPr>
        <w:t>SECTION A - TECHNICAL REQUIREMENTS</w:t>
      </w:r>
      <w:r w:rsidRPr="00771986">
        <w:rPr>
          <w:rFonts w:ascii="Arial" w:hAnsi="Arial" w:cs="Arial"/>
          <w:b w:val="0"/>
        </w:rPr>
        <w:tab/>
      </w:r>
      <w:r w:rsidRPr="00771986">
        <w:rPr>
          <w:rFonts w:ascii="Arial" w:hAnsi="Arial" w:cs="Arial"/>
          <w:b w:val="0"/>
        </w:rPr>
        <w:tab/>
        <w:t>9</w:t>
      </w:r>
    </w:p>
    <w:p w:rsidR="005777F5" w:rsidRPr="00771986" w:rsidRDefault="005777F5" w:rsidP="005777F5">
      <w:pPr>
        <w:tabs>
          <w:tab w:val="left" w:pos="9039"/>
          <w:tab w:val="left" w:pos="9072"/>
        </w:tabs>
        <w:spacing w:before="120" w:after="120" w:line="240" w:lineRule="auto"/>
        <w:ind w:left="294"/>
        <w:rPr>
          <w:rFonts w:ascii="Arial" w:hAnsi="Arial" w:cs="Arial"/>
        </w:rPr>
      </w:pPr>
      <w:r w:rsidRPr="00771986">
        <w:rPr>
          <w:rFonts w:ascii="Arial" w:hAnsi="Arial" w:cs="Arial"/>
        </w:rPr>
        <w:t>AMC 145.A.10 – Scope</w:t>
      </w:r>
      <w:r w:rsidRPr="00771986">
        <w:rPr>
          <w:rFonts w:ascii="Arial" w:hAnsi="Arial" w:cs="Arial"/>
        </w:rPr>
        <w:tab/>
      </w:r>
      <w:r w:rsidRPr="00771986">
        <w:rPr>
          <w:rFonts w:ascii="Arial" w:hAnsi="Arial" w:cs="Arial"/>
        </w:rPr>
        <w:tab/>
      </w:r>
      <w:r w:rsidRPr="00771986">
        <w:rPr>
          <w:rFonts w:ascii="Arial" w:hAnsi="Arial" w:cs="Arial"/>
        </w:rPr>
        <w:tab/>
        <w:t>10</w:t>
      </w:r>
    </w:p>
    <w:p w:rsidR="005777F5" w:rsidRPr="00D959F5" w:rsidRDefault="005777F5" w:rsidP="005777F5">
      <w:pPr>
        <w:tabs>
          <w:tab w:val="left" w:pos="9039"/>
        </w:tabs>
        <w:spacing w:before="120" w:after="120" w:line="240" w:lineRule="auto"/>
        <w:ind w:left="294"/>
        <w:rPr>
          <w:rFonts w:ascii="Arial" w:hAnsi="Arial" w:cs="Arial"/>
          <w:lang w:val="en-US"/>
        </w:rPr>
      </w:pPr>
      <w:r w:rsidRPr="00D959F5">
        <w:rPr>
          <w:rFonts w:ascii="Arial" w:hAnsi="Arial" w:cs="Arial"/>
          <w:lang w:val="en-US"/>
        </w:rPr>
        <w:t>GM 145.A.10 – Scope</w:t>
      </w:r>
      <w:r w:rsidRPr="00D959F5">
        <w:rPr>
          <w:rFonts w:ascii="Arial" w:hAnsi="Arial" w:cs="Arial"/>
          <w:lang w:val="en-US"/>
        </w:rPr>
        <w:tab/>
      </w:r>
      <w:r>
        <w:rPr>
          <w:rFonts w:ascii="Arial" w:hAnsi="Arial" w:cs="Arial"/>
          <w:lang w:val="en-US"/>
        </w:rPr>
        <w:tab/>
        <w:t>10</w:t>
      </w:r>
    </w:p>
    <w:p w:rsidR="005777F5" w:rsidRPr="00D959F5" w:rsidRDefault="005777F5" w:rsidP="005777F5">
      <w:pPr>
        <w:tabs>
          <w:tab w:val="left" w:pos="9072"/>
        </w:tabs>
        <w:spacing w:before="120" w:after="120" w:line="240" w:lineRule="auto"/>
        <w:ind w:left="294"/>
        <w:rPr>
          <w:rFonts w:ascii="Arial" w:hAnsi="Arial" w:cs="Arial"/>
          <w:lang w:val="en-US"/>
        </w:rPr>
      </w:pPr>
      <w:r w:rsidRPr="00D959F5">
        <w:rPr>
          <w:rFonts w:ascii="Arial" w:hAnsi="Arial" w:cs="Arial"/>
          <w:lang w:val="en-US"/>
        </w:rPr>
        <w:t>AMC 145.A.15 – Application</w:t>
      </w:r>
      <w:r w:rsidRPr="00D959F5">
        <w:rPr>
          <w:rFonts w:ascii="Arial" w:hAnsi="Arial" w:cs="Arial"/>
          <w:lang w:val="en-US"/>
        </w:rPr>
        <w:tab/>
      </w:r>
      <w:r>
        <w:rPr>
          <w:rFonts w:ascii="Arial" w:hAnsi="Arial" w:cs="Arial"/>
          <w:lang w:val="en-US"/>
        </w:rPr>
        <w:tab/>
        <w:t>12</w:t>
      </w:r>
    </w:p>
    <w:p w:rsidR="005777F5" w:rsidRPr="00D959F5" w:rsidRDefault="005777F5" w:rsidP="005777F5">
      <w:pPr>
        <w:tabs>
          <w:tab w:val="left" w:pos="9072"/>
        </w:tabs>
        <w:spacing w:before="120" w:after="120" w:line="240" w:lineRule="auto"/>
        <w:ind w:left="294"/>
        <w:rPr>
          <w:rFonts w:ascii="Arial" w:hAnsi="Arial" w:cs="Arial"/>
          <w:lang w:val="en-US"/>
        </w:rPr>
      </w:pPr>
      <w:r w:rsidRPr="00D959F5">
        <w:rPr>
          <w:rFonts w:ascii="Arial" w:hAnsi="Arial" w:cs="Arial"/>
          <w:lang w:val="en-US"/>
        </w:rPr>
        <w:t>AMC 145.A.20 - Terms of approval</w:t>
      </w:r>
      <w:r w:rsidRPr="00D959F5">
        <w:rPr>
          <w:rFonts w:ascii="Arial" w:hAnsi="Arial" w:cs="Arial"/>
          <w:lang w:val="en-US"/>
        </w:rPr>
        <w:tab/>
      </w:r>
      <w:r>
        <w:rPr>
          <w:rFonts w:ascii="Arial" w:hAnsi="Arial" w:cs="Arial"/>
          <w:lang w:val="en-US"/>
        </w:rPr>
        <w:tab/>
        <w:t>12</w:t>
      </w:r>
    </w:p>
    <w:p w:rsidR="005777F5" w:rsidRPr="00351821" w:rsidRDefault="005777F5" w:rsidP="005777F5">
      <w:pPr>
        <w:tabs>
          <w:tab w:val="left" w:pos="9072"/>
        </w:tabs>
        <w:spacing w:before="120" w:after="120" w:line="240" w:lineRule="auto"/>
        <w:ind w:left="294"/>
        <w:rPr>
          <w:rFonts w:ascii="Arial" w:hAnsi="Arial" w:cs="Arial"/>
          <w:lang w:val="en-US"/>
        </w:rPr>
      </w:pPr>
      <w:r w:rsidRPr="00D959F5">
        <w:rPr>
          <w:rFonts w:ascii="Arial" w:hAnsi="Arial" w:cs="Arial"/>
          <w:lang w:val="en-US"/>
        </w:rPr>
        <w:t>AMC 145.A.25 (a) - Fa</w:t>
      </w:r>
      <w:r w:rsidRPr="00351821">
        <w:rPr>
          <w:rFonts w:ascii="Arial" w:hAnsi="Arial" w:cs="Arial"/>
          <w:lang w:val="en-US"/>
        </w:rPr>
        <w:t>cility requirements</w:t>
      </w:r>
      <w:r>
        <w:rPr>
          <w:rFonts w:ascii="Arial" w:hAnsi="Arial" w:cs="Arial"/>
          <w:lang w:val="en-US"/>
        </w:rPr>
        <w:tab/>
      </w:r>
      <w:r>
        <w:rPr>
          <w:rFonts w:ascii="Arial" w:hAnsi="Arial" w:cs="Arial"/>
          <w:lang w:val="en-US"/>
        </w:rPr>
        <w:tab/>
        <w:t>13</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145.A.25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Facility requirements</w:t>
      </w:r>
      <w:r>
        <w:rPr>
          <w:rFonts w:ascii="Arial" w:hAnsi="Arial" w:cs="Arial"/>
          <w:lang w:val="en-US"/>
        </w:rPr>
        <w:tab/>
      </w:r>
      <w:r>
        <w:rPr>
          <w:rFonts w:ascii="Arial" w:hAnsi="Arial" w:cs="Arial"/>
          <w:lang w:val="en-US"/>
        </w:rPr>
        <w:tab/>
        <w:t>13</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145.A.25</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 Facility requirements</w:t>
      </w:r>
      <w:r>
        <w:rPr>
          <w:rFonts w:ascii="Arial" w:hAnsi="Arial" w:cs="Arial"/>
          <w:lang w:val="en-US"/>
        </w:rPr>
        <w:tab/>
      </w:r>
      <w:r>
        <w:rPr>
          <w:rFonts w:ascii="Arial" w:hAnsi="Arial" w:cs="Arial"/>
          <w:lang w:val="en-US"/>
        </w:rPr>
        <w:tab/>
        <w:t>14</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Personnel requirements</w:t>
      </w:r>
      <w:r>
        <w:rPr>
          <w:rFonts w:ascii="Arial" w:hAnsi="Arial" w:cs="Arial"/>
          <w:lang w:val="en-US"/>
        </w:rPr>
        <w:tab/>
      </w:r>
      <w:r>
        <w:rPr>
          <w:rFonts w:ascii="Arial" w:hAnsi="Arial" w:cs="Arial"/>
          <w:lang w:val="en-US"/>
        </w:rPr>
        <w:tab/>
        <w:t>14</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14</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 Personnel requirements</w:t>
      </w:r>
      <w:r>
        <w:rPr>
          <w:rFonts w:ascii="Arial" w:hAnsi="Arial" w:cs="Arial"/>
          <w:lang w:val="en-US"/>
        </w:rPr>
        <w:tab/>
      </w:r>
      <w:r>
        <w:rPr>
          <w:rFonts w:ascii="Arial" w:hAnsi="Arial" w:cs="Arial"/>
          <w:lang w:val="en-US"/>
        </w:rPr>
        <w:tab/>
        <w:t>15</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15</w:t>
      </w:r>
    </w:p>
    <w:p w:rsidR="005777F5" w:rsidRPr="00351821" w:rsidRDefault="005777F5" w:rsidP="005777F5">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AMC1 145.A.30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r>
      <w:r>
        <w:rPr>
          <w:rFonts w:ascii="Arial" w:hAnsi="Arial" w:cs="Arial"/>
          <w:lang w:val="en-US"/>
        </w:rPr>
        <w:tab/>
        <w:t>16</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AMC2 145.A.30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AMC3 145.A.30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19</w:t>
      </w:r>
    </w:p>
    <w:p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AMC4 145.A.30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19</w:t>
      </w:r>
    </w:p>
    <w:p w:rsidR="005777F5" w:rsidRPr="003C077B" w:rsidRDefault="009B646E" w:rsidP="005777F5">
      <w:pPr>
        <w:tabs>
          <w:tab w:val="left" w:pos="9072"/>
        </w:tabs>
        <w:spacing w:before="120" w:after="120" w:line="240" w:lineRule="auto"/>
        <w:ind w:left="294"/>
        <w:rPr>
          <w:rFonts w:ascii="Arial" w:hAnsi="Arial" w:cs="Arial"/>
          <w:lang w:val="en-US"/>
        </w:rPr>
      </w:pPr>
      <w:hyperlink w:anchor="page357" w:history="1">
        <w:r w:rsidR="005777F5" w:rsidRPr="003C077B">
          <w:rPr>
            <w:rFonts w:ascii="Arial" w:hAnsi="Arial" w:cs="Arial"/>
            <w:lang w:val="en-US"/>
          </w:rPr>
          <w:t>GM1 145.A.30 (e) - Personnel requirements</w:t>
        </w:r>
      </w:hyperlink>
      <w:r w:rsidR="005777F5">
        <w:rPr>
          <w:rFonts w:ascii="Arial" w:hAnsi="Arial" w:cs="Arial"/>
          <w:lang w:val="en-US"/>
        </w:rPr>
        <w:tab/>
      </w:r>
      <w:r w:rsidR="005777F5">
        <w:rPr>
          <w:rFonts w:ascii="Arial" w:hAnsi="Arial" w:cs="Arial"/>
          <w:lang w:val="en-US"/>
        </w:rPr>
        <w:tab/>
        <w:t>19</w:t>
      </w:r>
    </w:p>
    <w:p w:rsidR="005777F5" w:rsidRPr="003C077B" w:rsidRDefault="009B646E" w:rsidP="005777F5">
      <w:pPr>
        <w:tabs>
          <w:tab w:val="left" w:pos="9072"/>
        </w:tabs>
        <w:spacing w:before="120" w:after="120" w:line="240" w:lineRule="auto"/>
        <w:ind w:left="294"/>
        <w:rPr>
          <w:rFonts w:ascii="Arial" w:hAnsi="Arial" w:cs="Arial"/>
          <w:lang w:val="en-US"/>
        </w:rPr>
      </w:pPr>
      <w:hyperlink w:anchor="page360" w:history="1">
        <w:r w:rsidR="005777F5" w:rsidRPr="003C077B">
          <w:rPr>
            <w:rFonts w:ascii="Arial" w:hAnsi="Arial" w:cs="Arial"/>
            <w:lang w:val="en-US"/>
          </w:rPr>
          <w:t>GM2 145.A.30</w:t>
        </w:r>
        <w:r w:rsidR="005777F5">
          <w:rPr>
            <w:rFonts w:ascii="Arial" w:hAnsi="Arial" w:cs="Arial"/>
            <w:lang w:val="en-US"/>
          </w:rPr>
          <w:t xml:space="preserve"> </w:t>
        </w:r>
        <w:r w:rsidR="005777F5" w:rsidRPr="003C077B">
          <w:rPr>
            <w:rFonts w:ascii="Arial" w:hAnsi="Arial" w:cs="Arial"/>
            <w:lang w:val="en-US"/>
          </w:rPr>
          <w:t xml:space="preserve">(e) </w:t>
        </w:r>
        <w:r w:rsidR="005777F5">
          <w:rPr>
            <w:rFonts w:ascii="Arial" w:hAnsi="Arial" w:cs="Arial"/>
            <w:lang w:val="en-US"/>
          </w:rPr>
          <w:t xml:space="preserve">- </w:t>
        </w:r>
        <w:r w:rsidR="005777F5" w:rsidRPr="003C077B">
          <w:rPr>
            <w:rFonts w:ascii="Arial" w:hAnsi="Arial" w:cs="Arial"/>
            <w:lang w:val="en-US"/>
          </w:rPr>
          <w:t>Competence assessment procedure</w:t>
        </w:r>
      </w:hyperlink>
      <w:r w:rsidR="005777F5">
        <w:rPr>
          <w:rFonts w:ascii="Arial" w:hAnsi="Arial" w:cs="Arial"/>
          <w:lang w:val="en-US"/>
        </w:rPr>
        <w:tab/>
      </w:r>
      <w:r w:rsidR="005777F5">
        <w:rPr>
          <w:rFonts w:ascii="Arial" w:hAnsi="Arial" w:cs="Arial"/>
          <w:lang w:val="en-US"/>
        </w:rPr>
        <w:tab/>
        <w:t>21</w:t>
      </w:r>
    </w:p>
    <w:p w:rsidR="005777F5" w:rsidRPr="003C077B" w:rsidRDefault="009B646E" w:rsidP="005777F5">
      <w:pPr>
        <w:tabs>
          <w:tab w:val="left" w:pos="9072"/>
        </w:tabs>
        <w:spacing w:before="120" w:after="120" w:line="240" w:lineRule="auto"/>
        <w:ind w:left="294"/>
        <w:rPr>
          <w:rFonts w:ascii="Arial" w:hAnsi="Arial" w:cs="Arial"/>
          <w:lang w:val="en-US"/>
        </w:rPr>
      </w:pPr>
      <w:hyperlink w:anchor="page363" w:history="1">
        <w:r w:rsidR="005777F5" w:rsidRPr="003C077B">
          <w:rPr>
            <w:rFonts w:ascii="Arial" w:hAnsi="Arial" w:cs="Arial"/>
            <w:lang w:val="en-US"/>
          </w:rPr>
          <w:t>GM3 145.A.30(e) Template for recording experience/training</w:t>
        </w:r>
      </w:hyperlink>
      <w:r w:rsidR="005777F5">
        <w:rPr>
          <w:rFonts w:ascii="Arial" w:hAnsi="Arial" w:cs="Arial"/>
          <w:lang w:val="en-US"/>
        </w:rPr>
        <w:tab/>
      </w:r>
      <w:r w:rsidR="005777F5">
        <w:rPr>
          <w:rFonts w:ascii="Arial" w:hAnsi="Arial" w:cs="Arial"/>
          <w:lang w:val="en-US"/>
        </w:rPr>
        <w:tab/>
        <w:t>24</w:t>
      </w:r>
    </w:p>
    <w:p w:rsidR="005777F5" w:rsidRPr="00351821" w:rsidRDefault="005777F5" w:rsidP="005777F5">
      <w:pPr>
        <w:tabs>
          <w:tab w:val="left" w:pos="9072"/>
        </w:tabs>
        <w:spacing w:before="120" w:after="120" w:line="240" w:lineRule="auto"/>
        <w:ind w:left="294" w:right="-141"/>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(f)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26</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(g)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27</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(h) </w:t>
      </w:r>
      <w:r>
        <w:rPr>
          <w:rFonts w:ascii="Arial" w:hAnsi="Arial" w:cs="Arial"/>
          <w:lang w:val="en-US"/>
        </w:rPr>
        <w:t>- Personnel requirements</w:t>
      </w:r>
      <w:r>
        <w:rPr>
          <w:rFonts w:ascii="Arial" w:hAnsi="Arial" w:cs="Arial"/>
          <w:lang w:val="en-US"/>
        </w:rPr>
        <w:tab/>
      </w:r>
      <w:r>
        <w:rPr>
          <w:rFonts w:ascii="Arial" w:hAnsi="Arial" w:cs="Arial"/>
          <w:lang w:val="en-US"/>
        </w:rPr>
        <w:tab/>
        <w:t>29</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 xml:space="preserve">(4) </w:t>
      </w:r>
      <w:r>
        <w:rPr>
          <w:rFonts w:ascii="Arial" w:hAnsi="Arial" w:cs="Arial"/>
          <w:lang w:val="en-US"/>
        </w:rPr>
        <w:t>- Personnel requirements</w:t>
      </w:r>
      <w:r>
        <w:rPr>
          <w:rFonts w:ascii="Arial" w:hAnsi="Arial" w:cs="Arial"/>
          <w:lang w:val="en-US"/>
        </w:rPr>
        <w:tab/>
      </w:r>
      <w:r>
        <w:rPr>
          <w:rFonts w:ascii="Arial" w:hAnsi="Arial" w:cs="Arial"/>
          <w:lang w:val="en-US"/>
        </w:rPr>
        <w:tab/>
        <w:t>29</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 xml:space="preserve">(4) </w:t>
      </w:r>
      <w:r>
        <w:rPr>
          <w:rFonts w:ascii="Arial" w:hAnsi="Arial" w:cs="Arial"/>
          <w:lang w:val="en-US"/>
        </w:rPr>
        <w:t>-</w:t>
      </w:r>
      <w:r w:rsidRPr="00351821">
        <w:rPr>
          <w:rFonts w:ascii="Arial" w:hAnsi="Arial" w:cs="Arial"/>
          <w:lang w:val="en-US"/>
        </w:rPr>
        <w:t xml:space="preserve"> Perso</w:t>
      </w:r>
      <w:r>
        <w:rPr>
          <w:rFonts w:ascii="Arial" w:hAnsi="Arial" w:cs="Arial"/>
          <w:lang w:val="en-US"/>
        </w:rPr>
        <w:t>nnel requirements (Flight crew)</w:t>
      </w:r>
      <w:r>
        <w:rPr>
          <w:rFonts w:ascii="Arial" w:hAnsi="Arial" w:cs="Arial"/>
          <w:lang w:val="en-US"/>
        </w:rPr>
        <w:tab/>
      </w:r>
      <w:r>
        <w:rPr>
          <w:rFonts w:ascii="Arial" w:hAnsi="Arial" w:cs="Arial"/>
          <w:lang w:val="en-US"/>
        </w:rPr>
        <w:tab/>
        <w:t>31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 xml:space="preserve">(5)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31</w:t>
      </w:r>
    </w:p>
    <w:p w:rsidR="005777F5" w:rsidRPr="00351821" w:rsidRDefault="005777F5" w:rsidP="005777F5">
      <w:pPr>
        <w:tabs>
          <w:tab w:val="left" w:pos="8966"/>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(5)</w:t>
      </w:r>
      <w:r>
        <w:rPr>
          <w:rFonts w:ascii="Arial" w:hAnsi="Arial" w:cs="Arial"/>
          <w:lang w:val="en-US"/>
        </w:rPr>
        <w:t xml:space="preserve"> </w:t>
      </w:r>
      <w:r w:rsidRPr="00351821">
        <w:rPr>
          <w:rFonts w:ascii="Arial" w:hAnsi="Arial" w:cs="Arial"/>
          <w:lang w:val="en-US"/>
        </w:rPr>
        <w:t xml:space="preserve">(i)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t>32</w:t>
      </w:r>
    </w:p>
    <w:p w:rsidR="005777F5" w:rsidRPr="00351821" w:rsidRDefault="005777F5" w:rsidP="005777F5">
      <w:pPr>
        <w:tabs>
          <w:tab w:val="left" w:pos="8978"/>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(5)</w:t>
      </w:r>
      <w:r>
        <w:rPr>
          <w:rFonts w:ascii="Arial" w:hAnsi="Arial" w:cs="Arial"/>
          <w:lang w:val="en-US"/>
        </w:rPr>
        <w:t xml:space="preserve"> </w:t>
      </w:r>
      <w:r w:rsidRPr="00351821">
        <w:rPr>
          <w:rFonts w:ascii="Arial" w:hAnsi="Arial" w:cs="Arial"/>
          <w:lang w:val="en-US"/>
        </w:rPr>
        <w:t xml:space="preserve">(ii)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t>32</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Certifying staff and support staff</w:t>
      </w:r>
      <w:r>
        <w:rPr>
          <w:rFonts w:ascii="Arial" w:hAnsi="Arial" w:cs="Arial"/>
          <w:lang w:val="en-US"/>
        </w:rPr>
        <w:tab/>
      </w:r>
      <w:r>
        <w:rPr>
          <w:rFonts w:ascii="Arial" w:hAnsi="Arial" w:cs="Arial"/>
          <w:lang w:val="en-US"/>
        </w:rPr>
        <w:tab/>
        <w:t>32</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33</w:t>
      </w:r>
    </w:p>
    <w:p w:rsidR="005777F5" w:rsidRPr="00351821" w:rsidRDefault="005777F5" w:rsidP="005777F5">
      <w:pPr>
        <w:tabs>
          <w:tab w:val="left" w:pos="8890"/>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r>
      <w:r>
        <w:rPr>
          <w:rFonts w:ascii="Arial" w:hAnsi="Arial" w:cs="Arial"/>
          <w:lang w:val="en-US"/>
        </w:rPr>
        <w:tab/>
        <w:t>34</w:t>
      </w:r>
    </w:p>
    <w:p w:rsidR="005777F5" w:rsidRPr="00351821" w:rsidRDefault="005777F5" w:rsidP="005777F5">
      <w:pPr>
        <w:tabs>
          <w:tab w:val="left" w:pos="8878"/>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r>
      <w:r>
        <w:rPr>
          <w:rFonts w:ascii="Arial" w:hAnsi="Arial" w:cs="Arial"/>
          <w:lang w:val="en-US"/>
        </w:rPr>
        <w:tab/>
        <w:t>34</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35</w:t>
      </w:r>
    </w:p>
    <w:p w:rsidR="005777F5" w:rsidRPr="00351821" w:rsidRDefault="005777F5" w:rsidP="005777F5">
      <w:pPr>
        <w:tabs>
          <w:tab w:val="left" w:pos="8991"/>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(f)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r>
      <w:r>
        <w:rPr>
          <w:rFonts w:ascii="Arial" w:hAnsi="Arial" w:cs="Arial"/>
          <w:lang w:val="en-US"/>
        </w:rPr>
        <w:tab/>
        <w:t>35</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(j)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35</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(n)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36</w:t>
      </w:r>
    </w:p>
    <w:p w:rsidR="005777F5" w:rsidRPr="00351821" w:rsidRDefault="005777F5" w:rsidP="005777F5">
      <w:pPr>
        <w:tabs>
          <w:tab w:val="left" w:pos="9072"/>
        </w:tabs>
        <w:spacing w:before="120" w:after="120" w:line="240" w:lineRule="auto"/>
        <w:ind w:left="294" w:firstLine="0"/>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(o) </w:t>
      </w:r>
      <w:r>
        <w:rPr>
          <w:rFonts w:ascii="Arial" w:hAnsi="Arial" w:cs="Arial"/>
          <w:lang w:val="en-US"/>
        </w:rPr>
        <w:t>-</w:t>
      </w:r>
      <w:r w:rsidRPr="00351821">
        <w:rPr>
          <w:rFonts w:ascii="Arial" w:hAnsi="Arial" w:cs="Arial"/>
          <w:lang w:val="en-US"/>
        </w:rPr>
        <w:t xml:space="preserve"> Certifying staff and support st</w:t>
      </w:r>
      <w:r>
        <w:rPr>
          <w:rFonts w:ascii="Arial" w:hAnsi="Arial" w:cs="Arial"/>
          <w:lang w:val="en-US"/>
        </w:rPr>
        <w:t>aff</w:t>
      </w:r>
      <w:r>
        <w:rPr>
          <w:rFonts w:ascii="Arial" w:hAnsi="Arial" w:cs="Arial"/>
          <w:lang w:val="en-US"/>
        </w:rPr>
        <w:tab/>
      </w:r>
      <w:r>
        <w:rPr>
          <w:rFonts w:ascii="Arial" w:hAnsi="Arial" w:cs="Arial"/>
          <w:lang w:val="en-US"/>
        </w:rPr>
        <w:tab/>
        <w:t>36</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145.A.36 </w:t>
      </w:r>
      <w:r>
        <w:rPr>
          <w:rFonts w:ascii="Arial" w:hAnsi="Arial" w:cs="Arial"/>
          <w:lang w:val="en-US"/>
        </w:rPr>
        <w:t>-</w:t>
      </w:r>
      <w:r w:rsidRPr="00351821">
        <w:rPr>
          <w:rFonts w:ascii="Arial" w:hAnsi="Arial" w:cs="Arial"/>
          <w:lang w:val="en-US"/>
        </w:rPr>
        <w:t xml:space="preserve"> Record</w:t>
      </w:r>
      <w:r>
        <w:rPr>
          <w:rFonts w:ascii="Arial" w:hAnsi="Arial" w:cs="Arial"/>
          <w:lang w:val="en-US"/>
        </w:rPr>
        <w:t>s of airworthiness review staff</w:t>
      </w:r>
      <w:r>
        <w:rPr>
          <w:rFonts w:ascii="Arial" w:hAnsi="Arial" w:cs="Arial"/>
          <w:lang w:val="en-US"/>
        </w:rPr>
        <w:tab/>
      </w:r>
      <w:r>
        <w:rPr>
          <w:rFonts w:ascii="Arial" w:hAnsi="Arial" w:cs="Arial"/>
          <w:lang w:val="en-US"/>
        </w:rPr>
        <w:tab/>
        <w:t>36</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145.A.40</w:t>
      </w:r>
      <w:r>
        <w:rPr>
          <w:rFonts w:ascii="Arial" w:hAnsi="Arial" w:cs="Arial"/>
          <w:lang w:val="en-US"/>
        </w:rPr>
        <w:t xml:space="preserve"> (a) - Equipment, tools and material</w:t>
      </w:r>
      <w:r>
        <w:rPr>
          <w:rFonts w:ascii="Arial" w:hAnsi="Arial" w:cs="Arial"/>
          <w:lang w:val="en-US"/>
        </w:rPr>
        <w:tab/>
      </w:r>
      <w:r>
        <w:rPr>
          <w:rFonts w:ascii="Arial" w:hAnsi="Arial" w:cs="Arial"/>
          <w:lang w:val="en-US"/>
        </w:rPr>
        <w:tab/>
        <w:t>37</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Equipment, tools and material</w:t>
      </w:r>
      <w:r>
        <w:rPr>
          <w:rFonts w:ascii="Arial" w:hAnsi="Arial" w:cs="Arial"/>
          <w:lang w:val="en-US"/>
        </w:rPr>
        <w:tab/>
      </w:r>
      <w:r>
        <w:rPr>
          <w:rFonts w:ascii="Arial" w:hAnsi="Arial" w:cs="Arial"/>
          <w:lang w:val="en-US"/>
        </w:rPr>
        <w:tab/>
        <w:t>37</w:t>
      </w:r>
    </w:p>
    <w:p w:rsidR="005777F5" w:rsidRPr="004D6193" w:rsidRDefault="009B646E" w:rsidP="005777F5">
      <w:pPr>
        <w:tabs>
          <w:tab w:val="left" w:pos="9016"/>
          <w:tab w:val="left" w:pos="9072"/>
        </w:tabs>
        <w:spacing w:before="120" w:after="120" w:line="240" w:lineRule="auto"/>
        <w:ind w:left="294" w:hanging="11"/>
        <w:rPr>
          <w:rFonts w:ascii="Arial" w:hAnsi="Arial" w:cs="Arial"/>
          <w:lang w:val="en-US"/>
        </w:rPr>
      </w:pPr>
      <w:hyperlink w:anchor="page379" w:history="1">
        <w:r w:rsidR="005777F5" w:rsidRPr="004D6193">
          <w:rPr>
            <w:rFonts w:ascii="Arial" w:hAnsi="Arial" w:cs="Arial"/>
            <w:lang w:val="en-US"/>
          </w:rPr>
          <w:t>AMC</w:t>
        </w:r>
        <w:r w:rsidR="005777F5">
          <w:rPr>
            <w:rFonts w:ascii="Arial" w:hAnsi="Arial" w:cs="Arial"/>
            <w:lang w:val="en-US"/>
          </w:rPr>
          <w:t>1</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r>
      <w:r w:rsidR="005777F5">
        <w:rPr>
          <w:rFonts w:ascii="Arial" w:hAnsi="Arial" w:cs="Arial"/>
          <w:lang w:val="en-US"/>
        </w:rPr>
        <w:tab/>
        <w:t>37</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79" w:history="1">
        <w:r w:rsidR="005777F5">
          <w:rPr>
            <w:rFonts w:ascii="Arial" w:hAnsi="Arial" w:cs="Arial"/>
            <w:lang w:val="en-US"/>
          </w:rPr>
          <w:t>AMC</w:t>
        </w:r>
        <w:r w:rsidR="005777F5" w:rsidRPr="004D6193">
          <w:rPr>
            <w:rFonts w:ascii="Arial" w:hAnsi="Arial" w:cs="Arial"/>
            <w:lang w:val="en-US"/>
          </w:rPr>
          <w:t>1 145.A.42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38</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0" w:history="1">
        <w:r w:rsidR="005777F5" w:rsidRPr="004D6193">
          <w:rPr>
            <w:rFonts w:ascii="Arial" w:hAnsi="Arial" w:cs="Arial"/>
            <w:lang w:val="en-US"/>
          </w:rPr>
          <w:t>AMC</w:t>
        </w:r>
        <w:r w:rsidR="005777F5">
          <w:rPr>
            <w:rFonts w:ascii="Arial" w:hAnsi="Arial" w:cs="Arial"/>
            <w:lang w:val="en-US"/>
          </w:rPr>
          <w:t>1</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(iii)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38</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0" w:history="1">
        <w:r w:rsidR="005777F5" w:rsidRPr="004D6193">
          <w:rPr>
            <w:rFonts w:ascii="Arial" w:hAnsi="Arial" w:cs="Arial"/>
            <w:lang w:val="en-US"/>
          </w:rPr>
          <w:t>AMC1 145.A.42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(iv)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39</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1" w:history="1">
        <w:r w:rsidR="005777F5" w:rsidRPr="004D6193">
          <w:rPr>
            <w:rFonts w:ascii="Arial" w:hAnsi="Arial" w:cs="Arial"/>
            <w:lang w:val="en-US"/>
          </w:rPr>
          <w:t>AMC2 145.A.42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(iv)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39</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1" w:history="1">
        <w:r w:rsidR="005777F5" w:rsidRPr="004D6193">
          <w:rPr>
            <w:rFonts w:ascii="Arial" w:hAnsi="Arial" w:cs="Arial"/>
            <w:lang w:val="en-US"/>
          </w:rPr>
          <w:t>AMC1 145.A.42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(v)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39</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2" w:history="1">
        <w:r w:rsidR="005777F5" w:rsidRPr="004D6193">
          <w:rPr>
            <w:rFonts w:ascii="Arial" w:hAnsi="Arial" w:cs="Arial"/>
            <w:lang w:val="en-US"/>
          </w:rPr>
          <w:t>AMC1 145.A.42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40</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2" w:history="1">
        <w:r w:rsidR="005777F5" w:rsidRPr="004D6193">
          <w:rPr>
            <w:rFonts w:ascii="Arial" w:hAnsi="Arial" w:cs="Arial"/>
            <w:lang w:val="en-US"/>
          </w:rPr>
          <w:t>GM1 145.A.42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40</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3" w:history="1">
        <w:r w:rsidR="005777F5">
          <w:rPr>
            <w:rFonts w:ascii="Arial" w:hAnsi="Arial" w:cs="Arial"/>
            <w:lang w:val="en-US"/>
          </w:rPr>
          <w:t>GM1</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40</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3" w:history="1">
        <w:r w:rsidR="005777F5" w:rsidRPr="004D6193">
          <w:rPr>
            <w:rFonts w:ascii="Arial" w:hAnsi="Arial" w:cs="Arial"/>
            <w:lang w:val="en-US"/>
          </w:rPr>
          <w:t>GM</w:t>
        </w:r>
        <w:r w:rsidR="005777F5">
          <w:rPr>
            <w:rFonts w:ascii="Arial" w:hAnsi="Arial" w:cs="Arial"/>
            <w:lang w:val="en-US"/>
          </w:rPr>
          <w:t>2</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41</w:t>
      </w:r>
    </w:p>
    <w:p w:rsidR="005777F5" w:rsidRPr="004D6193" w:rsidRDefault="009B646E" w:rsidP="005777F5">
      <w:pPr>
        <w:tabs>
          <w:tab w:val="left" w:pos="9072"/>
        </w:tabs>
        <w:spacing w:before="120" w:after="120" w:line="240" w:lineRule="auto"/>
        <w:ind w:left="294" w:hanging="11"/>
        <w:rPr>
          <w:rFonts w:ascii="Arial" w:hAnsi="Arial" w:cs="Arial"/>
          <w:lang w:val="en-US"/>
        </w:rPr>
      </w:pPr>
      <w:hyperlink w:anchor="page384" w:history="1">
        <w:r w:rsidR="005777F5">
          <w:rPr>
            <w:rFonts w:ascii="Arial" w:hAnsi="Arial" w:cs="Arial"/>
            <w:lang w:val="en-US"/>
          </w:rPr>
          <w:t>GM3</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(i</w:t>
        </w:r>
        <w:r w:rsidR="005777F5" w:rsidRPr="004D6193">
          <w:rPr>
            <w:rFonts w:ascii="Arial" w:hAnsi="Arial" w:cs="Arial"/>
            <w:lang w:val="en-US"/>
          </w:rPr>
          <w:t xml:space="preserve">)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41</w:t>
      </w:r>
    </w:p>
    <w:p w:rsidR="005777F5" w:rsidRDefault="009B646E" w:rsidP="005777F5">
      <w:pPr>
        <w:tabs>
          <w:tab w:val="left" w:pos="9072"/>
        </w:tabs>
        <w:spacing w:before="120" w:after="120" w:line="240" w:lineRule="auto"/>
        <w:ind w:left="294" w:hanging="11"/>
        <w:rPr>
          <w:rFonts w:ascii="Arial" w:hAnsi="Arial" w:cs="Arial"/>
          <w:lang w:val="en-US"/>
        </w:rPr>
      </w:pPr>
      <w:hyperlink w:anchor="page386" w:history="1">
        <w:r w:rsidR="005777F5" w:rsidRPr="004D6193">
          <w:rPr>
            <w:rFonts w:ascii="Arial" w:hAnsi="Arial" w:cs="Arial"/>
            <w:lang w:val="en-US"/>
          </w:rPr>
          <w:t>GM1 145.A.42</w:t>
        </w:r>
        <w:r w:rsidR="005777F5">
          <w:rPr>
            <w:rFonts w:ascii="Arial" w:hAnsi="Arial" w:cs="Arial"/>
            <w:lang w:val="en-US"/>
          </w:rPr>
          <w:t xml:space="preserve"> (b</w:t>
        </w:r>
        <w:r w:rsidR="005777F5" w:rsidRPr="004D6193">
          <w:rPr>
            <w:rFonts w:ascii="Arial" w:hAnsi="Arial" w:cs="Arial"/>
            <w:lang w:val="en-US"/>
          </w:rPr>
          <w:t>)</w:t>
        </w:r>
        <w:r w:rsidR="005777F5">
          <w:rPr>
            <w:rFonts w:ascii="Arial" w:hAnsi="Arial" w:cs="Arial"/>
            <w:lang w:val="en-US"/>
          </w:rPr>
          <w:t xml:space="preserve"> </w:t>
        </w:r>
        <w:r w:rsidR="005777F5" w:rsidRPr="004D6193">
          <w:rPr>
            <w:rFonts w:ascii="Arial" w:hAnsi="Arial" w:cs="Arial"/>
            <w:lang w:val="en-US"/>
          </w:rPr>
          <w:t>(</w:t>
        </w:r>
        <w:r w:rsidR="005777F5">
          <w:rPr>
            <w:rFonts w:ascii="Arial" w:hAnsi="Arial" w:cs="Arial"/>
            <w:lang w:val="en-US"/>
          </w:rPr>
          <w:t>i</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42</w:t>
      </w:r>
    </w:p>
    <w:p w:rsidR="005777F5" w:rsidRDefault="005777F5" w:rsidP="005777F5">
      <w:pPr>
        <w:tabs>
          <w:tab w:val="left" w:pos="9072"/>
          <w:tab w:val="right" w:pos="9465"/>
        </w:tabs>
        <w:spacing w:before="120" w:after="120" w:line="240" w:lineRule="auto"/>
        <w:ind w:left="294" w:hanging="11"/>
        <w:rPr>
          <w:rFonts w:ascii="Arial" w:hAnsi="Arial" w:cs="Arial"/>
          <w:bCs/>
          <w:color w:val="auto"/>
          <w:lang w:val="en-US"/>
        </w:rPr>
      </w:pPr>
      <w:r w:rsidRPr="00334DA1">
        <w:rPr>
          <w:rFonts w:ascii="Arial" w:hAnsi="Arial" w:cs="Arial"/>
          <w:bCs/>
          <w:color w:val="auto"/>
          <w:lang w:val="en-US"/>
        </w:rPr>
        <w:t xml:space="preserve">AMC1 145.A.42 (b) (iii) </w:t>
      </w:r>
      <w:r>
        <w:rPr>
          <w:rFonts w:ascii="Arial" w:hAnsi="Arial" w:cs="Arial"/>
          <w:bCs/>
          <w:color w:val="auto"/>
          <w:lang w:val="en-US"/>
        </w:rPr>
        <w:t>–</w:t>
      </w:r>
      <w:r w:rsidRPr="00334DA1">
        <w:rPr>
          <w:rFonts w:ascii="Arial" w:hAnsi="Arial" w:cs="Arial"/>
          <w:bCs/>
          <w:color w:val="auto"/>
          <w:lang w:val="en-US"/>
        </w:rPr>
        <w:t xml:space="preserve"> Components</w:t>
      </w:r>
      <w:r>
        <w:rPr>
          <w:rFonts w:ascii="Arial" w:hAnsi="Arial" w:cs="Arial"/>
          <w:bCs/>
          <w:color w:val="auto"/>
          <w:lang w:val="en-US"/>
        </w:rPr>
        <w:tab/>
      </w:r>
      <w:r>
        <w:rPr>
          <w:rFonts w:ascii="Arial" w:hAnsi="Arial" w:cs="Arial"/>
          <w:bCs/>
          <w:color w:val="auto"/>
          <w:lang w:val="en-US"/>
        </w:rPr>
        <w:tab/>
        <w:t>43</w:t>
      </w:r>
    </w:p>
    <w:p w:rsidR="005777F5" w:rsidRDefault="005777F5" w:rsidP="005777F5">
      <w:pPr>
        <w:tabs>
          <w:tab w:val="left" w:pos="9072"/>
          <w:tab w:val="right" w:pos="9465"/>
        </w:tabs>
        <w:spacing w:before="120" w:after="120" w:line="240" w:lineRule="auto"/>
        <w:ind w:left="294" w:hanging="11"/>
        <w:rPr>
          <w:rFonts w:ascii="Arial" w:hAnsi="Arial" w:cs="Arial"/>
          <w:bCs/>
          <w:color w:val="auto"/>
          <w:lang w:val="en-US"/>
        </w:rPr>
      </w:pPr>
      <w:r w:rsidRPr="00334DA1">
        <w:rPr>
          <w:rFonts w:ascii="Arial" w:hAnsi="Arial" w:cs="Arial"/>
          <w:bCs/>
          <w:color w:val="auto"/>
          <w:lang w:val="en-US"/>
        </w:rPr>
        <w:t xml:space="preserve">AMC1 145.A.42 (c) </w:t>
      </w:r>
      <w:r>
        <w:rPr>
          <w:rFonts w:ascii="Arial" w:hAnsi="Arial" w:cs="Arial"/>
          <w:bCs/>
          <w:color w:val="auto"/>
          <w:lang w:val="en-US"/>
        </w:rPr>
        <w:t>–</w:t>
      </w:r>
      <w:r w:rsidRPr="00334DA1">
        <w:rPr>
          <w:rFonts w:ascii="Arial" w:hAnsi="Arial" w:cs="Arial"/>
          <w:bCs/>
          <w:color w:val="auto"/>
          <w:lang w:val="en-US"/>
        </w:rPr>
        <w:t xml:space="preserve"> Components</w:t>
      </w:r>
      <w:r>
        <w:rPr>
          <w:rFonts w:ascii="Arial" w:hAnsi="Arial" w:cs="Arial"/>
          <w:bCs/>
          <w:color w:val="auto"/>
          <w:lang w:val="en-US"/>
        </w:rPr>
        <w:tab/>
      </w:r>
      <w:r>
        <w:rPr>
          <w:rFonts w:ascii="Arial" w:hAnsi="Arial" w:cs="Arial"/>
          <w:bCs/>
          <w:color w:val="auto"/>
          <w:lang w:val="en-US"/>
        </w:rPr>
        <w:tab/>
        <w:t>44</w:t>
      </w:r>
    </w:p>
    <w:p w:rsidR="005777F5" w:rsidRDefault="005777F5" w:rsidP="005777F5">
      <w:pPr>
        <w:tabs>
          <w:tab w:val="left" w:pos="9072"/>
          <w:tab w:val="right" w:pos="9465"/>
        </w:tabs>
        <w:spacing w:before="120" w:after="120" w:line="240" w:lineRule="auto"/>
        <w:ind w:left="294" w:hanging="11"/>
        <w:rPr>
          <w:rFonts w:ascii="Arial" w:hAnsi="Arial" w:cs="Arial"/>
          <w:bCs/>
          <w:color w:val="auto"/>
          <w:lang w:val="en-US"/>
        </w:rPr>
      </w:pPr>
      <w:r w:rsidRPr="005E5BA6">
        <w:rPr>
          <w:rFonts w:ascii="Arial" w:hAnsi="Arial" w:cs="Arial"/>
          <w:bCs/>
          <w:color w:val="auto"/>
          <w:lang w:val="en-US"/>
        </w:rPr>
        <w:t xml:space="preserve">GM1 145.A.42 (c) (i) </w:t>
      </w:r>
      <w:r>
        <w:rPr>
          <w:rFonts w:ascii="Arial" w:hAnsi="Arial" w:cs="Arial"/>
          <w:bCs/>
          <w:color w:val="auto"/>
          <w:lang w:val="en-US"/>
        </w:rPr>
        <w:t>–</w:t>
      </w:r>
      <w:r w:rsidRPr="005E5BA6">
        <w:rPr>
          <w:rFonts w:ascii="Arial" w:hAnsi="Arial" w:cs="Arial"/>
          <w:bCs/>
          <w:color w:val="auto"/>
          <w:lang w:val="en-US"/>
        </w:rPr>
        <w:t xml:space="preserve"> Components</w:t>
      </w:r>
      <w:r>
        <w:rPr>
          <w:rFonts w:ascii="Arial" w:hAnsi="Arial" w:cs="Arial"/>
          <w:bCs/>
          <w:color w:val="auto"/>
          <w:lang w:val="en-US"/>
        </w:rPr>
        <w:tab/>
      </w:r>
      <w:r>
        <w:rPr>
          <w:rFonts w:ascii="Arial" w:hAnsi="Arial" w:cs="Arial"/>
          <w:bCs/>
          <w:color w:val="auto"/>
          <w:lang w:val="en-US"/>
        </w:rPr>
        <w:tab/>
        <w:t>45</w:t>
      </w:r>
    </w:p>
    <w:p w:rsidR="005777F5" w:rsidRPr="00F07401" w:rsidRDefault="005777F5" w:rsidP="005777F5">
      <w:pPr>
        <w:tabs>
          <w:tab w:val="left" w:pos="9072"/>
          <w:tab w:val="right" w:pos="9465"/>
        </w:tabs>
        <w:spacing w:before="120" w:after="120" w:line="240" w:lineRule="auto"/>
        <w:ind w:left="294" w:hanging="11"/>
        <w:rPr>
          <w:rFonts w:ascii="Arial" w:hAnsi="Arial" w:cs="Arial"/>
          <w:lang w:val="en-US"/>
        </w:rPr>
      </w:pPr>
      <w:r w:rsidRPr="00F07401">
        <w:rPr>
          <w:rFonts w:ascii="Arial" w:hAnsi="Arial" w:cs="Arial"/>
          <w:lang w:val="en-US"/>
        </w:rPr>
        <w:t>AMC 145.A.45 (b) - Maintenance data</w:t>
      </w:r>
      <w:r w:rsidRPr="00F07401">
        <w:rPr>
          <w:rFonts w:ascii="Arial" w:hAnsi="Arial" w:cs="Arial"/>
          <w:lang w:val="en-US"/>
        </w:rPr>
        <w:tab/>
      </w:r>
      <w:r>
        <w:rPr>
          <w:rFonts w:ascii="Arial" w:hAnsi="Arial" w:cs="Arial"/>
          <w:lang w:val="en-US"/>
        </w:rPr>
        <w:tab/>
      </w:r>
      <w:r w:rsidRPr="00F07401">
        <w:rPr>
          <w:rFonts w:ascii="Arial" w:hAnsi="Arial" w:cs="Arial"/>
          <w:lang w:val="en-US"/>
        </w:rPr>
        <w:t>45</w:t>
      </w:r>
    </w:p>
    <w:p w:rsidR="005777F5" w:rsidRPr="00F07401" w:rsidRDefault="005777F5" w:rsidP="005777F5">
      <w:pPr>
        <w:tabs>
          <w:tab w:val="left" w:pos="9072"/>
          <w:tab w:val="right" w:pos="9465"/>
        </w:tabs>
        <w:spacing w:before="120" w:after="120" w:line="240" w:lineRule="auto"/>
        <w:ind w:left="294" w:hanging="11"/>
        <w:rPr>
          <w:rFonts w:ascii="Arial" w:hAnsi="Arial" w:cs="Arial"/>
          <w:lang w:val="en-US"/>
        </w:rPr>
      </w:pPr>
      <w:r w:rsidRPr="00F07401">
        <w:rPr>
          <w:rFonts w:ascii="Arial" w:hAnsi="Arial" w:cs="Arial"/>
          <w:lang w:val="en-US"/>
        </w:rPr>
        <w:t>AMC 145.A.45 (c) - Maintenance data</w:t>
      </w:r>
      <w:r w:rsidRPr="00F07401">
        <w:rPr>
          <w:rFonts w:ascii="Arial" w:hAnsi="Arial" w:cs="Arial"/>
          <w:lang w:val="en-US"/>
        </w:rPr>
        <w:tab/>
      </w:r>
      <w:r>
        <w:rPr>
          <w:rFonts w:ascii="Arial" w:hAnsi="Arial" w:cs="Arial"/>
          <w:lang w:val="en-US"/>
        </w:rPr>
        <w:tab/>
      </w:r>
      <w:r w:rsidRPr="00F07401">
        <w:rPr>
          <w:rFonts w:ascii="Arial" w:hAnsi="Arial" w:cs="Arial"/>
          <w:lang w:val="en-US"/>
        </w:rPr>
        <w:t>46</w:t>
      </w:r>
    </w:p>
    <w:p w:rsidR="005777F5" w:rsidRDefault="005777F5" w:rsidP="005777F5">
      <w:pPr>
        <w:tabs>
          <w:tab w:val="left" w:pos="9072"/>
          <w:tab w:val="right" w:pos="9465"/>
        </w:tabs>
        <w:spacing w:before="120" w:after="120" w:line="240" w:lineRule="auto"/>
        <w:ind w:left="294" w:hanging="11"/>
        <w:rPr>
          <w:rFonts w:ascii="Arial" w:hAnsi="Arial" w:cs="Arial"/>
          <w:lang w:val="en-US"/>
        </w:rPr>
      </w:pPr>
      <w:r w:rsidRPr="005E5BA6">
        <w:rPr>
          <w:rFonts w:ascii="Arial" w:hAnsi="Arial" w:cs="Arial"/>
          <w:lang w:val="en-US"/>
        </w:rPr>
        <w:t>AMC 145.A.45 (d) - Maintenance data</w:t>
      </w:r>
      <w:r>
        <w:rPr>
          <w:rFonts w:ascii="Arial" w:hAnsi="Arial" w:cs="Arial"/>
          <w:lang w:val="en-US"/>
        </w:rPr>
        <w:tab/>
      </w:r>
      <w:r>
        <w:rPr>
          <w:rFonts w:ascii="Arial" w:hAnsi="Arial" w:cs="Arial"/>
          <w:lang w:val="en-US"/>
        </w:rPr>
        <w:tab/>
        <w:t>47</w:t>
      </w:r>
    </w:p>
    <w:p w:rsidR="005777F5" w:rsidRPr="00F07401" w:rsidRDefault="005777F5" w:rsidP="005777F5">
      <w:pPr>
        <w:tabs>
          <w:tab w:val="left" w:pos="9072"/>
          <w:tab w:val="right" w:pos="9465"/>
        </w:tabs>
        <w:spacing w:before="120" w:after="120" w:line="240" w:lineRule="auto"/>
        <w:ind w:left="294" w:hanging="11"/>
        <w:rPr>
          <w:rFonts w:ascii="Arial" w:hAnsi="Arial" w:cs="Arial"/>
          <w:lang w:val="en-US"/>
        </w:rPr>
      </w:pPr>
      <w:r w:rsidRPr="00F07401">
        <w:rPr>
          <w:rFonts w:ascii="Arial" w:hAnsi="Arial" w:cs="Arial"/>
          <w:lang w:val="en-US"/>
        </w:rPr>
        <w:t>AMC 145.A.45 (e) - Maintenance data</w:t>
      </w:r>
      <w:r w:rsidRPr="00F07401">
        <w:rPr>
          <w:rFonts w:ascii="Arial" w:hAnsi="Arial" w:cs="Arial"/>
          <w:lang w:val="en-US"/>
        </w:rPr>
        <w:tab/>
      </w:r>
      <w:r>
        <w:rPr>
          <w:rFonts w:ascii="Arial" w:hAnsi="Arial" w:cs="Arial"/>
          <w:lang w:val="en-US"/>
        </w:rPr>
        <w:tab/>
      </w:r>
      <w:r w:rsidRPr="00F07401">
        <w:rPr>
          <w:rFonts w:ascii="Arial" w:hAnsi="Arial" w:cs="Arial"/>
          <w:lang w:val="en-US"/>
        </w:rPr>
        <w:t>47</w:t>
      </w:r>
    </w:p>
    <w:p w:rsidR="005777F5" w:rsidRDefault="005777F5" w:rsidP="005777F5">
      <w:pPr>
        <w:tabs>
          <w:tab w:val="left" w:pos="9072"/>
          <w:tab w:val="right" w:pos="9465"/>
        </w:tabs>
        <w:spacing w:before="120" w:after="120" w:line="240" w:lineRule="auto"/>
        <w:ind w:left="294" w:hanging="11"/>
        <w:rPr>
          <w:rFonts w:ascii="Arial" w:hAnsi="Arial" w:cs="Arial"/>
          <w:lang w:val="en-US"/>
        </w:rPr>
      </w:pPr>
      <w:r w:rsidRPr="005E5BA6">
        <w:rPr>
          <w:rFonts w:ascii="Arial" w:hAnsi="Arial" w:cs="Arial"/>
          <w:lang w:val="en-US"/>
        </w:rPr>
        <w:t>AMC 145.A.45 (f) - Maintenance data</w:t>
      </w:r>
      <w:r w:rsidRPr="005E5BA6">
        <w:rPr>
          <w:rFonts w:ascii="Arial" w:hAnsi="Arial" w:cs="Arial"/>
          <w:lang w:val="en-US"/>
        </w:rPr>
        <w:tab/>
      </w:r>
      <w:r>
        <w:rPr>
          <w:rFonts w:ascii="Arial" w:hAnsi="Arial" w:cs="Arial"/>
          <w:lang w:val="en-US"/>
        </w:rPr>
        <w:tab/>
        <w:t>47</w:t>
      </w:r>
    </w:p>
    <w:p w:rsidR="005777F5" w:rsidRPr="005E5BA6" w:rsidRDefault="005777F5" w:rsidP="005777F5">
      <w:pPr>
        <w:tabs>
          <w:tab w:val="left" w:pos="9072"/>
          <w:tab w:val="right" w:pos="9465"/>
        </w:tabs>
        <w:spacing w:before="120" w:after="120" w:line="240" w:lineRule="auto"/>
        <w:ind w:left="294" w:hanging="11"/>
        <w:rPr>
          <w:rFonts w:ascii="Arial" w:hAnsi="Arial" w:cs="Arial"/>
          <w:lang w:val="en-US"/>
        </w:rPr>
      </w:pPr>
      <w:r w:rsidRPr="005E5BA6">
        <w:rPr>
          <w:rFonts w:ascii="Arial" w:hAnsi="Arial" w:cs="Arial"/>
          <w:lang w:val="en-US"/>
        </w:rPr>
        <w:t>AMC 145.A.45 (g) - Maintenance data</w:t>
      </w:r>
      <w:r>
        <w:rPr>
          <w:rFonts w:ascii="Arial" w:hAnsi="Arial" w:cs="Arial"/>
          <w:lang w:val="en-US"/>
        </w:rPr>
        <w:tab/>
      </w:r>
      <w:r>
        <w:rPr>
          <w:rFonts w:ascii="Arial" w:hAnsi="Arial" w:cs="Arial"/>
          <w:lang w:val="en-US"/>
        </w:rPr>
        <w:tab/>
        <w:t>48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145.A.47</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Production planning</w:t>
      </w:r>
      <w:r>
        <w:rPr>
          <w:rFonts w:ascii="Arial" w:hAnsi="Arial" w:cs="Arial"/>
          <w:lang w:val="en-US"/>
        </w:rPr>
        <w:tab/>
      </w:r>
      <w:r>
        <w:rPr>
          <w:rFonts w:ascii="Arial" w:hAnsi="Arial" w:cs="Arial"/>
          <w:lang w:val="en-US"/>
        </w:rPr>
        <w:tab/>
        <w:t>48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145.A.47</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Production planning</w:t>
      </w:r>
      <w:r>
        <w:rPr>
          <w:rFonts w:ascii="Arial" w:hAnsi="Arial" w:cs="Arial"/>
          <w:lang w:val="en-US"/>
        </w:rPr>
        <w:tab/>
      </w:r>
      <w:r>
        <w:rPr>
          <w:rFonts w:ascii="Arial" w:hAnsi="Arial" w:cs="Arial"/>
          <w:lang w:val="en-US"/>
        </w:rPr>
        <w:tab/>
        <w:t>48</w:t>
      </w:r>
    </w:p>
    <w:p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145.A.47</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 Production planning</w:t>
      </w:r>
      <w:r>
        <w:rPr>
          <w:rFonts w:ascii="Arial" w:hAnsi="Arial" w:cs="Arial"/>
          <w:lang w:val="en-US"/>
        </w:rPr>
        <w:tab/>
      </w:r>
      <w:r>
        <w:rPr>
          <w:rFonts w:ascii="Arial" w:hAnsi="Arial" w:cs="Arial"/>
          <w:lang w:val="en-US"/>
        </w:rPr>
        <w:tab/>
        <w:t>49</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2" w:history="1">
        <w:r w:rsidR="005777F5" w:rsidRPr="008E3EB5">
          <w:rPr>
            <w:rFonts w:ascii="Arial" w:hAnsi="Arial" w:cs="Arial"/>
            <w:lang w:val="en-US"/>
          </w:rPr>
          <w:t>GM 145.A.48 Performance of maintenance</w:t>
        </w:r>
      </w:hyperlink>
      <w:r w:rsidR="005777F5">
        <w:rPr>
          <w:rFonts w:ascii="Arial" w:hAnsi="Arial" w:cs="Arial"/>
          <w:lang w:val="en-US"/>
        </w:rPr>
        <w:tab/>
      </w:r>
      <w:r w:rsidR="005777F5">
        <w:rPr>
          <w:rFonts w:ascii="Arial" w:hAnsi="Arial" w:cs="Arial"/>
          <w:lang w:val="en-US"/>
        </w:rPr>
        <w:tab/>
        <w:t>49</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2" w:history="1">
        <w:r w:rsidR="005777F5" w:rsidRPr="008E3EB5">
          <w:rPr>
            <w:rFonts w:ascii="Arial" w:hAnsi="Arial" w:cs="Arial"/>
            <w:lang w:val="en-US"/>
          </w:rPr>
          <w:t>AMC1 145.A.48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49</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2" w:history="1">
        <w:r w:rsidR="005777F5" w:rsidRPr="008E3EB5">
          <w:rPr>
            <w:rFonts w:ascii="Arial" w:hAnsi="Arial" w:cs="Arial"/>
            <w:lang w:val="en-US"/>
          </w:rPr>
          <w:t>AMC2 145.A.48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49</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3" w:history="1">
        <w:r w:rsidR="005777F5" w:rsidRPr="008E3EB5">
          <w:rPr>
            <w:rFonts w:ascii="Arial" w:hAnsi="Arial" w:cs="Arial"/>
            <w:lang w:val="en-US"/>
          </w:rPr>
          <w:t>AMC3 145.A.48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50</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3" w:history="1">
        <w:r w:rsidR="005777F5" w:rsidRPr="008E3EB5">
          <w:rPr>
            <w:rFonts w:ascii="Arial" w:hAnsi="Arial" w:cs="Arial"/>
            <w:lang w:val="en-US"/>
          </w:rPr>
          <w:t>AMC4 145.A.48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50</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5" w:history="1">
        <w:r w:rsidR="005777F5" w:rsidRPr="008E3EB5">
          <w:rPr>
            <w:rFonts w:ascii="Arial" w:hAnsi="Arial" w:cs="Arial"/>
            <w:lang w:val="en-US"/>
          </w:rPr>
          <w:t>AMC 145.A.48</w:t>
        </w:r>
        <w:r w:rsidR="005777F5">
          <w:rPr>
            <w:rFonts w:ascii="Arial" w:hAnsi="Arial" w:cs="Arial"/>
            <w:lang w:val="en-US"/>
          </w:rPr>
          <w:t xml:space="preserve"> </w:t>
        </w:r>
        <w:r w:rsidR="005777F5" w:rsidRPr="008E3EB5">
          <w:rPr>
            <w:rFonts w:ascii="Arial" w:hAnsi="Arial" w:cs="Arial"/>
            <w:lang w:val="en-US"/>
          </w:rPr>
          <w:t>(c) Performance of maintenance</w:t>
        </w:r>
      </w:hyperlink>
      <w:r w:rsidR="005777F5">
        <w:rPr>
          <w:rFonts w:ascii="Arial" w:hAnsi="Arial" w:cs="Arial"/>
          <w:lang w:val="en-US"/>
        </w:rPr>
        <w:tab/>
      </w:r>
      <w:r w:rsidR="005777F5">
        <w:rPr>
          <w:rFonts w:ascii="Arial" w:hAnsi="Arial" w:cs="Arial"/>
          <w:lang w:val="en-US"/>
        </w:rPr>
        <w:tab/>
        <w:t>52</w:t>
      </w:r>
    </w:p>
    <w:p w:rsidR="005777F5" w:rsidRPr="008E3EB5" w:rsidRDefault="009B646E" w:rsidP="005777F5">
      <w:pPr>
        <w:tabs>
          <w:tab w:val="left" w:leader="dot" w:pos="8720"/>
        </w:tabs>
        <w:spacing w:before="120" w:after="120" w:line="240" w:lineRule="auto"/>
        <w:ind w:left="304" w:hanging="11"/>
        <w:rPr>
          <w:rFonts w:ascii="Arial" w:hAnsi="Arial" w:cs="Arial"/>
          <w:lang w:val="en-US"/>
        </w:rPr>
      </w:pPr>
      <w:hyperlink w:anchor="page395" w:history="1">
        <w:r w:rsidR="005777F5" w:rsidRPr="008E3EB5">
          <w:rPr>
            <w:rFonts w:ascii="Arial" w:hAnsi="Arial" w:cs="Arial"/>
            <w:lang w:val="en-US"/>
          </w:rPr>
          <w:t>GM 145.A.48</w:t>
        </w:r>
        <w:r w:rsidR="005777F5">
          <w:rPr>
            <w:rFonts w:ascii="Arial" w:hAnsi="Arial" w:cs="Arial"/>
            <w:lang w:val="en-US"/>
          </w:rPr>
          <w:t xml:space="preserve"> </w:t>
        </w:r>
        <w:r w:rsidR="005777F5" w:rsidRPr="008E3EB5">
          <w:rPr>
            <w:rFonts w:ascii="Arial" w:hAnsi="Arial" w:cs="Arial"/>
            <w:lang w:val="en-US"/>
          </w:rPr>
          <w:t>(c) Performance of maintenance</w:t>
        </w:r>
      </w:hyperlink>
      <w:r w:rsidR="005777F5">
        <w:rPr>
          <w:rFonts w:ascii="Arial" w:hAnsi="Arial" w:cs="Arial"/>
          <w:lang w:val="en-US"/>
        </w:rPr>
        <w:tab/>
      </w:r>
      <w:r w:rsidR="005777F5">
        <w:rPr>
          <w:rFonts w:ascii="Arial" w:hAnsi="Arial" w:cs="Arial"/>
          <w:lang w:val="en-US"/>
        </w:rPr>
        <w:tab/>
        <w:t>52</w:t>
      </w:r>
    </w:p>
    <w:p w:rsidR="005777F5" w:rsidRPr="0065706A" w:rsidRDefault="009B646E" w:rsidP="005777F5">
      <w:pPr>
        <w:spacing w:after="0" w:line="240" w:lineRule="auto"/>
        <w:ind w:left="306" w:hanging="11"/>
        <w:rPr>
          <w:rFonts w:ascii="Arial" w:hAnsi="Arial" w:cs="Arial"/>
          <w:lang w:val="en-US"/>
        </w:rPr>
      </w:pPr>
      <w:hyperlink w:anchor="page395" w:history="1">
        <w:r w:rsidR="005777F5" w:rsidRPr="008E3EB5">
          <w:rPr>
            <w:rFonts w:ascii="Arial" w:hAnsi="Arial" w:cs="Arial"/>
            <w:lang w:val="en-US"/>
          </w:rPr>
          <w:t>GM 145.A.48(d) Performance of maintenance — critical design configuration control</w:t>
        </w:r>
      </w:hyperlink>
    </w:p>
    <w:p w:rsidR="005777F5" w:rsidRPr="008E3EB5" w:rsidRDefault="009B646E" w:rsidP="005777F5">
      <w:pPr>
        <w:spacing w:after="120" w:line="240" w:lineRule="auto"/>
        <w:ind w:left="5103" w:hanging="11"/>
        <w:rPr>
          <w:rFonts w:ascii="Arial" w:hAnsi="Arial" w:cs="Arial"/>
          <w:lang w:val="en-US"/>
        </w:rPr>
      </w:pPr>
      <w:hyperlink w:anchor="page395" w:history="1">
        <w:r w:rsidR="005777F5" w:rsidRPr="008E3EB5">
          <w:rPr>
            <w:rFonts w:ascii="Arial" w:hAnsi="Arial" w:cs="Arial"/>
            <w:lang w:val="en-US"/>
          </w:rPr>
          <w:t>limitations (CDCCL)</w:t>
        </w:r>
      </w:hyperlink>
      <w:r w:rsidR="005777F5" w:rsidRPr="008E3EB5">
        <w:rPr>
          <w:rFonts w:ascii="Arial" w:hAnsi="Arial" w:cs="Arial"/>
          <w:lang w:val="en-US"/>
        </w:rPr>
        <w:tab/>
      </w:r>
      <w:r w:rsidR="005777F5">
        <w:rPr>
          <w:rFonts w:ascii="Arial" w:hAnsi="Arial" w:cs="Arial"/>
          <w:lang w:val="en-US"/>
        </w:rPr>
        <w:tab/>
      </w:r>
      <w:r w:rsidR="005777F5">
        <w:rPr>
          <w:rFonts w:ascii="Arial" w:hAnsi="Arial" w:cs="Arial"/>
          <w:lang w:val="en-US"/>
        </w:rPr>
        <w:tab/>
      </w:r>
      <w:r w:rsidR="005777F5">
        <w:rPr>
          <w:rFonts w:ascii="Arial" w:hAnsi="Arial" w:cs="Arial"/>
          <w:lang w:val="en-US"/>
        </w:rPr>
        <w:tab/>
        <w:t>52</w:t>
      </w:r>
    </w:p>
    <w:p w:rsidR="005777F5" w:rsidRDefault="005777F5" w:rsidP="005777F5">
      <w:pPr>
        <w:tabs>
          <w:tab w:val="left" w:pos="9072"/>
        </w:tabs>
        <w:spacing w:after="0" w:line="240" w:lineRule="auto"/>
        <w:ind w:left="295" w:hanging="11"/>
        <w:rPr>
          <w:rFonts w:ascii="Arial" w:hAnsi="Arial" w:cs="Arial"/>
          <w:lang w:val="en-US"/>
        </w:rPr>
      </w:pPr>
      <w:r>
        <w:rPr>
          <w:rFonts w:ascii="Arial" w:hAnsi="Arial" w:cs="Arial"/>
          <w:lang w:val="en-US"/>
        </w:rPr>
        <w:t>AMC 145.A.50 -</w:t>
      </w:r>
      <w:r w:rsidRPr="00351821">
        <w:rPr>
          <w:rFonts w:ascii="Arial" w:hAnsi="Arial" w:cs="Arial"/>
          <w:lang w:val="en-US"/>
        </w:rPr>
        <w:t xml:space="preserve"> Certification of maintenance after embodiment of a Standard Change or</w:t>
      </w:r>
    </w:p>
    <w:p w:rsidR="005777F5" w:rsidRPr="00351821"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Standard Repair (</w:t>
      </w:r>
      <w:r>
        <w:rPr>
          <w:rFonts w:ascii="Arial" w:hAnsi="Arial" w:cs="Arial"/>
          <w:lang w:val="en-US"/>
        </w:rPr>
        <w:t>SC/SR)</w:t>
      </w:r>
      <w:r>
        <w:rPr>
          <w:rFonts w:ascii="Arial" w:hAnsi="Arial" w:cs="Arial"/>
          <w:lang w:val="en-US"/>
        </w:rPr>
        <w:tab/>
      </w:r>
      <w:r>
        <w:rPr>
          <w:rFonts w:ascii="Arial" w:hAnsi="Arial" w:cs="Arial"/>
          <w:lang w:val="en-US"/>
        </w:rPr>
        <w:tab/>
        <w:t>53</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Certification of maintenance</w:t>
      </w:r>
      <w:r>
        <w:rPr>
          <w:rFonts w:ascii="Arial" w:hAnsi="Arial" w:cs="Arial"/>
          <w:lang w:val="en-US"/>
        </w:rPr>
        <w:tab/>
      </w:r>
      <w:r>
        <w:rPr>
          <w:rFonts w:ascii="Arial" w:hAnsi="Arial" w:cs="Arial"/>
          <w:lang w:val="en-US"/>
        </w:rPr>
        <w:tab/>
        <w:t>53</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Certification of maintenance</w:t>
      </w:r>
      <w:r>
        <w:rPr>
          <w:rFonts w:ascii="Arial" w:hAnsi="Arial" w:cs="Arial"/>
          <w:lang w:val="en-US"/>
        </w:rPr>
        <w:tab/>
      </w:r>
      <w:r>
        <w:rPr>
          <w:rFonts w:ascii="Arial" w:hAnsi="Arial" w:cs="Arial"/>
          <w:lang w:val="en-US"/>
        </w:rPr>
        <w:tab/>
        <w:t>53</w:t>
      </w:r>
    </w:p>
    <w:p w:rsidR="005777F5" w:rsidRPr="00351821" w:rsidRDefault="005777F5" w:rsidP="005777F5">
      <w:pPr>
        <w:tabs>
          <w:tab w:val="left" w:pos="9072"/>
        </w:tabs>
        <w:spacing w:before="120" w:after="120" w:line="240" w:lineRule="auto"/>
        <w:ind w:left="294"/>
        <w:rPr>
          <w:rFonts w:ascii="Arial" w:hAnsi="Arial" w:cs="Arial"/>
          <w:lang w:val="en-US"/>
        </w:rPr>
      </w:pPr>
      <w:r>
        <w:rPr>
          <w:rFonts w:ascii="Arial" w:hAnsi="Arial" w:cs="Arial"/>
          <w:lang w:val="en-US"/>
        </w:rPr>
        <w:t>AMC</w:t>
      </w:r>
      <w:r w:rsidRPr="00351821">
        <w:rPr>
          <w:rFonts w:ascii="Arial" w:hAnsi="Arial" w:cs="Arial"/>
          <w:lang w:val="en-US"/>
        </w:rPr>
        <w:t>1 145.A.50</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 Certification of maintenance</w:t>
      </w:r>
      <w:r>
        <w:rPr>
          <w:rFonts w:ascii="Arial" w:hAnsi="Arial" w:cs="Arial"/>
          <w:lang w:val="en-US"/>
        </w:rPr>
        <w:tab/>
      </w:r>
      <w:r>
        <w:rPr>
          <w:rFonts w:ascii="Arial" w:hAnsi="Arial" w:cs="Arial"/>
          <w:lang w:val="en-US"/>
        </w:rPr>
        <w:tab/>
        <w:t>53</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AMC2 145.A.50</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 Certification of maintenance</w:t>
      </w:r>
      <w:r>
        <w:rPr>
          <w:rFonts w:ascii="Arial" w:hAnsi="Arial" w:cs="Arial"/>
          <w:lang w:val="en-US"/>
        </w:rPr>
        <w:tab/>
      </w:r>
      <w:r>
        <w:rPr>
          <w:rFonts w:ascii="Arial" w:hAnsi="Arial" w:cs="Arial"/>
          <w:lang w:val="en-US"/>
        </w:rPr>
        <w:tab/>
        <w:t>54</w:t>
      </w:r>
    </w:p>
    <w:p w:rsidR="005777F5" w:rsidRPr="00351821" w:rsidRDefault="005777F5" w:rsidP="005777F5">
      <w:pPr>
        <w:tabs>
          <w:tab w:val="left" w:pos="9072"/>
        </w:tabs>
        <w:spacing w:before="120" w:after="120" w:line="240" w:lineRule="auto"/>
        <w:ind w:left="294"/>
        <w:rPr>
          <w:rFonts w:ascii="Arial" w:hAnsi="Arial" w:cs="Arial"/>
          <w:lang w:val="en-US"/>
        </w:rPr>
      </w:pPr>
      <w:r>
        <w:rPr>
          <w:rFonts w:ascii="Arial" w:hAnsi="Arial" w:cs="Arial"/>
          <w:lang w:val="en-US"/>
        </w:rPr>
        <w:t>GM 145.A.50 (d) -</w:t>
      </w:r>
      <w:r w:rsidRPr="00351821">
        <w:rPr>
          <w:rFonts w:ascii="Arial" w:hAnsi="Arial" w:cs="Arial"/>
          <w:lang w:val="en-US"/>
        </w:rPr>
        <w:t xml:space="preserve"> </w:t>
      </w:r>
      <w:r>
        <w:rPr>
          <w:rFonts w:ascii="Arial" w:hAnsi="Arial" w:cs="Arial"/>
          <w:lang w:val="en-US"/>
        </w:rPr>
        <w:t xml:space="preserve">ASSA-AC Form </w:t>
      </w:r>
      <w:r w:rsidRPr="00351821">
        <w:rPr>
          <w:rFonts w:ascii="Arial" w:hAnsi="Arial" w:cs="Arial"/>
          <w:lang w:val="en-US"/>
        </w:rPr>
        <w:t>1 Block 12 ‘R</w:t>
      </w:r>
      <w:r>
        <w:rPr>
          <w:rFonts w:ascii="Arial" w:hAnsi="Arial" w:cs="Arial"/>
          <w:lang w:val="en-US"/>
        </w:rPr>
        <w:t>emarks’</w:t>
      </w:r>
      <w:r>
        <w:rPr>
          <w:rFonts w:ascii="Arial" w:hAnsi="Arial" w:cs="Arial"/>
          <w:lang w:val="en-US"/>
        </w:rPr>
        <w:tab/>
      </w:r>
      <w:r>
        <w:rPr>
          <w:rFonts w:ascii="Arial" w:hAnsi="Arial" w:cs="Arial"/>
          <w:lang w:val="en-US"/>
        </w:rPr>
        <w:tab/>
        <w:t>58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 Certification of maintenance</w:t>
      </w:r>
      <w:r>
        <w:rPr>
          <w:rFonts w:ascii="Arial" w:hAnsi="Arial" w:cs="Arial"/>
          <w:lang w:val="en-US"/>
        </w:rPr>
        <w:tab/>
      </w:r>
      <w:r>
        <w:rPr>
          <w:rFonts w:ascii="Arial" w:hAnsi="Arial" w:cs="Arial"/>
          <w:lang w:val="en-US"/>
        </w:rPr>
        <w:tab/>
        <w:t>59</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(f) </w:t>
      </w:r>
      <w:r>
        <w:rPr>
          <w:rFonts w:ascii="Arial" w:hAnsi="Arial" w:cs="Arial"/>
          <w:lang w:val="en-US"/>
        </w:rPr>
        <w:t>- Certification of maintenance</w:t>
      </w:r>
      <w:r>
        <w:rPr>
          <w:rFonts w:ascii="Arial" w:hAnsi="Arial" w:cs="Arial"/>
          <w:lang w:val="en-US"/>
        </w:rPr>
        <w:tab/>
      </w:r>
      <w:r>
        <w:rPr>
          <w:rFonts w:ascii="Arial" w:hAnsi="Arial" w:cs="Arial"/>
          <w:lang w:val="en-US"/>
        </w:rPr>
        <w:tab/>
        <w:t>60</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145.A.55</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Maintenance and airworthiness review records</w:t>
      </w:r>
      <w:r>
        <w:rPr>
          <w:rFonts w:ascii="Arial" w:hAnsi="Arial" w:cs="Arial"/>
          <w:lang w:val="en-US"/>
        </w:rPr>
        <w:tab/>
      </w:r>
      <w:r>
        <w:rPr>
          <w:rFonts w:ascii="Arial" w:hAnsi="Arial" w:cs="Arial"/>
          <w:lang w:val="en-US"/>
        </w:rPr>
        <w:tab/>
        <w:t>60</w:t>
      </w:r>
    </w:p>
    <w:p w:rsidR="005777F5" w:rsidRPr="00351821" w:rsidRDefault="005777F5" w:rsidP="005777F5">
      <w:pPr>
        <w:tabs>
          <w:tab w:val="left" w:pos="9072"/>
        </w:tabs>
        <w:spacing w:before="120" w:after="120" w:line="240" w:lineRule="auto"/>
        <w:ind w:left="294" w:firstLine="0"/>
        <w:rPr>
          <w:rFonts w:ascii="Arial" w:hAnsi="Arial" w:cs="Arial"/>
          <w:lang w:val="en-US"/>
        </w:rPr>
      </w:pPr>
      <w:r w:rsidRPr="00351821">
        <w:rPr>
          <w:rFonts w:ascii="Arial" w:hAnsi="Arial" w:cs="Arial"/>
          <w:lang w:val="en-US"/>
        </w:rPr>
        <w:t>AMC 145.A.55</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w:t>
      </w:r>
      <w:r w:rsidRPr="00351821">
        <w:rPr>
          <w:rFonts w:ascii="Arial" w:hAnsi="Arial" w:cs="Arial"/>
          <w:lang w:val="en-US"/>
        </w:rPr>
        <w:t xml:space="preserve"> Maintenance a</w:t>
      </w:r>
      <w:r>
        <w:rPr>
          <w:rFonts w:ascii="Arial" w:hAnsi="Arial" w:cs="Arial"/>
          <w:lang w:val="en-US"/>
        </w:rPr>
        <w:t>nd airworthiness review records</w:t>
      </w:r>
      <w:r>
        <w:rPr>
          <w:rFonts w:ascii="Arial" w:hAnsi="Arial" w:cs="Arial"/>
          <w:lang w:val="en-US"/>
        </w:rPr>
        <w:tab/>
      </w:r>
      <w:r>
        <w:rPr>
          <w:rFonts w:ascii="Arial" w:hAnsi="Arial" w:cs="Arial"/>
          <w:lang w:val="en-US"/>
        </w:rPr>
        <w:tab/>
        <w:t>61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Occurr</w:t>
      </w:r>
      <w:r>
        <w:rPr>
          <w:rFonts w:ascii="Arial" w:hAnsi="Arial" w:cs="Arial"/>
          <w:lang w:val="en-US"/>
        </w:rPr>
        <w:t>ence reporting</w:t>
      </w:r>
      <w:r>
        <w:rPr>
          <w:rFonts w:ascii="Arial" w:hAnsi="Arial" w:cs="Arial"/>
          <w:lang w:val="en-US"/>
        </w:rPr>
        <w:tab/>
      </w:r>
      <w:r>
        <w:rPr>
          <w:rFonts w:ascii="Arial" w:hAnsi="Arial" w:cs="Arial"/>
          <w:lang w:val="en-US"/>
        </w:rPr>
        <w:tab/>
        <w:t>61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145.A.60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Occurrence reporting</w:t>
      </w:r>
      <w:r>
        <w:rPr>
          <w:rFonts w:ascii="Arial" w:hAnsi="Arial" w:cs="Arial"/>
          <w:lang w:val="en-US"/>
        </w:rPr>
        <w:tab/>
      </w:r>
      <w:r>
        <w:rPr>
          <w:rFonts w:ascii="Arial" w:hAnsi="Arial" w:cs="Arial"/>
          <w:lang w:val="en-US"/>
        </w:rPr>
        <w:tab/>
        <w:t>61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Occurrence reporting</w:t>
      </w:r>
      <w:r>
        <w:rPr>
          <w:rFonts w:ascii="Arial" w:hAnsi="Arial" w:cs="Arial"/>
          <w:lang w:val="en-US"/>
        </w:rPr>
        <w:tab/>
      </w:r>
      <w:r>
        <w:rPr>
          <w:rFonts w:ascii="Arial" w:hAnsi="Arial" w:cs="Arial"/>
          <w:lang w:val="en-US"/>
        </w:rPr>
        <w:tab/>
        <w:t>51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145.A.60</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 Occurrence reporting</w:t>
      </w:r>
      <w:r>
        <w:rPr>
          <w:rFonts w:ascii="Arial" w:hAnsi="Arial" w:cs="Arial"/>
          <w:lang w:val="en-US"/>
        </w:rPr>
        <w:tab/>
      </w:r>
      <w:r>
        <w:rPr>
          <w:rFonts w:ascii="Arial" w:hAnsi="Arial" w:cs="Arial"/>
          <w:lang w:val="en-US"/>
        </w:rPr>
        <w:tab/>
        <w:t>61</w:t>
      </w:r>
    </w:p>
    <w:p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Safety and quality policy, maintenanc</w:t>
      </w:r>
      <w:r>
        <w:rPr>
          <w:rFonts w:ascii="Arial" w:hAnsi="Arial" w:cs="Arial"/>
          <w:lang w:val="en-US"/>
        </w:rPr>
        <w:t>e procedures and quality system</w:t>
      </w:r>
      <w:r>
        <w:rPr>
          <w:rFonts w:ascii="Arial" w:hAnsi="Arial" w:cs="Arial"/>
          <w:lang w:val="en-US"/>
        </w:rPr>
        <w:tab/>
      </w:r>
      <w:r>
        <w:rPr>
          <w:rFonts w:ascii="Arial" w:hAnsi="Arial" w:cs="Arial"/>
          <w:lang w:val="en-US"/>
        </w:rPr>
        <w:tab/>
        <w:t>61</w:t>
      </w:r>
    </w:p>
    <w:p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Safety and quality policy, maintenance procedures and quality system</w:t>
      </w:r>
      <w:r>
        <w:rPr>
          <w:rFonts w:ascii="Arial" w:hAnsi="Arial" w:cs="Arial"/>
          <w:lang w:val="en-US"/>
        </w:rPr>
        <w:tab/>
      </w:r>
      <w:r>
        <w:rPr>
          <w:rFonts w:ascii="Arial" w:hAnsi="Arial" w:cs="Arial"/>
          <w:lang w:val="en-US"/>
        </w:rPr>
        <w:tab/>
        <w:t>62</w:t>
      </w:r>
    </w:p>
    <w:p w:rsidR="005777F5" w:rsidRPr="00356ACC" w:rsidRDefault="009B646E" w:rsidP="005777F5">
      <w:pPr>
        <w:tabs>
          <w:tab w:val="left" w:pos="9072"/>
        </w:tabs>
        <w:spacing w:before="120" w:after="120" w:line="240" w:lineRule="auto"/>
        <w:ind w:left="294"/>
        <w:rPr>
          <w:rFonts w:ascii="Arial" w:hAnsi="Arial" w:cs="Arial"/>
          <w:lang w:val="en-US"/>
        </w:rPr>
      </w:pPr>
      <w:hyperlink w:anchor="page407" w:history="1">
        <w:r w:rsidR="005777F5" w:rsidRPr="00356ACC">
          <w:rPr>
            <w:rFonts w:ascii="Arial" w:hAnsi="Arial" w:cs="Arial"/>
            <w:lang w:val="en-US"/>
          </w:rPr>
          <w:t>GM 145.A.65</w:t>
        </w:r>
        <w:r w:rsidR="005777F5">
          <w:rPr>
            <w:rFonts w:ascii="Arial" w:hAnsi="Arial" w:cs="Arial"/>
            <w:lang w:val="en-US"/>
          </w:rPr>
          <w:t xml:space="preserve"> </w:t>
        </w:r>
        <w:r w:rsidR="005777F5" w:rsidRPr="00356ACC">
          <w:rPr>
            <w:rFonts w:ascii="Arial" w:hAnsi="Arial" w:cs="Arial"/>
            <w:lang w:val="en-US"/>
          </w:rPr>
          <w:t>(b)</w:t>
        </w:r>
        <w:r w:rsidR="005777F5">
          <w:rPr>
            <w:rFonts w:ascii="Arial" w:hAnsi="Arial" w:cs="Arial"/>
            <w:lang w:val="en-US"/>
          </w:rPr>
          <w:t xml:space="preserve"> </w:t>
        </w:r>
        <w:r w:rsidR="005777F5" w:rsidRPr="00356ACC">
          <w:rPr>
            <w:rFonts w:ascii="Arial" w:hAnsi="Arial" w:cs="Arial"/>
            <w:lang w:val="en-US"/>
          </w:rPr>
          <w:t>(1) Safety and quality policy, maintenance procedures and quality system</w:t>
        </w:r>
      </w:hyperlink>
      <w:r w:rsidR="005777F5">
        <w:rPr>
          <w:rFonts w:ascii="Arial" w:hAnsi="Arial" w:cs="Arial"/>
          <w:lang w:val="en-US"/>
        </w:rPr>
        <w:tab/>
        <w:t>62</w:t>
      </w:r>
    </w:p>
    <w:p w:rsidR="005777F5"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(b)</w:t>
      </w:r>
      <w:r>
        <w:rPr>
          <w:rFonts w:ascii="Arial" w:hAnsi="Arial" w:cs="Arial"/>
          <w:lang w:val="en-US"/>
        </w:rPr>
        <w:t xml:space="preserve"> (2) -</w:t>
      </w:r>
      <w:r w:rsidRPr="00351821">
        <w:rPr>
          <w:rFonts w:ascii="Arial" w:hAnsi="Arial" w:cs="Arial"/>
          <w:lang w:val="en-US"/>
        </w:rPr>
        <w:t xml:space="preserve"> Safety and quality policy, maintenanc</w:t>
      </w:r>
      <w:r>
        <w:rPr>
          <w:rFonts w:ascii="Arial" w:hAnsi="Arial" w:cs="Arial"/>
          <w:lang w:val="en-US"/>
        </w:rPr>
        <w:t>e procedures and quality</w:t>
      </w:r>
    </w:p>
    <w:p w:rsidR="005777F5" w:rsidRPr="00351821" w:rsidRDefault="005777F5" w:rsidP="005777F5">
      <w:pPr>
        <w:tabs>
          <w:tab w:val="left" w:pos="9072"/>
        </w:tabs>
        <w:spacing w:after="120" w:line="240" w:lineRule="auto"/>
        <w:ind w:left="2552" w:hanging="11"/>
        <w:rPr>
          <w:rFonts w:ascii="Arial" w:hAnsi="Arial" w:cs="Arial"/>
          <w:lang w:val="en-US"/>
        </w:rPr>
      </w:pPr>
      <w:r>
        <w:rPr>
          <w:rFonts w:ascii="Arial" w:hAnsi="Arial" w:cs="Arial"/>
          <w:lang w:val="en-US"/>
        </w:rPr>
        <w:t>System</w:t>
      </w:r>
      <w:r>
        <w:rPr>
          <w:rFonts w:ascii="Arial" w:hAnsi="Arial" w:cs="Arial"/>
          <w:lang w:val="en-US"/>
        </w:rPr>
        <w:tab/>
      </w:r>
      <w:r>
        <w:rPr>
          <w:rFonts w:ascii="Arial" w:hAnsi="Arial" w:cs="Arial"/>
          <w:lang w:val="en-US"/>
        </w:rPr>
        <w:tab/>
        <w:t>62</w:t>
      </w:r>
    </w:p>
    <w:p w:rsidR="005777F5"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(c)</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w:t>
      </w:r>
      <w:r w:rsidRPr="00351821">
        <w:rPr>
          <w:rFonts w:ascii="Arial" w:hAnsi="Arial" w:cs="Arial"/>
          <w:lang w:val="en-US"/>
        </w:rPr>
        <w:t xml:space="preserve"> Safety and quality policy, maintenanc</w:t>
      </w:r>
      <w:r>
        <w:rPr>
          <w:rFonts w:ascii="Arial" w:hAnsi="Arial" w:cs="Arial"/>
          <w:lang w:val="en-US"/>
        </w:rPr>
        <w:t xml:space="preserve">e procedures and quality </w:t>
      </w:r>
    </w:p>
    <w:p w:rsidR="005777F5" w:rsidRPr="00351821" w:rsidRDefault="005777F5" w:rsidP="005777F5">
      <w:pPr>
        <w:tabs>
          <w:tab w:val="left" w:pos="9072"/>
        </w:tabs>
        <w:spacing w:after="120" w:line="240" w:lineRule="auto"/>
        <w:ind w:left="2552" w:hanging="11"/>
        <w:rPr>
          <w:rFonts w:ascii="Arial" w:hAnsi="Arial" w:cs="Arial"/>
          <w:lang w:val="en-US"/>
        </w:rPr>
      </w:pPr>
      <w:r>
        <w:rPr>
          <w:rFonts w:ascii="Arial" w:hAnsi="Arial" w:cs="Arial"/>
          <w:lang w:val="en-US"/>
        </w:rPr>
        <w:t>System</w:t>
      </w:r>
      <w:r>
        <w:rPr>
          <w:rFonts w:ascii="Arial" w:hAnsi="Arial" w:cs="Arial"/>
          <w:lang w:val="en-US"/>
        </w:rPr>
        <w:tab/>
      </w:r>
      <w:r>
        <w:rPr>
          <w:rFonts w:ascii="Arial" w:hAnsi="Arial" w:cs="Arial"/>
          <w:lang w:val="en-US"/>
        </w:rPr>
        <w:tab/>
        <w:t>62</w:t>
      </w:r>
    </w:p>
    <w:p w:rsidR="005777F5"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GM 145.A.65</w:t>
      </w:r>
      <w:r>
        <w:rPr>
          <w:rFonts w:ascii="Arial" w:hAnsi="Arial" w:cs="Arial"/>
          <w:lang w:val="en-US"/>
        </w:rPr>
        <w:t xml:space="preserve"> </w:t>
      </w:r>
      <w:r w:rsidRPr="00351821">
        <w:rPr>
          <w:rFonts w:ascii="Arial" w:hAnsi="Arial" w:cs="Arial"/>
          <w:lang w:val="en-US"/>
        </w:rPr>
        <w:t>(c)</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w:t>
      </w:r>
      <w:r w:rsidRPr="00351821">
        <w:rPr>
          <w:rFonts w:ascii="Arial" w:hAnsi="Arial" w:cs="Arial"/>
          <w:lang w:val="en-US"/>
        </w:rPr>
        <w:t xml:space="preserve"> Safety and quality policy, maintenanc</w:t>
      </w:r>
      <w:r>
        <w:rPr>
          <w:rFonts w:ascii="Arial" w:hAnsi="Arial" w:cs="Arial"/>
          <w:lang w:val="en-US"/>
        </w:rPr>
        <w:t xml:space="preserve">e procedures and quality </w:t>
      </w:r>
    </w:p>
    <w:p w:rsidR="005777F5" w:rsidRDefault="005777F5" w:rsidP="005777F5">
      <w:pPr>
        <w:tabs>
          <w:tab w:val="left" w:pos="9072"/>
        </w:tabs>
        <w:spacing w:after="120" w:line="240" w:lineRule="auto"/>
        <w:ind w:left="2410" w:hanging="11"/>
        <w:rPr>
          <w:rFonts w:ascii="Arial" w:hAnsi="Arial" w:cs="Arial"/>
          <w:lang w:val="en-US"/>
        </w:rPr>
      </w:pPr>
      <w:r>
        <w:rPr>
          <w:rFonts w:ascii="Arial" w:hAnsi="Arial" w:cs="Arial"/>
          <w:lang w:val="en-US"/>
        </w:rPr>
        <w:t>System</w:t>
      </w:r>
      <w:r>
        <w:rPr>
          <w:rFonts w:ascii="Arial" w:hAnsi="Arial" w:cs="Arial"/>
          <w:lang w:val="en-US"/>
        </w:rPr>
        <w:tab/>
      </w:r>
      <w:r w:rsidR="00EF0B72">
        <w:rPr>
          <w:rFonts w:ascii="Arial" w:hAnsi="Arial" w:cs="Arial"/>
          <w:lang w:val="en-US"/>
        </w:rPr>
        <w:tab/>
      </w:r>
      <w:r>
        <w:rPr>
          <w:rFonts w:ascii="Arial" w:hAnsi="Arial" w:cs="Arial"/>
          <w:lang w:val="en-US"/>
        </w:rPr>
        <w:t>64</w:t>
      </w:r>
    </w:p>
    <w:p w:rsidR="005777F5" w:rsidRDefault="009B646E" w:rsidP="005777F5">
      <w:pPr>
        <w:tabs>
          <w:tab w:val="left" w:pos="9072"/>
        </w:tabs>
        <w:spacing w:after="0" w:line="240" w:lineRule="auto"/>
        <w:ind w:left="295" w:hanging="11"/>
        <w:rPr>
          <w:rFonts w:ascii="Arial" w:hAnsi="Arial" w:cs="Arial"/>
          <w:lang w:val="en-US"/>
        </w:rPr>
      </w:pPr>
      <w:hyperlink w:anchor="page411" w:history="1">
        <w:r w:rsidR="005777F5" w:rsidRPr="00356ACC">
          <w:rPr>
            <w:rFonts w:ascii="Arial" w:hAnsi="Arial" w:cs="Arial"/>
            <w:lang w:val="en-US"/>
          </w:rPr>
          <w:t>AMC 145.A.65</w:t>
        </w:r>
        <w:r w:rsidR="005777F5">
          <w:rPr>
            <w:rFonts w:ascii="Arial" w:hAnsi="Arial" w:cs="Arial"/>
            <w:lang w:val="en-US"/>
          </w:rPr>
          <w:t xml:space="preserve"> </w:t>
        </w:r>
        <w:r w:rsidR="005777F5" w:rsidRPr="00356ACC">
          <w:rPr>
            <w:rFonts w:ascii="Arial" w:hAnsi="Arial" w:cs="Arial"/>
            <w:lang w:val="en-US"/>
          </w:rPr>
          <w:t>(c)</w:t>
        </w:r>
        <w:r w:rsidR="005777F5">
          <w:rPr>
            <w:rFonts w:ascii="Arial" w:hAnsi="Arial" w:cs="Arial"/>
            <w:lang w:val="en-US"/>
          </w:rPr>
          <w:t xml:space="preserve"> </w:t>
        </w:r>
        <w:r w:rsidR="005777F5" w:rsidRPr="00356ACC">
          <w:rPr>
            <w:rFonts w:ascii="Arial" w:hAnsi="Arial" w:cs="Arial"/>
            <w:lang w:val="en-US"/>
          </w:rPr>
          <w:t xml:space="preserve">(2) </w:t>
        </w:r>
        <w:r w:rsidR="005777F5">
          <w:rPr>
            <w:rFonts w:ascii="Arial" w:hAnsi="Arial" w:cs="Arial"/>
            <w:lang w:val="en-US"/>
          </w:rPr>
          <w:t xml:space="preserve">- </w:t>
        </w:r>
      </w:hyperlink>
      <w:r w:rsidR="005777F5" w:rsidRPr="001536EC">
        <w:rPr>
          <w:rFonts w:ascii="Arial" w:hAnsi="Arial" w:cs="Arial"/>
          <w:lang w:val="en-US"/>
        </w:rPr>
        <w:t xml:space="preserve">Safety and quality policy, maintenance procedures and quality </w:t>
      </w:r>
    </w:p>
    <w:p w:rsidR="005777F5" w:rsidRDefault="005777F5" w:rsidP="005777F5">
      <w:pPr>
        <w:tabs>
          <w:tab w:val="left" w:pos="9072"/>
        </w:tabs>
        <w:spacing w:after="0" w:line="240" w:lineRule="auto"/>
        <w:ind w:left="2552" w:firstLine="0"/>
        <w:rPr>
          <w:rFonts w:ascii="Arial" w:hAnsi="Arial" w:cs="Arial"/>
          <w:lang w:val="en-US"/>
        </w:rPr>
      </w:pPr>
      <w:r w:rsidRPr="001536EC">
        <w:rPr>
          <w:rFonts w:ascii="Arial" w:hAnsi="Arial" w:cs="Arial"/>
          <w:lang w:val="en-US"/>
        </w:rPr>
        <w:t>s</w:t>
      </w:r>
      <w:r>
        <w:rPr>
          <w:rFonts w:ascii="Arial" w:hAnsi="Arial" w:cs="Arial"/>
          <w:lang w:val="en-US"/>
        </w:rPr>
        <w:t>ystem</w:t>
      </w:r>
      <w:r w:rsidRPr="00356ACC">
        <w:rPr>
          <w:rFonts w:ascii="Arial" w:hAnsi="Arial" w:cs="Arial"/>
          <w:lang w:val="en-US"/>
        </w:rPr>
        <w:tab/>
      </w:r>
      <w:r w:rsidR="00EF0B72">
        <w:rPr>
          <w:rFonts w:ascii="Arial" w:hAnsi="Arial" w:cs="Arial"/>
          <w:lang w:val="en-US"/>
        </w:rPr>
        <w:tab/>
      </w:r>
      <w:r>
        <w:rPr>
          <w:rFonts w:ascii="Arial" w:hAnsi="Arial" w:cs="Arial"/>
          <w:lang w:val="en-US"/>
        </w:rPr>
        <w:t>67</w:t>
      </w:r>
    </w:p>
    <w:p w:rsidR="005777F5" w:rsidRPr="0065706A" w:rsidRDefault="005777F5" w:rsidP="00EF0B72">
      <w:pPr>
        <w:tabs>
          <w:tab w:val="left" w:pos="8991"/>
          <w:tab w:val="left" w:pos="9072"/>
        </w:tabs>
        <w:spacing w:before="120" w:after="120" w:line="240" w:lineRule="auto"/>
        <w:ind w:left="2694" w:hanging="2410"/>
        <w:rPr>
          <w:rFonts w:ascii="Arial" w:hAnsi="Arial" w:cs="Arial"/>
          <w:lang w:val="en-US"/>
        </w:rPr>
      </w:pPr>
      <w:r w:rsidRPr="0065706A">
        <w:rPr>
          <w:rFonts w:ascii="Arial" w:hAnsi="Arial" w:cs="Arial"/>
          <w:lang w:val="en-US"/>
        </w:rPr>
        <w:t>AMC 145.A.70 (a) - Maintenance organisation exposition</w:t>
      </w:r>
      <w:r w:rsidRPr="0065706A">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68</w:t>
      </w:r>
    </w:p>
    <w:p w:rsidR="005777F5" w:rsidRPr="00917366" w:rsidRDefault="005777F5" w:rsidP="005777F5">
      <w:pPr>
        <w:tabs>
          <w:tab w:val="left" w:pos="9072"/>
        </w:tabs>
        <w:spacing w:before="120" w:after="120" w:line="240" w:lineRule="auto"/>
        <w:ind w:left="294"/>
        <w:rPr>
          <w:rFonts w:ascii="Arial" w:hAnsi="Arial" w:cs="Arial"/>
          <w:lang w:val="en-US"/>
        </w:rPr>
      </w:pPr>
      <w:r w:rsidRPr="00917366">
        <w:rPr>
          <w:rFonts w:ascii="Arial" w:hAnsi="Arial" w:cs="Arial"/>
          <w:lang w:val="en-US"/>
        </w:rPr>
        <w:t>GM 145.A.70 (a) - Maintenance organisation exposition</w:t>
      </w:r>
      <w:r w:rsidRPr="00917366">
        <w:rPr>
          <w:rFonts w:ascii="Arial" w:hAnsi="Arial" w:cs="Arial"/>
          <w:lang w:val="en-US"/>
        </w:rPr>
        <w:tab/>
      </w:r>
      <w:r w:rsidR="00EF0B72" w:rsidRPr="00917366">
        <w:rPr>
          <w:rFonts w:ascii="Arial" w:hAnsi="Arial" w:cs="Arial"/>
          <w:lang w:val="en-US"/>
        </w:rPr>
        <w:tab/>
      </w:r>
      <w:r w:rsidRPr="00917366">
        <w:rPr>
          <w:rFonts w:ascii="Arial" w:hAnsi="Arial" w:cs="Arial"/>
          <w:lang w:val="en-US"/>
        </w:rPr>
        <w:t>71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145.A.75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Privileges of the </w:t>
      </w:r>
      <w:r>
        <w:rPr>
          <w:rFonts w:ascii="Arial" w:hAnsi="Arial" w:cs="Arial"/>
          <w:lang w:val="en-US"/>
        </w:rPr>
        <w:t>organization</w:t>
      </w:r>
      <w:r>
        <w:rPr>
          <w:rFonts w:ascii="Arial" w:hAnsi="Arial" w:cs="Arial"/>
          <w:lang w:val="en-US"/>
        </w:rPr>
        <w:tab/>
      </w:r>
      <w:r w:rsidR="00EF0B72">
        <w:rPr>
          <w:rFonts w:ascii="Arial" w:hAnsi="Arial" w:cs="Arial"/>
          <w:lang w:val="en-US"/>
        </w:rPr>
        <w:tab/>
      </w:r>
      <w:r>
        <w:rPr>
          <w:rFonts w:ascii="Arial" w:hAnsi="Arial" w:cs="Arial"/>
          <w:lang w:val="en-US"/>
        </w:rPr>
        <w:t>73</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145.A.80 </w:t>
      </w:r>
      <w:r>
        <w:rPr>
          <w:rFonts w:ascii="Arial" w:hAnsi="Arial" w:cs="Arial"/>
          <w:lang w:val="en-US"/>
        </w:rPr>
        <w:t>-</w:t>
      </w:r>
      <w:r w:rsidRPr="00351821">
        <w:rPr>
          <w:rFonts w:ascii="Arial" w:hAnsi="Arial" w:cs="Arial"/>
          <w:lang w:val="en-US"/>
        </w:rPr>
        <w:t xml:space="preserve"> </w:t>
      </w:r>
      <w:r>
        <w:rPr>
          <w:rFonts w:ascii="Arial" w:hAnsi="Arial" w:cs="Arial"/>
          <w:lang w:val="en-US"/>
        </w:rPr>
        <w:t>Limitations on the organization</w:t>
      </w:r>
      <w:r>
        <w:rPr>
          <w:rFonts w:ascii="Arial" w:hAnsi="Arial" w:cs="Arial"/>
          <w:lang w:val="en-US"/>
        </w:rPr>
        <w:tab/>
      </w:r>
      <w:r w:rsidR="00EF0B72">
        <w:rPr>
          <w:rFonts w:ascii="Arial" w:hAnsi="Arial" w:cs="Arial"/>
          <w:lang w:val="en-US"/>
        </w:rPr>
        <w:tab/>
      </w:r>
      <w:r>
        <w:rPr>
          <w:rFonts w:ascii="Arial" w:hAnsi="Arial" w:cs="Arial"/>
          <w:lang w:val="en-US"/>
        </w:rPr>
        <w:t>75</w:t>
      </w:r>
    </w:p>
    <w:p w:rsidR="005777F5" w:rsidRPr="00351821" w:rsidRDefault="005777F5" w:rsidP="005777F5">
      <w:pPr>
        <w:pStyle w:val="Titre3"/>
        <w:tabs>
          <w:tab w:val="left" w:pos="9072"/>
        </w:tabs>
        <w:spacing w:before="120" w:after="120" w:line="240" w:lineRule="auto"/>
        <w:rPr>
          <w:rFonts w:ascii="Arial" w:hAnsi="Arial" w:cs="Arial"/>
          <w:b w:val="0"/>
          <w:lang w:val="en-US"/>
        </w:rPr>
      </w:pPr>
      <w:r w:rsidRPr="00351821">
        <w:rPr>
          <w:rFonts w:ascii="Arial" w:hAnsi="Arial" w:cs="Arial"/>
          <w:b w:val="0"/>
          <w:lang w:val="en-US"/>
        </w:rPr>
        <w:t xml:space="preserve">SECTION B </w:t>
      </w:r>
      <w:r>
        <w:rPr>
          <w:rFonts w:ascii="Arial" w:hAnsi="Arial" w:cs="Arial"/>
          <w:b w:val="0"/>
          <w:lang w:val="en-US"/>
        </w:rPr>
        <w:t xml:space="preserve">- </w:t>
      </w:r>
      <w:r w:rsidRPr="00351821">
        <w:rPr>
          <w:rFonts w:ascii="Arial" w:hAnsi="Arial" w:cs="Arial"/>
          <w:b w:val="0"/>
          <w:lang w:val="en-US"/>
        </w:rPr>
        <w:t>PROC</w:t>
      </w:r>
      <w:r>
        <w:rPr>
          <w:rFonts w:ascii="Arial" w:hAnsi="Arial" w:cs="Arial"/>
          <w:b w:val="0"/>
          <w:lang w:val="en-US"/>
        </w:rPr>
        <w:t>EDURE FOR COMPETENT AUTHORITIES</w:t>
      </w:r>
      <w:r>
        <w:rPr>
          <w:rFonts w:ascii="Arial" w:hAnsi="Arial" w:cs="Arial"/>
          <w:b w:val="0"/>
          <w:lang w:val="en-US"/>
        </w:rPr>
        <w:tab/>
      </w:r>
      <w:r w:rsidR="00EF0B72">
        <w:rPr>
          <w:rFonts w:ascii="Arial" w:hAnsi="Arial" w:cs="Arial"/>
          <w:b w:val="0"/>
          <w:lang w:val="en-US"/>
        </w:rPr>
        <w:tab/>
      </w:r>
      <w:r>
        <w:rPr>
          <w:rFonts w:ascii="Arial" w:hAnsi="Arial" w:cs="Arial"/>
          <w:b w:val="0"/>
          <w:lang w:val="en-US"/>
        </w:rPr>
        <w:t>76</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145.B.10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Competent authority – General</w:t>
      </w:r>
      <w:r>
        <w:rPr>
          <w:rFonts w:ascii="Arial" w:hAnsi="Arial" w:cs="Arial"/>
          <w:lang w:val="en-US"/>
        </w:rPr>
        <w:tab/>
      </w:r>
      <w:r w:rsidR="00EF0B72">
        <w:rPr>
          <w:rFonts w:ascii="Arial" w:hAnsi="Arial" w:cs="Arial"/>
          <w:lang w:val="en-US"/>
        </w:rPr>
        <w:tab/>
      </w:r>
      <w:r>
        <w:rPr>
          <w:rFonts w:ascii="Arial" w:hAnsi="Arial" w:cs="Arial"/>
          <w:lang w:val="en-US"/>
        </w:rPr>
        <w:t>77</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145.B.10</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w:t>
      </w:r>
      <w:r w:rsidRPr="00351821">
        <w:rPr>
          <w:rFonts w:ascii="Arial" w:hAnsi="Arial" w:cs="Arial"/>
          <w:lang w:val="en-US"/>
        </w:rPr>
        <w:t xml:space="preserve"> Competent authori</w:t>
      </w:r>
      <w:r>
        <w:rPr>
          <w:rFonts w:ascii="Arial" w:hAnsi="Arial" w:cs="Arial"/>
          <w:lang w:val="en-US"/>
        </w:rPr>
        <w:t>ty – Qualification and training</w:t>
      </w:r>
      <w:r>
        <w:rPr>
          <w:rFonts w:ascii="Arial" w:hAnsi="Arial" w:cs="Arial"/>
          <w:lang w:val="en-US"/>
        </w:rPr>
        <w:tab/>
      </w:r>
      <w:r w:rsidR="00EF0B72">
        <w:rPr>
          <w:rFonts w:ascii="Arial" w:hAnsi="Arial" w:cs="Arial"/>
          <w:lang w:val="en-US"/>
        </w:rPr>
        <w:tab/>
      </w:r>
      <w:r>
        <w:rPr>
          <w:rFonts w:ascii="Arial" w:hAnsi="Arial" w:cs="Arial"/>
          <w:lang w:val="en-US"/>
        </w:rPr>
        <w:t>77</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145.B.10</w:t>
      </w:r>
      <w:r>
        <w:rPr>
          <w:rFonts w:ascii="Arial" w:hAnsi="Arial" w:cs="Arial"/>
          <w:lang w:val="en-US"/>
        </w:rPr>
        <w:t xml:space="preserve"> </w:t>
      </w:r>
      <w:r w:rsidRPr="00351821">
        <w:rPr>
          <w:rFonts w:ascii="Arial" w:hAnsi="Arial" w:cs="Arial"/>
          <w:lang w:val="en-US"/>
        </w:rPr>
        <w:t xml:space="preserve">(4) </w:t>
      </w:r>
      <w:r>
        <w:rPr>
          <w:rFonts w:ascii="Arial" w:hAnsi="Arial" w:cs="Arial"/>
          <w:lang w:val="en-US"/>
        </w:rPr>
        <w:t>-</w:t>
      </w:r>
      <w:r w:rsidRPr="00351821">
        <w:rPr>
          <w:rFonts w:ascii="Arial" w:hAnsi="Arial" w:cs="Arial"/>
          <w:lang w:val="en-US"/>
        </w:rPr>
        <w:t xml:space="preserve"> C</w:t>
      </w:r>
      <w:r>
        <w:rPr>
          <w:rFonts w:ascii="Arial" w:hAnsi="Arial" w:cs="Arial"/>
          <w:lang w:val="en-US"/>
        </w:rPr>
        <w:t>ompetent authority – Procedures</w:t>
      </w:r>
      <w:r>
        <w:rPr>
          <w:rFonts w:ascii="Arial" w:hAnsi="Arial" w:cs="Arial"/>
          <w:lang w:val="en-US"/>
        </w:rPr>
        <w:tab/>
      </w:r>
      <w:r w:rsidR="00EF0B72">
        <w:rPr>
          <w:rFonts w:ascii="Arial" w:hAnsi="Arial" w:cs="Arial"/>
          <w:lang w:val="en-US"/>
        </w:rPr>
        <w:tab/>
      </w:r>
      <w:r>
        <w:rPr>
          <w:rFonts w:ascii="Arial" w:hAnsi="Arial" w:cs="Arial"/>
          <w:lang w:val="en-US"/>
        </w:rPr>
        <w:t>78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Initial approval</w:t>
      </w:r>
      <w:r>
        <w:rPr>
          <w:rFonts w:ascii="Arial" w:hAnsi="Arial" w:cs="Arial"/>
          <w:lang w:val="en-US"/>
        </w:rPr>
        <w:tab/>
      </w:r>
      <w:r w:rsidR="00EF0B72">
        <w:rPr>
          <w:rFonts w:ascii="Arial" w:hAnsi="Arial" w:cs="Arial"/>
          <w:lang w:val="en-US"/>
        </w:rPr>
        <w:tab/>
      </w:r>
      <w:r>
        <w:rPr>
          <w:rFonts w:ascii="Arial" w:hAnsi="Arial" w:cs="Arial"/>
          <w:lang w:val="en-US"/>
        </w:rPr>
        <w:t>78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 Initial approval</w:t>
      </w:r>
      <w:r>
        <w:rPr>
          <w:rFonts w:ascii="Arial" w:hAnsi="Arial" w:cs="Arial"/>
          <w:lang w:val="en-US"/>
        </w:rPr>
        <w:tab/>
      </w:r>
      <w:r w:rsidR="00EF0B72">
        <w:rPr>
          <w:rFonts w:ascii="Arial" w:hAnsi="Arial" w:cs="Arial"/>
          <w:lang w:val="en-US"/>
        </w:rPr>
        <w:tab/>
      </w:r>
      <w:r>
        <w:rPr>
          <w:rFonts w:ascii="Arial" w:hAnsi="Arial" w:cs="Arial"/>
          <w:lang w:val="en-US"/>
        </w:rPr>
        <w:t>78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w:t>
      </w:r>
      <w:r w:rsidRPr="00351821">
        <w:rPr>
          <w:rFonts w:ascii="Arial" w:hAnsi="Arial" w:cs="Arial"/>
          <w:lang w:val="en-US"/>
        </w:rPr>
        <w:t xml:space="preserve"> Initial approv</w:t>
      </w:r>
      <w:r>
        <w:rPr>
          <w:rFonts w:ascii="Arial" w:hAnsi="Arial" w:cs="Arial"/>
          <w:lang w:val="en-US"/>
        </w:rPr>
        <w:t>al</w:t>
      </w:r>
      <w:r>
        <w:rPr>
          <w:rFonts w:ascii="Arial" w:hAnsi="Arial" w:cs="Arial"/>
          <w:lang w:val="en-US"/>
        </w:rPr>
        <w:tab/>
      </w:r>
      <w:r w:rsidR="00EF0B72">
        <w:rPr>
          <w:rFonts w:ascii="Arial" w:hAnsi="Arial" w:cs="Arial"/>
          <w:lang w:val="en-US"/>
        </w:rPr>
        <w:tab/>
      </w:r>
      <w:r>
        <w:rPr>
          <w:rFonts w:ascii="Arial" w:hAnsi="Arial" w:cs="Arial"/>
          <w:lang w:val="en-US"/>
        </w:rPr>
        <w:t>78</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(5) </w:t>
      </w:r>
      <w:r>
        <w:rPr>
          <w:rFonts w:ascii="Arial" w:hAnsi="Arial" w:cs="Arial"/>
          <w:lang w:val="en-US"/>
        </w:rPr>
        <w:t>- Initial approval</w:t>
      </w:r>
      <w:r>
        <w:rPr>
          <w:rFonts w:ascii="Arial" w:hAnsi="Arial" w:cs="Arial"/>
          <w:lang w:val="en-US"/>
        </w:rPr>
        <w:tab/>
      </w:r>
      <w:r w:rsidR="00EF0B72">
        <w:rPr>
          <w:rFonts w:ascii="Arial" w:hAnsi="Arial" w:cs="Arial"/>
          <w:lang w:val="en-US"/>
        </w:rPr>
        <w:tab/>
      </w:r>
      <w:r>
        <w:rPr>
          <w:rFonts w:ascii="Arial" w:hAnsi="Arial" w:cs="Arial"/>
          <w:lang w:val="en-US"/>
        </w:rPr>
        <w:t>79</w:t>
      </w:r>
    </w:p>
    <w:p w:rsidR="005777F5" w:rsidRPr="00351821" w:rsidRDefault="005777F5" w:rsidP="00EF0B72">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(6) </w:t>
      </w:r>
      <w:r>
        <w:rPr>
          <w:rFonts w:ascii="Arial" w:hAnsi="Arial" w:cs="Arial"/>
          <w:lang w:val="en-US"/>
        </w:rPr>
        <w:t>- Initial approval</w:t>
      </w:r>
      <w:r>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79</w:t>
      </w:r>
    </w:p>
    <w:p w:rsidR="005777F5" w:rsidRPr="00351821" w:rsidRDefault="005777F5" w:rsidP="00EF0B72">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 145.B.25</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Issue of approval</w:t>
      </w:r>
      <w:r>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79</w:t>
      </w:r>
    </w:p>
    <w:p w:rsidR="005777F5" w:rsidRPr="00351821" w:rsidRDefault="005777F5" w:rsidP="00EF0B72">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 145.B.25</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 Issue of approval</w:t>
      </w:r>
      <w:r>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80</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145.B.25</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 Issue of approval</w:t>
      </w:r>
      <w:r>
        <w:rPr>
          <w:rFonts w:ascii="Arial" w:hAnsi="Arial" w:cs="Arial"/>
          <w:lang w:val="en-US"/>
        </w:rPr>
        <w:tab/>
      </w:r>
      <w:r w:rsidR="00EF0B72">
        <w:rPr>
          <w:rFonts w:ascii="Arial" w:hAnsi="Arial" w:cs="Arial"/>
          <w:lang w:val="en-US"/>
        </w:rPr>
        <w:tab/>
      </w:r>
      <w:r>
        <w:rPr>
          <w:rFonts w:ascii="Arial" w:hAnsi="Arial" w:cs="Arial"/>
          <w:lang w:val="en-US"/>
        </w:rPr>
        <w:t>80</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145.B.30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Continuation of an approval</w:t>
      </w:r>
      <w:r>
        <w:rPr>
          <w:rFonts w:ascii="Arial" w:hAnsi="Arial" w:cs="Arial"/>
          <w:lang w:val="en-US"/>
        </w:rPr>
        <w:tab/>
      </w:r>
      <w:r w:rsidR="00EF0B72">
        <w:rPr>
          <w:rFonts w:ascii="Arial" w:hAnsi="Arial" w:cs="Arial"/>
          <w:lang w:val="en-US"/>
        </w:rPr>
        <w:tab/>
      </w:r>
      <w:r>
        <w:rPr>
          <w:rFonts w:ascii="Arial" w:hAnsi="Arial" w:cs="Arial"/>
          <w:lang w:val="en-US"/>
        </w:rPr>
        <w:t>80</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145.B.30</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w:t>
      </w:r>
      <w:r w:rsidRPr="00351821">
        <w:rPr>
          <w:rFonts w:ascii="Arial" w:hAnsi="Arial" w:cs="Arial"/>
          <w:lang w:val="en-US"/>
        </w:rPr>
        <w:t xml:space="preserve"> Cont</w:t>
      </w:r>
      <w:r>
        <w:rPr>
          <w:rFonts w:ascii="Arial" w:hAnsi="Arial" w:cs="Arial"/>
          <w:lang w:val="en-US"/>
        </w:rPr>
        <w:t>inuation of an approval</w:t>
      </w:r>
      <w:r>
        <w:rPr>
          <w:rFonts w:ascii="Arial" w:hAnsi="Arial" w:cs="Arial"/>
          <w:lang w:val="en-US"/>
        </w:rPr>
        <w:tab/>
      </w:r>
      <w:r w:rsidR="00EF0B72">
        <w:rPr>
          <w:rFonts w:ascii="Arial" w:hAnsi="Arial" w:cs="Arial"/>
          <w:lang w:val="en-US"/>
        </w:rPr>
        <w:tab/>
      </w:r>
      <w:r>
        <w:rPr>
          <w:rFonts w:ascii="Arial" w:hAnsi="Arial" w:cs="Arial"/>
          <w:lang w:val="en-US"/>
        </w:rPr>
        <w:t>80</w:t>
      </w:r>
    </w:p>
    <w:p w:rsidR="005777F5" w:rsidRPr="00917366" w:rsidRDefault="005777F5" w:rsidP="005777F5">
      <w:pPr>
        <w:tabs>
          <w:tab w:val="left" w:pos="9072"/>
        </w:tabs>
        <w:spacing w:before="120" w:after="120" w:line="240" w:lineRule="auto"/>
        <w:ind w:left="294"/>
        <w:rPr>
          <w:rFonts w:ascii="Arial" w:hAnsi="Arial" w:cs="Arial"/>
        </w:rPr>
      </w:pPr>
      <w:r w:rsidRPr="00917366">
        <w:rPr>
          <w:rFonts w:ascii="Arial" w:hAnsi="Arial" w:cs="Arial"/>
        </w:rPr>
        <w:t>AMC 145.B.35 – Changes</w:t>
      </w:r>
      <w:r w:rsidRPr="00917366">
        <w:rPr>
          <w:rFonts w:ascii="Arial" w:hAnsi="Arial" w:cs="Arial"/>
        </w:rPr>
        <w:tab/>
      </w:r>
      <w:r w:rsidR="00EF0B72" w:rsidRPr="00917366">
        <w:rPr>
          <w:rFonts w:ascii="Arial" w:hAnsi="Arial" w:cs="Arial"/>
        </w:rPr>
        <w:tab/>
      </w:r>
      <w:r w:rsidRPr="00917366">
        <w:rPr>
          <w:rFonts w:ascii="Arial" w:hAnsi="Arial" w:cs="Arial"/>
        </w:rPr>
        <w:t>81</w:t>
      </w:r>
    </w:p>
    <w:p w:rsidR="005777F5" w:rsidRPr="00917366" w:rsidRDefault="005777F5" w:rsidP="005777F5">
      <w:pPr>
        <w:tabs>
          <w:tab w:val="left" w:pos="9072"/>
        </w:tabs>
        <w:spacing w:before="120" w:after="120" w:line="240" w:lineRule="auto"/>
        <w:ind w:left="294"/>
        <w:rPr>
          <w:rFonts w:ascii="Arial" w:hAnsi="Arial" w:cs="Arial"/>
        </w:rPr>
      </w:pPr>
      <w:r w:rsidRPr="00917366">
        <w:rPr>
          <w:rFonts w:ascii="Arial" w:hAnsi="Arial" w:cs="Arial"/>
        </w:rPr>
        <w:t>AMC 145.B.35 (1) – Changes</w:t>
      </w:r>
      <w:r w:rsidRPr="00917366">
        <w:rPr>
          <w:rFonts w:ascii="Arial" w:hAnsi="Arial" w:cs="Arial"/>
        </w:rPr>
        <w:tab/>
      </w:r>
      <w:r w:rsidR="00EF0B72" w:rsidRPr="00917366">
        <w:rPr>
          <w:rFonts w:ascii="Arial" w:hAnsi="Arial" w:cs="Arial"/>
        </w:rPr>
        <w:tab/>
      </w:r>
      <w:r w:rsidRPr="00917366">
        <w:rPr>
          <w:rFonts w:ascii="Arial" w:hAnsi="Arial" w:cs="Arial"/>
        </w:rPr>
        <w:t>81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145.B.35</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 Changes to the organization</w:t>
      </w:r>
      <w:r>
        <w:rPr>
          <w:rFonts w:ascii="Arial" w:hAnsi="Arial" w:cs="Arial"/>
          <w:lang w:val="en-US"/>
        </w:rPr>
        <w:tab/>
      </w:r>
      <w:r w:rsidR="00EF0B72">
        <w:rPr>
          <w:rFonts w:ascii="Arial" w:hAnsi="Arial" w:cs="Arial"/>
          <w:lang w:val="en-US"/>
        </w:rPr>
        <w:tab/>
      </w:r>
      <w:r>
        <w:rPr>
          <w:rFonts w:ascii="Arial" w:hAnsi="Arial" w:cs="Arial"/>
          <w:lang w:val="en-US"/>
        </w:rPr>
        <w:t>81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145.B.40 </w:t>
      </w:r>
      <w:r>
        <w:rPr>
          <w:rFonts w:ascii="Arial" w:hAnsi="Arial" w:cs="Arial"/>
          <w:lang w:val="en-US"/>
        </w:rPr>
        <w:t>- MOE amendments</w:t>
      </w:r>
      <w:r>
        <w:rPr>
          <w:rFonts w:ascii="Arial" w:hAnsi="Arial" w:cs="Arial"/>
          <w:lang w:val="en-US"/>
        </w:rPr>
        <w:tab/>
      </w:r>
      <w:r w:rsidR="00EF0B72">
        <w:rPr>
          <w:rFonts w:ascii="Arial" w:hAnsi="Arial" w:cs="Arial"/>
          <w:lang w:val="en-US"/>
        </w:rPr>
        <w:tab/>
      </w:r>
      <w:r>
        <w:rPr>
          <w:rFonts w:ascii="Arial" w:hAnsi="Arial" w:cs="Arial"/>
          <w:lang w:val="en-US"/>
        </w:rPr>
        <w:t>81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145.B.50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Findings</w:t>
      </w:r>
      <w:r>
        <w:rPr>
          <w:rFonts w:ascii="Arial" w:hAnsi="Arial" w:cs="Arial"/>
          <w:lang w:val="en-US"/>
        </w:rPr>
        <w:tab/>
      </w:r>
      <w:r w:rsidR="00EF0B72">
        <w:rPr>
          <w:rFonts w:ascii="Arial" w:hAnsi="Arial" w:cs="Arial"/>
          <w:lang w:val="en-US"/>
        </w:rPr>
        <w:tab/>
      </w:r>
      <w:r>
        <w:rPr>
          <w:rFonts w:ascii="Arial" w:hAnsi="Arial" w:cs="Arial"/>
          <w:lang w:val="en-US"/>
        </w:rPr>
        <w:t>81</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145.B.50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Findings</w:t>
      </w:r>
      <w:r>
        <w:rPr>
          <w:rFonts w:ascii="Arial" w:hAnsi="Arial" w:cs="Arial"/>
          <w:lang w:val="en-US"/>
        </w:rPr>
        <w:tab/>
      </w:r>
      <w:r w:rsidR="00EF0B72">
        <w:rPr>
          <w:rFonts w:ascii="Arial" w:hAnsi="Arial" w:cs="Arial"/>
          <w:lang w:val="en-US"/>
        </w:rPr>
        <w:tab/>
      </w:r>
      <w:r>
        <w:rPr>
          <w:rFonts w:ascii="Arial" w:hAnsi="Arial" w:cs="Arial"/>
          <w:lang w:val="en-US"/>
        </w:rPr>
        <w:t>82</w:t>
      </w:r>
    </w:p>
    <w:p w:rsidR="005777F5" w:rsidRPr="00351821" w:rsidRDefault="005777F5" w:rsidP="005777F5">
      <w:pPr>
        <w:tabs>
          <w:tab w:val="left" w:pos="9072"/>
        </w:tabs>
        <w:spacing w:before="120" w:after="120" w:line="240" w:lineRule="auto"/>
        <w:ind w:left="294"/>
        <w:rPr>
          <w:rFonts w:ascii="Arial" w:hAnsi="Arial" w:cs="Arial"/>
          <w:lang w:val="en-US"/>
        </w:rPr>
      </w:pPr>
      <w:r>
        <w:rPr>
          <w:rFonts w:ascii="Arial" w:hAnsi="Arial" w:cs="Arial"/>
          <w:lang w:val="en-US"/>
        </w:rPr>
        <w:t>AMC 145.B.55 - Record-keeping</w:t>
      </w:r>
      <w:r>
        <w:rPr>
          <w:rFonts w:ascii="Arial" w:hAnsi="Arial" w:cs="Arial"/>
          <w:lang w:val="en-US"/>
        </w:rPr>
        <w:tab/>
      </w:r>
      <w:r w:rsidR="00EF0B72">
        <w:rPr>
          <w:rFonts w:ascii="Arial" w:hAnsi="Arial" w:cs="Arial"/>
          <w:lang w:val="en-US"/>
        </w:rPr>
        <w:tab/>
      </w:r>
      <w:r>
        <w:rPr>
          <w:rFonts w:ascii="Arial" w:hAnsi="Arial" w:cs="Arial"/>
          <w:lang w:val="en-US"/>
        </w:rPr>
        <w:t>82</w:t>
      </w:r>
    </w:p>
    <w:p w:rsidR="005777F5" w:rsidRPr="00351821" w:rsidRDefault="005777F5" w:rsidP="005777F5">
      <w:pPr>
        <w:tabs>
          <w:tab w:val="left" w:pos="9072"/>
        </w:tabs>
        <w:spacing w:before="120" w:after="120" w:line="240" w:lineRule="auto"/>
        <w:jc w:val="left"/>
        <w:rPr>
          <w:rFonts w:ascii="Arial" w:hAnsi="Arial" w:cs="Arial"/>
          <w:lang w:val="en-US"/>
        </w:rPr>
      </w:pPr>
      <w:r w:rsidRPr="00351821">
        <w:rPr>
          <w:rFonts w:ascii="Arial" w:hAnsi="Arial" w:cs="Arial"/>
          <w:lang w:val="en-US"/>
        </w:rPr>
        <w:t>AMC TO APPEND</w:t>
      </w:r>
      <w:r>
        <w:rPr>
          <w:rFonts w:ascii="Arial" w:hAnsi="Arial" w:cs="Arial"/>
          <w:lang w:val="en-US"/>
        </w:rPr>
        <w:t>ICES TO PART-145</w:t>
      </w:r>
      <w:r>
        <w:rPr>
          <w:rFonts w:ascii="Arial" w:hAnsi="Arial" w:cs="Arial"/>
          <w:lang w:val="en-US"/>
        </w:rPr>
        <w:tab/>
      </w:r>
      <w:r w:rsidR="00EF0B72">
        <w:rPr>
          <w:rFonts w:ascii="Arial" w:hAnsi="Arial" w:cs="Arial"/>
          <w:lang w:val="en-US"/>
        </w:rPr>
        <w:tab/>
      </w:r>
      <w:r>
        <w:rPr>
          <w:rFonts w:ascii="Arial" w:hAnsi="Arial" w:cs="Arial"/>
          <w:lang w:val="en-US"/>
        </w:rPr>
        <w:t>83</w:t>
      </w:r>
    </w:p>
    <w:p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to Appendix III </w:t>
      </w:r>
      <w:r>
        <w:rPr>
          <w:rFonts w:ascii="Arial" w:hAnsi="Arial" w:cs="Arial"/>
          <w:lang w:val="en-US"/>
        </w:rPr>
        <w:t>-</w:t>
      </w:r>
      <w:r w:rsidRPr="00351821">
        <w:rPr>
          <w:rFonts w:ascii="Arial" w:hAnsi="Arial" w:cs="Arial"/>
          <w:lang w:val="en-US"/>
        </w:rPr>
        <w:t xml:space="preserve"> Maintenance Organisation Approval ref</w:t>
      </w:r>
      <w:r>
        <w:rPr>
          <w:rFonts w:ascii="Arial" w:hAnsi="Arial" w:cs="Arial"/>
          <w:lang w:val="en-US"/>
        </w:rPr>
        <w:t>erred to in Annex II</w:t>
      </w:r>
    </w:p>
    <w:p w:rsidR="005777F5" w:rsidRPr="00351821" w:rsidRDefault="005777F5" w:rsidP="005777F5">
      <w:pPr>
        <w:tabs>
          <w:tab w:val="left" w:pos="4070"/>
        </w:tabs>
        <w:spacing w:before="120" w:after="120" w:line="240" w:lineRule="auto"/>
        <w:ind w:left="709" w:firstLine="1701"/>
        <w:rPr>
          <w:rFonts w:ascii="Arial" w:hAnsi="Arial" w:cs="Arial"/>
          <w:lang w:val="en-US"/>
        </w:rPr>
      </w:pPr>
      <w:r>
        <w:rPr>
          <w:rFonts w:ascii="Arial" w:hAnsi="Arial" w:cs="Arial"/>
          <w:lang w:val="en-US"/>
        </w:rPr>
        <w:t>(Part-145)</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F0B72">
        <w:rPr>
          <w:rFonts w:ascii="Arial" w:hAnsi="Arial" w:cs="Arial"/>
          <w:lang w:val="en-US"/>
        </w:rPr>
        <w:tab/>
      </w:r>
      <w:r>
        <w:rPr>
          <w:rFonts w:ascii="Arial" w:hAnsi="Arial" w:cs="Arial"/>
          <w:lang w:val="en-US"/>
        </w:rPr>
        <w:t>84</w:t>
      </w:r>
    </w:p>
    <w:p w:rsidR="005777F5" w:rsidRPr="00351821" w:rsidRDefault="005777F5" w:rsidP="005777F5">
      <w:pPr>
        <w:pStyle w:val="Titre3"/>
        <w:tabs>
          <w:tab w:val="left" w:pos="9072"/>
        </w:tabs>
        <w:spacing w:before="120" w:after="120" w:line="240" w:lineRule="auto"/>
        <w:rPr>
          <w:rFonts w:ascii="Arial" w:hAnsi="Arial" w:cs="Arial"/>
          <w:b w:val="0"/>
          <w:lang w:val="en-US"/>
        </w:rPr>
      </w:pPr>
      <w:r>
        <w:rPr>
          <w:rFonts w:ascii="Arial" w:hAnsi="Arial" w:cs="Arial"/>
          <w:b w:val="0"/>
          <w:lang w:val="en-US"/>
        </w:rPr>
        <w:t>APPENDICES TO AMCs TO PART-145</w:t>
      </w:r>
      <w:r>
        <w:rPr>
          <w:rFonts w:ascii="Arial" w:hAnsi="Arial" w:cs="Arial"/>
          <w:b w:val="0"/>
          <w:lang w:val="en-US"/>
        </w:rPr>
        <w:tab/>
      </w:r>
      <w:r w:rsidR="00EF0B72">
        <w:rPr>
          <w:rFonts w:ascii="Arial" w:hAnsi="Arial" w:cs="Arial"/>
          <w:b w:val="0"/>
          <w:lang w:val="en-US"/>
        </w:rPr>
        <w:tab/>
      </w:r>
      <w:r>
        <w:rPr>
          <w:rFonts w:ascii="Arial" w:hAnsi="Arial" w:cs="Arial"/>
          <w:b w:val="0"/>
          <w:lang w:val="en-US"/>
        </w:rPr>
        <w:t>85</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Appendix I to AMC 145.B.20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ASSA-AC Form 4</w:t>
      </w:r>
      <w:r>
        <w:rPr>
          <w:rFonts w:ascii="Arial" w:hAnsi="Arial" w:cs="Arial"/>
          <w:lang w:val="en-US"/>
        </w:rPr>
        <w:tab/>
      </w:r>
      <w:r w:rsidR="00EF0B72">
        <w:rPr>
          <w:rFonts w:ascii="Arial" w:hAnsi="Arial" w:cs="Arial"/>
          <w:lang w:val="en-US"/>
        </w:rPr>
        <w:tab/>
      </w:r>
      <w:r>
        <w:rPr>
          <w:rFonts w:ascii="Arial" w:hAnsi="Arial" w:cs="Arial"/>
          <w:lang w:val="en-US"/>
        </w:rPr>
        <w:t>86</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Appendix II to AMC 145.B.20</w:t>
      </w:r>
      <w:r>
        <w:rPr>
          <w:rFonts w:ascii="Arial" w:hAnsi="Arial" w:cs="Arial"/>
          <w:lang w:val="en-US"/>
        </w:rPr>
        <w:t xml:space="preserve"> </w:t>
      </w:r>
      <w:r w:rsidRPr="00351821">
        <w:rPr>
          <w:rFonts w:ascii="Arial" w:hAnsi="Arial" w:cs="Arial"/>
          <w:lang w:val="en-US"/>
        </w:rPr>
        <w:t xml:space="preserve">(5) </w:t>
      </w:r>
      <w:r>
        <w:rPr>
          <w:rFonts w:ascii="Arial" w:hAnsi="Arial" w:cs="Arial"/>
          <w:lang w:val="en-US"/>
        </w:rPr>
        <w:t>- ASSA-AC Form 6</w:t>
      </w:r>
      <w:r>
        <w:rPr>
          <w:rFonts w:ascii="Arial" w:hAnsi="Arial" w:cs="Arial"/>
          <w:lang w:val="en-US"/>
        </w:rPr>
        <w:tab/>
      </w:r>
      <w:r w:rsidR="00EF0B72">
        <w:rPr>
          <w:rFonts w:ascii="Arial" w:hAnsi="Arial" w:cs="Arial"/>
          <w:lang w:val="en-US"/>
        </w:rPr>
        <w:tab/>
      </w:r>
      <w:r>
        <w:rPr>
          <w:rFonts w:ascii="Arial" w:hAnsi="Arial" w:cs="Arial"/>
          <w:lang w:val="en-US"/>
        </w:rPr>
        <w:t>87</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Appendix III to AMC 145.A.15 </w:t>
      </w:r>
      <w:r>
        <w:rPr>
          <w:rFonts w:ascii="Arial" w:hAnsi="Arial" w:cs="Arial"/>
          <w:lang w:val="en-US"/>
        </w:rPr>
        <w:t>- ASSA-AC Form 2</w:t>
      </w:r>
      <w:r>
        <w:rPr>
          <w:rFonts w:ascii="Arial" w:hAnsi="Arial" w:cs="Arial"/>
          <w:lang w:val="en-US"/>
        </w:rPr>
        <w:tab/>
      </w:r>
      <w:r w:rsidR="00EF0B72">
        <w:rPr>
          <w:rFonts w:ascii="Arial" w:hAnsi="Arial" w:cs="Arial"/>
          <w:lang w:val="en-US"/>
        </w:rPr>
        <w:tab/>
      </w:r>
      <w:r>
        <w:rPr>
          <w:rFonts w:ascii="Arial" w:hAnsi="Arial" w:cs="Arial"/>
          <w:lang w:val="en-US"/>
        </w:rPr>
        <w:t>97</w:t>
      </w:r>
    </w:p>
    <w:p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Appendix IV to AMC 145.A.30</w:t>
      </w:r>
      <w:r>
        <w:rPr>
          <w:rFonts w:ascii="Arial" w:hAnsi="Arial" w:cs="Arial"/>
          <w:lang w:val="en-US"/>
        </w:rPr>
        <w:t xml:space="preserve"> </w:t>
      </w:r>
      <w:r w:rsidRPr="00351821">
        <w:rPr>
          <w:rFonts w:ascii="Arial" w:hAnsi="Arial" w:cs="Arial"/>
          <w:lang w:val="en-US"/>
        </w:rPr>
        <w:t>(e) and 145.B.10</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 Fuel Tank Safety Training</w:t>
      </w:r>
      <w:r>
        <w:rPr>
          <w:rFonts w:ascii="Arial" w:hAnsi="Arial" w:cs="Arial"/>
          <w:lang w:val="en-US"/>
        </w:rPr>
        <w:tab/>
      </w:r>
      <w:r w:rsidR="00EF0B72">
        <w:rPr>
          <w:rFonts w:ascii="Arial" w:hAnsi="Arial" w:cs="Arial"/>
          <w:lang w:val="en-US"/>
        </w:rPr>
        <w:tab/>
      </w:r>
      <w:r>
        <w:rPr>
          <w:rFonts w:ascii="Arial" w:hAnsi="Arial" w:cs="Arial"/>
          <w:lang w:val="en-US"/>
        </w:rPr>
        <w:t>98</w:t>
      </w:r>
    </w:p>
    <w:p w:rsidR="005777F5" w:rsidRDefault="005777F5" w:rsidP="005777F5">
      <w:pPr>
        <w:tabs>
          <w:tab w:val="left" w:pos="9072"/>
        </w:tabs>
        <w:spacing w:after="160" w:line="259" w:lineRule="auto"/>
        <w:ind w:left="0" w:firstLine="0"/>
        <w:jc w:val="left"/>
        <w:rPr>
          <w:rFonts w:ascii="Arial" w:hAnsi="Arial" w:cs="Arial"/>
          <w:b/>
          <w:sz w:val="24"/>
          <w:szCs w:val="24"/>
          <w:lang w:val="en-US"/>
        </w:rPr>
      </w:pPr>
      <w:r>
        <w:rPr>
          <w:rFonts w:ascii="Arial" w:hAnsi="Arial" w:cs="Arial"/>
          <w:sz w:val="24"/>
          <w:szCs w:val="24"/>
          <w:lang w:val="en-US"/>
        </w:rPr>
        <w:br w:type="page"/>
      </w:r>
    </w:p>
    <w:p w:rsidR="00C620E3" w:rsidRPr="006E1612" w:rsidRDefault="00C620E3" w:rsidP="004D19A1">
      <w:pPr>
        <w:tabs>
          <w:tab w:val="left" w:pos="9072"/>
        </w:tabs>
        <w:spacing w:before="120" w:after="120" w:line="276" w:lineRule="auto"/>
        <w:jc w:val="center"/>
        <w:rPr>
          <w:rFonts w:ascii="Arial" w:hAnsi="Arial" w:cs="Arial"/>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8E5459" w:rsidRPr="00026EA1" w:rsidRDefault="008E545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026EA1" w:rsidRDefault="00F12C99" w:rsidP="00825609">
      <w:pPr>
        <w:tabs>
          <w:tab w:val="left" w:pos="9072"/>
        </w:tabs>
        <w:jc w:val="center"/>
        <w:rPr>
          <w:lang w:val="en-US"/>
        </w:rPr>
      </w:pPr>
    </w:p>
    <w:p w:rsidR="00F12C99" w:rsidRPr="008E5459" w:rsidRDefault="008E5459" w:rsidP="00825609">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 w:val="left" w:pos="9072"/>
        </w:tabs>
        <w:spacing w:before="240" w:after="240" w:line="360" w:lineRule="auto"/>
        <w:jc w:val="center"/>
        <w:rPr>
          <w:b/>
          <w:bCs/>
          <w:sz w:val="32"/>
          <w:szCs w:val="32"/>
        </w:rPr>
      </w:pPr>
      <w:r w:rsidRPr="008E5459">
        <w:rPr>
          <w:rFonts w:ascii="Arial" w:hAnsi="Arial" w:cs="Arial"/>
          <w:b/>
          <w:sz w:val="32"/>
          <w:szCs w:val="32"/>
        </w:rPr>
        <w:t xml:space="preserve">SECTION A </w:t>
      </w:r>
      <w:r w:rsidR="00042967">
        <w:rPr>
          <w:rFonts w:ascii="Arial" w:hAnsi="Arial" w:cs="Arial"/>
          <w:b/>
          <w:sz w:val="32"/>
          <w:szCs w:val="32"/>
        </w:rPr>
        <w:t xml:space="preserve">- </w:t>
      </w:r>
      <w:r w:rsidRPr="008E5459">
        <w:rPr>
          <w:rFonts w:ascii="Arial" w:hAnsi="Arial" w:cs="Arial"/>
          <w:b/>
          <w:sz w:val="32"/>
          <w:szCs w:val="32"/>
        </w:rPr>
        <w:t>TECHNICAL REQUIREMENTS</w:t>
      </w:r>
    </w:p>
    <w:p w:rsidR="00F12C99" w:rsidRDefault="00F12C99" w:rsidP="00825609">
      <w:pPr>
        <w:pStyle w:val="Titre1"/>
        <w:tabs>
          <w:tab w:val="left" w:pos="9072"/>
        </w:tabs>
        <w:spacing w:before="240" w:after="240" w:line="360" w:lineRule="auto"/>
        <w:ind w:left="17" w:hanging="11"/>
        <w:jc w:val="center"/>
        <w:rPr>
          <w:rFonts w:ascii="Arial" w:hAnsi="Arial" w:cs="Arial"/>
          <w:sz w:val="28"/>
          <w:szCs w:val="28"/>
        </w:rPr>
      </w:pPr>
      <w:r w:rsidRPr="007B1E3C">
        <w:rPr>
          <w:i/>
          <w:iCs/>
          <w:spacing w:val="-7"/>
          <w:w w:val="88"/>
          <w:sz w:val="24"/>
          <w:szCs w:val="24"/>
        </w:rPr>
        <w:br w:type="page"/>
      </w:r>
    </w:p>
    <w:p w:rsidR="00C620E3" w:rsidRPr="006E1612"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6E1612">
        <w:rPr>
          <w:rFonts w:ascii="Arial" w:hAnsi="Arial" w:cs="Arial"/>
          <w:sz w:val="24"/>
          <w:szCs w:val="24"/>
        </w:rPr>
        <w:t xml:space="preserve">AMC 145.A.10 </w:t>
      </w:r>
      <w:r w:rsidR="006E1612">
        <w:rPr>
          <w:rFonts w:ascii="Arial" w:hAnsi="Arial" w:cs="Arial"/>
          <w:sz w:val="24"/>
          <w:szCs w:val="24"/>
        </w:rPr>
        <w:t>-</w:t>
      </w:r>
      <w:r w:rsidRPr="006E1612">
        <w:rPr>
          <w:rFonts w:ascii="Arial" w:hAnsi="Arial" w:cs="Arial"/>
          <w:sz w:val="24"/>
          <w:szCs w:val="24"/>
        </w:rPr>
        <w:t xml:space="preserve"> Scope </w:t>
      </w:r>
    </w:p>
    <w:p w:rsidR="00C620E3" w:rsidRPr="006E1612" w:rsidRDefault="008E79EC" w:rsidP="000317CA">
      <w:pPr>
        <w:numPr>
          <w:ilvl w:val="0"/>
          <w:numId w:val="1"/>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Line Maintenance should be understood as any maintenance that is carried out before flight to ensure that the aircraft is fit for the intended flight. </w:t>
      </w:r>
    </w:p>
    <w:p w:rsidR="00C620E3" w:rsidRPr="006E1612" w:rsidRDefault="008E79EC" w:rsidP="000317CA">
      <w:pPr>
        <w:numPr>
          <w:ilvl w:val="1"/>
          <w:numId w:val="1"/>
        </w:numPr>
        <w:tabs>
          <w:tab w:val="left" w:pos="9072"/>
        </w:tabs>
        <w:spacing w:before="120" w:after="120" w:line="276" w:lineRule="auto"/>
        <w:ind w:left="1132" w:hanging="566"/>
        <w:rPr>
          <w:rFonts w:ascii="Arial" w:hAnsi="Arial" w:cs="Arial"/>
        </w:rPr>
      </w:pPr>
      <w:r w:rsidRPr="006E1612">
        <w:rPr>
          <w:rFonts w:ascii="Arial" w:hAnsi="Arial" w:cs="Arial"/>
          <w:i/>
        </w:rPr>
        <w:t>Line Maintenance</w:t>
      </w:r>
      <w:r w:rsidRPr="006E1612">
        <w:rPr>
          <w:rFonts w:ascii="Arial" w:hAnsi="Arial" w:cs="Arial"/>
        </w:rPr>
        <w:t xml:space="preserve"> may include: </w:t>
      </w:r>
    </w:p>
    <w:p w:rsidR="00C620E3" w:rsidRPr="006E1612" w:rsidRDefault="008E79EC" w:rsidP="000317CA">
      <w:pPr>
        <w:pStyle w:val="Paragraphedeliste"/>
        <w:numPr>
          <w:ilvl w:val="0"/>
          <w:numId w:val="61"/>
        </w:numPr>
        <w:tabs>
          <w:tab w:val="center" w:pos="1233"/>
          <w:tab w:val="center" w:pos="2489"/>
          <w:tab w:val="left" w:pos="9072"/>
        </w:tabs>
        <w:spacing w:before="120" w:after="120" w:line="276" w:lineRule="auto"/>
        <w:jc w:val="left"/>
        <w:rPr>
          <w:rFonts w:ascii="Arial" w:hAnsi="Arial" w:cs="Arial"/>
        </w:rPr>
      </w:pPr>
      <w:r w:rsidRPr="006E1612">
        <w:rPr>
          <w:rFonts w:ascii="Arial" w:hAnsi="Arial" w:cs="Arial"/>
        </w:rPr>
        <w:t xml:space="preserve">Trouble shooting. </w:t>
      </w:r>
    </w:p>
    <w:p w:rsidR="00C620E3" w:rsidRPr="006E1612" w:rsidRDefault="008E79EC" w:rsidP="000317CA">
      <w:pPr>
        <w:pStyle w:val="Paragraphedeliste"/>
        <w:numPr>
          <w:ilvl w:val="0"/>
          <w:numId w:val="61"/>
        </w:numPr>
        <w:tabs>
          <w:tab w:val="center" w:pos="1233"/>
          <w:tab w:val="center" w:pos="2587"/>
          <w:tab w:val="left" w:pos="9072"/>
        </w:tabs>
        <w:spacing w:before="120" w:after="120" w:line="276" w:lineRule="auto"/>
        <w:jc w:val="left"/>
        <w:rPr>
          <w:rFonts w:ascii="Arial" w:hAnsi="Arial" w:cs="Arial"/>
        </w:rPr>
      </w:pPr>
      <w:r w:rsidRPr="006E1612">
        <w:rPr>
          <w:rFonts w:ascii="Arial" w:hAnsi="Arial" w:cs="Arial"/>
        </w:rPr>
        <w:t xml:space="preserve">Defect rectification. </w:t>
      </w:r>
    </w:p>
    <w:p w:rsidR="00C620E3" w:rsidRPr="006E1612" w:rsidRDefault="008E79EC" w:rsidP="000317CA">
      <w:pPr>
        <w:pStyle w:val="Paragraphedeliste"/>
        <w:numPr>
          <w:ilvl w:val="0"/>
          <w:numId w:val="61"/>
        </w:numPr>
        <w:tabs>
          <w:tab w:val="left" w:pos="9072"/>
        </w:tabs>
        <w:spacing w:before="120" w:after="120" w:line="276" w:lineRule="auto"/>
        <w:rPr>
          <w:rFonts w:ascii="Arial" w:hAnsi="Arial" w:cs="Arial"/>
          <w:lang w:val="en-US"/>
        </w:rPr>
      </w:pPr>
      <w:r w:rsidRPr="006E1612">
        <w:rPr>
          <w:rFonts w:ascii="Arial" w:hAnsi="Arial" w:cs="Arial"/>
          <w:lang w:val="en-US"/>
        </w:rPr>
        <w:t xml:space="preserve">Component replacement with use of external test equipment if required. Component replacement may include components such as engines and propellers. </w:t>
      </w:r>
    </w:p>
    <w:p w:rsidR="00C620E3" w:rsidRPr="006E1612" w:rsidRDefault="008E79EC" w:rsidP="000317CA">
      <w:pPr>
        <w:pStyle w:val="Paragraphedeliste"/>
        <w:numPr>
          <w:ilvl w:val="0"/>
          <w:numId w:val="61"/>
        </w:numPr>
        <w:tabs>
          <w:tab w:val="left" w:pos="9072"/>
        </w:tabs>
        <w:spacing w:before="120" w:after="120" w:line="276" w:lineRule="auto"/>
        <w:rPr>
          <w:rFonts w:ascii="Arial" w:hAnsi="Arial" w:cs="Arial"/>
          <w:lang w:val="en-US"/>
        </w:rPr>
      </w:pPr>
      <w:r w:rsidRPr="006E1612">
        <w:rPr>
          <w:rFonts w:ascii="Arial" w:hAnsi="Arial" w:cs="Arial"/>
          <w:lang w:val="en-US"/>
        </w:rPr>
        <w:t xml:space="preserve">Scheduled maintenance and/or checks including visual inspections that will detect obvious unsatisfactory conditions/discrepancies but do not require extensive in depth inspection. It may also include internal structure, systems and powerplant items which are visible through quick opening access panels/doors. </w:t>
      </w:r>
    </w:p>
    <w:p w:rsidR="00C620E3" w:rsidRPr="006E1612" w:rsidRDefault="008E79EC" w:rsidP="000317CA">
      <w:pPr>
        <w:pStyle w:val="Paragraphedeliste"/>
        <w:numPr>
          <w:ilvl w:val="0"/>
          <w:numId w:val="61"/>
        </w:numPr>
        <w:tabs>
          <w:tab w:val="left" w:pos="9072"/>
        </w:tabs>
        <w:spacing w:before="120" w:after="120" w:line="276" w:lineRule="auto"/>
        <w:rPr>
          <w:rFonts w:ascii="Arial" w:hAnsi="Arial" w:cs="Arial"/>
          <w:lang w:val="en-US"/>
        </w:rPr>
      </w:pPr>
      <w:r w:rsidRPr="006E1612">
        <w:rPr>
          <w:rFonts w:ascii="Arial" w:hAnsi="Arial" w:cs="Arial"/>
          <w:lang w:val="en-US"/>
        </w:rPr>
        <w:t xml:space="preserve">Minor repairs and modifications which do not require extensive disassembly and can be accomplished by simple means. </w:t>
      </w:r>
    </w:p>
    <w:p w:rsidR="00C620E3" w:rsidRPr="006E1612" w:rsidRDefault="008E79EC" w:rsidP="000317CA">
      <w:pPr>
        <w:numPr>
          <w:ilvl w:val="1"/>
          <w:numId w:val="1"/>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For temporary or occasional cases (ADs, SBs) the Quality Manager may accept base maintenance tasks to be performed by a line maintenance organisation provided all requirements are fulfilled as defined by the competent authority. </w:t>
      </w:r>
    </w:p>
    <w:p w:rsidR="00C620E3" w:rsidRPr="006E1612" w:rsidRDefault="008E79EC" w:rsidP="000317CA">
      <w:pPr>
        <w:numPr>
          <w:ilvl w:val="1"/>
          <w:numId w:val="1"/>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Maintenance tasks falling outside these criteria are considered to be Base Maintenance. </w:t>
      </w:r>
    </w:p>
    <w:p w:rsidR="00C620E3" w:rsidRPr="006E1612" w:rsidRDefault="008E79EC" w:rsidP="000317CA">
      <w:pPr>
        <w:numPr>
          <w:ilvl w:val="1"/>
          <w:numId w:val="1"/>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Aircraft maintained in accordance with ‘progressive’ type programmes should be individually assessed in relation to this paragraph. In principle, the decision to allow some ‘progressive’ checks to be carried out should be determined by the assessment that all tasks within the particular check can be carried out safely to the required standards at the designated line maintenance station. </w:t>
      </w:r>
    </w:p>
    <w:p w:rsidR="00C620E3" w:rsidRPr="006E1612" w:rsidRDefault="008E79EC" w:rsidP="000317CA">
      <w:pPr>
        <w:numPr>
          <w:ilvl w:val="0"/>
          <w:numId w:val="1"/>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Where the organisation uses facilities both inside and outside the Member State such as satellite facilities, sub-contractors, line stations etc., such facilities may be included in the approval without being identified on the approval certificate subject to the maintenance organisation exposition identifying the facilities and containing procedures to control such facilities and the competent authority being satisfied that they form an integral part of the approved maintenance organisation. </w:t>
      </w:r>
    </w:p>
    <w:p w:rsidR="00C620E3" w:rsidRPr="00686BC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86BC9">
        <w:rPr>
          <w:rFonts w:ascii="Arial" w:hAnsi="Arial" w:cs="Arial"/>
          <w:sz w:val="24"/>
          <w:szCs w:val="24"/>
          <w:lang w:val="en-US"/>
        </w:rPr>
        <w:t xml:space="preserve">GM 145.A.10 </w:t>
      </w:r>
      <w:r w:rsidR="00686BC9">
        <w:rPr>
          <w:rFonts w:ascii="Arial" w:hAnsi="Arial" w:cs="Arial"/>
          <w:sz w:val="24"/>
          <w:szCs w:val="24"/>
          <w:lang w:val="en-US"/>
        </w:rPr>
        <w:t>- Scope</w:t>
      </w:r>
    </w:p>
    <w:p w:rsidR="00C620E3" w:rsidRPr="006E1612" w:rsidRDefault="008E79EC" w:rsidP="00825609">
      <w:pPr>
        <w:tabs>
          <w:tab w:val="left" w:pos="9072"/>
        </w:tabs>
        <w:spacing w:before="120" w:after="120" w:line="276" w:lineRule="auto"/>
        <w:rPr>
          <w:rFonts w:ascii="Arial" w:hAnsi="Arial" w:cs="Arial"/>
          <w:lang w:val="en-US"/>
        </w:rPr>
      </w:pPr>
      <w:r w:rsidRPr="006E1612">
        <w:rPr>
          <w:rFonts w:ascii="Arial" w:hAnsi="Arial" w:cs="Arial"/>
          <w:lang w:val="en-US"/>
        </w:rPr>
        <w:t xml:space="preserve">This Guidance Material (GM) provides guidance on how the smallest organisations satisfy the intent of Part-145: </w:t>
      </w:r>
    </w:p>
    <w:p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By inference, the smallest maintenance organisation would only be involved in a limited number of light aircraft, or aircraft components, used for commercial air transport. It is therefore a matter of scale; light aircraft do not demand the same level of resources, facilities or complex maintenance procedures as the large organisation. </w:t>
      </w:r>
    </w:p>
    <w:p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It is recognised that a Part-145 approval may be required by two quite different types of small organisations, the first being the light aircraft maintenance hangar, the second being the component maintenance workshop, e.g. small piston engines, radio equipment, etc. </w:t>
      </w:r>
    </w:p>
    <w:p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Where only one person is employed (in fact having the certifying function and others), these organisations approved under Part-145 may use the alternatives provided in point 3.1 limited to the following: </w:t>
      </w:r>
    </w:p>
    <w:p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A2</w:t>
      </w:r>
      <w:r w:rsidRPr="006E1612">
        <w:rPr>
          <w:rFonts w:ascii="Arial" w:hAnsi="Arial" w:cs="Arial"/>
          <w:lang w:val="en-US"/>
        </w:rPr>
        <w:t xml:space="preserve"> Base and Line maintenance of aeroplanes of 5 700 kg and below (piston engines only).  </w:t>
      </w:r>
    </w:p>
    <w:p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A3</w:t>
      </w:r>
      <w:r w:rsidRPr="006E1612">
        <w:rPr>
          <w:rFonts w:ascii="Arial" w:hAnsi="Arial" w:cs="Arial"/>
          <w:lang w:val="en-US"/>
        </w:rPr>
        <w:t xml:space="preserve"> Base and Line maintenance of single-engined helicopters of less than 3 175 kg. </w:t>
      </w:r>
    </w:p>
    <w:p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A4</w:t>
      </w:r>
      <w:r w:rsidRPr="006E1612">
        <w:rPr>
          <w:rFonts w:ascii="Arial" w:hAnsi="Arial" w:cs="Arial"/>
          <w:lang w:val="en-US"/>
        </w:rPr>
        <w:t xml:space="preserve"> Aircraft other than A1, A2 and A3 </w:t>
      </w:r>
    </w:p>
    <w:p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B2</w:t>
      </w:r>
      <w:r w:rsidRPr="006E1612">
        <w:rPr>
          <w:rFonts w:ascii="Arial" w:hAnsi="Arial" w:cs="Arial"/>
          <w:lang w:val="en-US"/>
        </w:rPr>
        <w:t xml:space="preserve"> Piston engines with maximum output of less than 450 HP. </w:t>
      </w:r>
    </w:p>
    <w:p w:rsidR="00C620E3" w:rsidRPr="006E1612" w:rsidRDefault="008E79EC" w:rsidP="00825609">
      <w:pPr>
        <w:tabs>
          <w:tab w:val="left" w:pos="9072"/>
        </w:tabs>
        <w:spacing w:before="120" w:after="120" w:line="276" w:lineRule="auto"/>
        <w:ind w:left="576"/>
        <w:rPr>
          <w:rFonts w:ascii="Arial" w:hAnsi="Arial" w:cs="Arial"/>
        </w:rPr>
      </w:pPr>
      <w:r w:rsidRPr="006E1612">
        <w:rPr>
          <w:rFonts w:ascii="Arial" w:hAnsi="Arial" w:cs="Arial"/>
          <w:b/>
        </w:rPr>
        <w:t>Class C</w:t>
      </w:r>
      <w:r w:rsidRPr="006E1612">
        <w:rPr>
          <w:rFonts w:ascii="Arial" w:hAnsi="Arial" w:cs="Arial"/>
        </w:rPr>
        <w:t xml:space="preserve"> Components. </w:t>
      </w:r>
    </w:p>
    <w:p w:rsidR="00C620E3" w:rsidRPr="006E1612" w:rsidRDefault="008E79EC" w:rsidP="00825609">
      <w:pPr>
        <w:tabs>
          <w:tab w:val="left" w:pos="9072"/>
        </w:tabs>
        <w:spacing w:before="120" w:after="120" w:line="276" w:lineRule="auto"/>
        <w:ind w:left="576"/>
        <w:rPr>
          <w:rFonts w:ascii="Arial" w:hAnsi="Arial" w:cs="Arial"/>
        </w:rPr>
      </w:pPr>
      <w:r w:rsidRPr="006E1612">
        <w:rPr>
          <w:rFonts w:ascii="Arial" w:hAnsi="Arial" w:cs="Arial"/>
          <w:b/>
        </w:rPr>
        <w:t>Class D1</w:t>
      </w:r>
      <w:r w:rsidRPr="006E1612">
        <w:rPr>
          <w:rFonts w:ascii="Arial" w:hAnsi="Arial" w:cs="Arial"/>
        </w:rPr>
        <w:t xml:space="preserve"> Non-destructive Testing. </w:t>
      </w:r>
    </w:p>
    <w:p w:rsidR="00C620E3" w:rsidRPr="006E1612" w:rsidRDefault="008E79EC" w:rsidP="000317CA">
      <w:pPr>
        <w:numPr>
          <w:ilvl w:val="1"/>
          <w:numId w:val="2"/>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145.A.30(b): The minimum requirement is for one full-time person who meets the Part-66 requirements for certifying staff and holds the position of ‘accountable manager, maintenance engineer and is also certifying staff and, if applicable, airworthiness review staff’. No other person may issue a certificate of release to service and therefore if absent, no maintenance may be released during such absence. </w:t>
      </w:r>
    </w:p>
    <w:p w:rsidR="00C620E3" w:rsidRPr="006E1612" w:rsidRDefault="008E79EC" w:rsidP="000317CA">
      <w:pPr>
        <w:numPr>
          <w:ilvl w:val="2"/>
          <w:numId w:val="2"/>
        </w:numPr>
        <w:tabs>
          <w:tab w:val="left" w:pos="9072"/>
        </w:tabs>
        <w:spacing w:before="120" w:after="120" w:line="276" w:lineRule="auto"/>
        <w:ind w:hanging="569"/>
        <w:rPr>
          <w:rFonts w:ascii="Arial" w:hAnsi="Arial" w:cs="Arial"/>
          <w:lang w:val="en-US"/>
        </w:rPr>
      </w:pPr>
      <w:r w:rsidRPr="006E1612">
        <w:rPr>
          <w:rFonts w:ascii="Arial" w:hAnsi="Arial" w:cs="Arial"/>
          <w:lang w:val="en-US"/>
        </w:rPr>
        <w:t xml:space="preserve">The quality monitoring function of 145.A.65(c) may be contracted to an appropriate organisation approved under Part-145 or to a person with appropriate technical knowledge and extensive experience of quality audits employed on a part-time basis, with the agreement of the competent authority. </w:t>
      </w:r>
    </w:p>
    <w:p w:rsidR="00C620E3" w:rsidRPr="006E1612" w:rsidRDefault="008E79EC" w:rsidP="00825609">
      <w:pPr>
        <w:tabs>
          <w:tab w:val="left" w:pos="9072"/>
        </w:tabs>
        <w:spacing w:before="120" w:after="120" w:line="276" w:lineRule="auto"/>
        <w:ind w:left="1712"/>
        <w:rPr>
          <w:rFonts w:ascii="Arial" w:hAnsi="Arial" w:cs="Arial"/>
          <w:lang w:val="en-US"/>
        </w:rPr>
      </w:pPr>
      <w:r w:rsidRPr="006E1612">
        <w:rPr>
          <w:rFonts w:ascii="Arial" w:hAnsi="Arial" w:cs="Arial"/>
          <w:lang w:val="en-US"/>
        </w:rPr>
        <w:t xml:space="preserve">Note: Full-time for the purpose of Part-145 means not less than 35 hrs per week except during vacation periods. </w:t>
      </w:r>
    </w:p>
    <w:p w:rsidR="00C620E3" w:rsidRPr="006E1612" w:rsidRDefault="008E79EC" w:rsidP="000317CA">
      <w:pPr>
        <w:numPr>
          <w:ilvl w:val="2"/>
          <w:numId w:val="2"/>
        </w:numPr>
        <w:tabs>
          <w:tab w:val="left" w:pos="9072"/>
        </w:tabs>
        <w:spacing w:before="120" w:after="120" w:line="276" w:lineRule="auto"/>
        <w:ind w:hanging="569"/>
        <w:rPr>
          <w:rFonts w:ascii="Arial" w:hAnsi="Arial" w:cs="Arial"/>
          <w:lang w:val="en-US"/>
        </w:rPr>
      </w:pPr>
      <w:r w:rsidRPr="006E1612">
        <w:rPr>
          <w:rFonts w:ascii="Arial" w:hAnsi="Arial" w:cs="Arial"/>
          <w:lang w:val="en-US"/>
        </w:rPr>
        <w:t xml:space="preserve">145.A.35. In the case of an approval based on one person using a subcontracted quality monitoring arrangement, the requirement for a record of certifying staff is satisfied by the submission to and acceptance by the competent authority of the </w:t>
      </w:r>
      <w:r w:rsidR="00920C1A">
        <w:rPr>
          <w:rFonts w:ascii="Arial" w:hAnsi="Arial" w:cs="Arial"/>
          <w:lang w:val="en-US"/>
        </w:rPr>
        <w:t xml:space="preserve">ASSA-AC Form </w:t>
      </w:r>
      <w:r w:rsidRPr="006E1612">
        <w:rPr>
          <w:rFonts w:ascii="Arial" w:hAnsi="Arial" w:cs="Arial"/>
          <w:lang w:val="en-US"/>
        </w:rPr>
        <w:t xml:space="preserve">4. With only one person the requirement for a separate record of authorisation is unnecessary because the </w:t>
      </w:r>
      <w:r w:rsidR="00920C1A">
        <w:rPr>
          <w:rFonts w:ascii="Arial" w:hAnsi="Arial" w:cs="Arial"/>
          <w:lang w:val="en-US"/>
        </w:rPr>
        <w:t xml:space="preserve">ASSA-AC Form </w:t>
      </w:r>
      <w:r w:rsidRPr="006E1612">
        <w:rPr>
          <w:rFonts w:ascii="Arial" w:hAnsi="Arial" w:cs="Arial"/>
          <w:lang w:val="en-US"/>
        </w:rPr>
        <w:t xml:space="preserve">3 approval schedule defines the authorisation. An appropriate statement, to reflect this situation, should be included in the exposition. </w:t>
      </w:r>
    </w:p>
    <w:p w:rsidR="00C620E3" w:rsidRPr="006E1612" w:rsidRDefault="008E79EC" w:rsidP="000317CA">
      <w:pPr>
        <w:numPr>
          <w:ilvl w:val="2"/>
          <w:numId w:val="2"/>
        </w:numPr>
        <w:tabs>
          <w:tab w:val="left" w:pos="9072"/>
        </w:tabs>
        <w:spacing w:before="120" w:after="120" w:line="276" w:lineRule="auto"/>
        <w:ind w:hanging="569"/>
        <w:rPr>
          <w:rFonts w:ascii="Arial" w:hAnsi="Arial" w:cs="Arial"/>
          <w:lang w:val="en-US"/>
        </w:rPr>
      </w:pPr>
      <w:r w:rsidRPr="006E1612">
        <w:rPr>
          <w:rFonts w:ascii="Arial" w:hAnsi="Arial" w:cs="Arial"/>
          <w:lang w:val="en-US"/>
        </w:rPr>
        <w:t xml:space="preserve">145.A.65(c). It is the responsibility of the contracted quality monitoring organisation or person to make a minimum of 2 visits per 12 months and it is the responsibility of this organisation or person to carry out such monitoring on the basis of 1 preannounced visit and 1 not announced visit to the organisation. </w:t>
      </w:r>
    </w:p>
    <w:p w:rsidR="00C620E3" w:rsidRPr="006E1612" w:rsidRDefault="008E79EC" w:rsidP="00825609">
      <w:pPr>
        <w:tabs>
          <w:tab w:val="left" w:pos="9072"/>
        </w:tabs>
        <w:spacing w:before="120" w:after="120" w:line="276" w:lineRule="auto"/>
        <w:ind w:left="1712"/>
        <w:rPr>
          <w:rFonts w:ascii="Arial" w:hAnsi="Arial" w:cs="Arial"/>
          <w:lang w:val="en-US"/>
        </w:rPr>
      </w:pPr>
      <w:r w:rsidRPr="006E1612">
        <w:rPr>
          <w:rFonts w:ascii="Arial" w:hAnsi="Arial" w:cs="Arial"/>
          <w:lang w:val="en-US"/>
        </w:rPr>
        <w:t xml:space="preserve">It is the responsibility of the organisation to comply with the findings of the contracted quality monitoring organisation or the person. </w:t>
      </w:r>
    </w:p>
    <w:p w:rsidR="00C620E3" w:rsidRPr="006E1612" w:rsidRDefault="008E79EC" w:rsidP="00825609">
      <w:pPr>
        <w:tabs>
          <w:tab w:val="left" w:pos="9072"/>
        </w:tabs>
        <w:spacing w:before="120" w:after="120" w:line="276" w:lineRule="auto"/>
        <w:jc w:val="right"/>
        <w:rPr>
          <w:rFonts w:ascii="Arial" w:hAnsi="Arial" w:cs="Arial"/>
          <w:lang w:val="en-US"/>
        </w:rPr>
      </w:pPr>
      <w:r w:rsidRPr="006E1612">
        <w:rPr>
          <w:rFonts w:ascii="Arial" w:hAnsi="Arial" w:cs="Arial"/>
          <w:lang w:val="en-US"/>
        </w:rPr>
        <w:t xml:space="preserve">CAUTION: it should be understood that if the contracted organisation or the above </w:t>
      </w:r>
    </w:p>
    <w:p w:rsidR="00C620E3" w:rsidRPr="006E1612" w:rsidRDefault="008E79EC" w:rsidP="00825609">
      <w:pPr>
        <w:tabs>
          <w:tab w:val="left" w:pos="9072"/>
        </w:tabs>
        <w:spacing w:before="120" w:after="120" w:line="276" w:lineRule="auto"/>
        <w:ind w:left="1712"/>
        <w:rPr>
          <w:rFonts w:ascii="Arial" w:hAnsi="Arial" w:cs="Arial"/>
          <w:lang w:val="en-US"/>
        </w:rPr>
      </w:pPr>
      <w:r w:rsidRPr="006E1612">
        <w:rPr>
          <w:rFonts w:ascii="Arial" w:hAnsi="Arial" w:cs="Arial"/>
          <w:lang w:val="en-US"/>
        </w:rPr>
        <w:t xml:space="preserve">mentioned person loses or gives up its approval, then the organisation’s approval will be suspended. </w:t>
      </w:r>
    </w:p>
    <w:p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Recommended operating procedure for a Part-145 approved maintenance organisation based upon up to 10 persons involved in maintenance. </w:t>
      </w:r>
    </w:p>
    <w:p w:rsidR="00C620E3" w:rsidRPr="006E1612" w:rsidRDefault="008E79EC" w:rsidP="000317CA">
      <w:pPr>
        <w:numPr>
          <w:ilvl w:val="1"/>
          <w:numId w:val="2"/>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145.A.30 (b): The normal minimum requirement is for the employment on a full-time basis of two persons who meet the competent authorities’ requirements for certifying staff, whereby one holds the position of ‘maintenance engineer’ and the other holds the position of ‘quality audit engineer’. </w:t>
      </w:r>
    </w:p>
    <w:p w:rsidR="00C620E3" w:rsidRPr="006E1612" w:rsidRDefault="008E79EC" w:rsidP="00825609">
      <w:pPr>
        <w:tabs>
          <w:tab w:val="left" w:pos="9072"/>
        </w:tabs>
        <w:spacing w:before="120" w:after="120" w:line="276" w:lineRule="auto"/>
        <w:ind w:left="1143"/>
        <w:rPr>
          <w:rFonts w:ascii="Arial" w:hAnsi="Arial" w:cs="Arial"/>
          <w:lang w:val="en-US"/>
        </w:rPr>
      </w:pPr>
      <w:r w:rsidRPr="006E1612">
        <w:rPr>
          <w:rFonts w:ascii="Arial" w:hAnsi="Arial" w:cs="Arial"/>
          <w:lang w:val="en-US"/>
        </w:rPr>
        <w:t xml:space="preserve">Either person can assume the responsibilities of the accountable manager providing that they can comply in full with the applicable elements of 145.A.30(a), but the ‘maintenance engineer’ </w:t>
      </w:r>
      <w:r w:rsidR="00D45BBA" w:rsidRPr="004D19A1">
        <w:rPr>
          <w:rFonts w:ascii="Arial" w:hAnsi="Arial" w:cs="Arial"/>
          <w:lang w:val="en-US"/>
        </w:rPr>
        <w:t>is</w:t>
      </w:r>
      <w:r w:rsidR="00D45BBA">
        <w:rPr>
          <w:rFonts w:ascii="Arial" w:hAnsi="Arial" w:cs="Arial"/>
          <w:lang w:val="en-US"/>
        </w:rPr>
        <w:t xml:space="preserve"> </w:t>
      </w:r>
      <w:r w:rsidRPr="006E1612">
        <w:rPr>
          <w:rFonts w:ascii="Arial" w:hAnsi="Arial" w:cs="Arial"/>
          <w:lang w:val="en-US"/>
        </w:rPr>
        <w:t xml:space="preserve">the certifying person to retain the independence of the ‘quality audit engineer’ to carry out audits. Nothing prevents either engineer from undertaking maintenance tasks providing that the ‘maintenance engineer’ issues the certificate of release to service. This ‘maintenance engineer’ may also be nominated as airworthiness review staff to carry out airworthiness reviews and issue the corresponding airworthiness review certificate for </w:t>
      </w:r>
      <w:r w:rsidR="002251F8" w:rsidRPr="004D19A1">
        <w:rPr>
          <w:rFonts w:ascii="Arial" w:hAnsi="Arial" w:cs="Arial"/>
          <w:lang w:val="en-US"/>
        </w:rPr>
        <w:t>aircraft for which Part-ML applies</w:t>
      </w:r>
      <w:r w:rsidR="002251F8" w:rsidRPr="002251F8">
        <w:rPr>
          <w:lang w:val="en-US"/>
        </w:rPr>
        <w:t xml:space="preserve"> </w:t>
      </w:r>
      <w:r w:rsidRPr="006E1612">
        <w:rPr>
          <w:rFonts w:ascii="Arial" w:hAnsi="Arial" w:cs="Arial"/>
          <w:lang w:val="en-US"/>
        </w:rPr>
        <w:t xml:space="preserve">in accordance with </w:t>
      </w:r>
      <w:r w:rsidR="002251F8" w:rsidRPr="004D19A1">
        <w:rPr>
          <w:rFonts w:ascii="Arial" w:hAnsi="Arial" w:cs="Arial"/>
          <w:lang w:val="en-US"/>
        </w:rPr>
        <w:t>ML.A.903</w:t>
      </w:r>
      <w:r w:rsidR="002251F8" w:rsidRPr="002251F8">
        <w:rPr>
          <w:lang w:val="en-US"/>
        </w:rPr>
        <w:t xml:space="preserve"> </w:t>
      </w:r>
    </w:p>
    <w:p w:rsidR="00C620E3" w:rsidRPr="006E1612" w:rsidRDefault="008E79EC" w:rsidP="00825609">
      <w:pPr>
        <w:tabs>
          <w:tab w:val="left" w:pos="9072"/>
        </w:tabs>
        <w:spacing w:before="120" w:after="120" w:line="276" w:lineRule="auto"/>
        <w:ind w:left="1143"/>
        <w:rPr>
          <w:rFonts w:ascii="Arial" w:hAnsi="Arial" w:cs="Arial"/>
          <w:lang w:val="en-US"/>
        </w:rPr>
      </w:pPr>
      <w:r w:rsidRPr="006E1612">
        <w:rPr>
          <w:rFonts w:ascii="Arial" w:hAnsi="Arial" w:cs="Arial"/>
          <w:lang w:val="en-US"/>
        </w:rPr>
        <w:t xml:space="preserve">The ‘quality audit engineer’ should have similar qualifications and status to the ‘maintenance engineer’ for reasons of credibility, unless he/she has a proven track-record in aircraft quality assurance, in which case some reduction in the extent of maintenance qualifications may be permitted. </w:t>
      </w:r>
    </w:p>
    <w:p w:rsidR="00C620E3" w:rsidRPr="006E1612" w:rsidRDefault="008E79EC" w:rsidP="00825609">
      <w:pPr>
        <w:tabs>
          <w:tab w:val="left" w:pos="9072"/>
        </w:tabs>
        <w:spacing w:before="120" w:after="120" w:line="276" w:lineRule="auto"/>
        <w:ind w:left="1143"/>
        <w:rPr>
          <w:rFonts w:ascii="Arial" w:hAnsi="Arial" w:cs="Arial"/>
          <w:lang w:val="en-US"/>
        </w:rPr>
      </w:pPr>
      <w:r w:rsidRPr="006E1612">
        <w:rPr>
          <w:rFonts w:ascii="Arial" w:hAnsi="Arial" w:cs="Arial"/>
          <w:lang w:val="en-US"/>
        </w:rPr>
        <w:t xml:space="preserve">In cases where the competent authority agrees that it is not practical for the organisation to nominate a post holder for the quality monitoring function, this function may be contracted in accordance to paragraph 3.1.1. </w:t>
      </w:r>
    </w:p>
    <w:p w:rsidR="00C620E3" w:rsidRPr="00686BC9" w:rsidRDefault="00686BC9" w:rsidP="00825609">
      <w:pPr>
        <w:pStyle w:val="Titre2"/>
        <w:tabs>
          <w:tab w:val="left" w:pos="9072"/>
        </w:tabs>
        <w:spacing w:before="120" w:after="120" w:line="360" w:lineRule="auto"/>
        <w:ind w:left="11" w:hanging="11"/>
        <w:jc w:val="both"/>
        <w:rPr>
          <w:rFonts w:ascii="Arial" w:hAnsi="Arial" w:cs="Arial"/>
          <w:sz w:val="24"/>
          <w:szCs w:val="24"/>
          <w:lang w:val="en-US"/>
        </w:rPr>
      </w:pPr>
      <w:r>
        <w:rPr>
          <w:rFonts w:ascii="Arial" w:hAnsi="Arial" w:cs="Arial"/>
          <w:sz w:val="24"/>
          <w:szCs w:val="24"/>
          <w:lang w:val="en-US"/>
        </w:rPr>
        <w:t>AMC 145.A.15 -</w:t>
      </w:r>
      <w:r w:rsidR="008E79EC" w:rsidRPr="00686BC9">
        <w:rPr>
          <w:rFonts w:ascii="Arial" w:hAnsi="Arial" w:cs="Arial"/>
          <w:sz w:val="24"/>
          <w:szCs w:val="24"/>
          <w:lang w:val="en-US"/>
        </w:rPr>
        <w:t xml:space="preserve"> Application </w:t>
      </w:r>
    </w:p>
    <w:p w:rsidR="00C620E3" w:rsidRPr="006E1612" w:rsidRDefault="008E79EC" w:rsidP="00825609">
      <w:pPr>
        <w:tabs>
          <w:tab w:val="left" w:pos="9072"/>
        </w:tabs>
        <w:spacing w:before="120" w:after="120" w:line="276" w:lineRule="auto"/>
        <w:rPr>
          <w:rFonts w:ascii="Arial" w:hAnsi="Arial" w:cs="Arial"/>
          <w:lang w:val="en-US"/>
        </w:rPr>
      </w:pPr>
      <w:r w:rsidRPr="006E1612">
        <w:rPr>
          <w:rFonts w:ascii="Arial" w:hAnsi="Arial" w:cs="Arial"/>
          <w:lang w:val="en-US"/>
        </w:rPr>
        <w:t xml:space="preserve">In a form and in a manner established by the competent authority means that the application should be made on an </w:t>
      </w:r>
      <w:r w:rsidR="00920C1A">
        <w:rPr>
          <w:rFonts w:ascii="Arial" w:hAnsi="Arial" w:cs="Arial"/>
          <w:lang w:val="en-US"/>
        </w:rPr>
        <w:t xml:space="preserve">ASSA-AC Form </w:t>
      </w:r>
      <w:r w:rsidRPr="006E1612">
        <w:rPr>
          <w:rFonts w:ascii="Arial" w:hAnsi="Arial" w:cs="Arial"/>
          <w:lang w:val="en-US"/>
        </w:rPr>
        <w:t xml:space="preserve">2 (refer to Appendix III to AMC to Part-145). </w:t>
      </w:r>
    </w:p>
    <w:p w:rsidR="00C620E3" w:rsidRPr="00686BC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86BC9">
        <w:rPr>
          <w:rFonts w:ascii="Arial" w:hAnsi="Arial" w:cs="Arial"/>
          <w:sz w:val="24"/>
          <w:szCs w:val="24"/>
          <w:lang w:val="en-US"/>
        </w:rPr>
        <w:t xml:space="preserve">AMC 145.A.20 </w:t>
      </w:r>
      <w:r w:rsidR="00686BC9">
        <w:rPr>
          <w:rFonts w:ascii="Arial" w:hAnsi="Arial" w:cs="Arial"/>
          <w:sz w:val="24"/>
          <w:szCs w:val="24"/>
          <w:lang w:val="en-US"/>
        </w:rPr>
        <w:t>-</w:t>
      </w:r>
      <w:r w:rsidRPr="00686BC9">
        <w:rPr>
          <w:rFonts w:ascii="Arial" w:hAnsi="Arial" w:cs="Arial"/>
          <w:sz w:val="24"/>
          <w:szCs w:val="24"/>
          <w:lang w:val="en-US"/>
        </w:rPr>
        <w:t xml:space="preserve"> Terms of approval </w:t>
      </w:r>
    </w:p>
    <w:p w:rsidR="00C620E3" w:rsidRPr="006E1612" w:rsidRDefault="008E79EC" w:rsidP="00825609">
      <w:pPr>
        <w:tabs>
          <w:tab w:val="left" w:pos="9072"/>
        </w:tabs>
        <w:spacing w:before="120" w:after="120" w:line="276" w:lineRule="auto"/>
        <w:ind w:left="-15" w:firstLine="0"/>
        <w:jc w:val="left"/>
        <w:rPr>
          <w:rFonts w:ascii="Arial" w:hAnsi="Arial" w:cs="Arial"/>
          <w:lang w:val="en-US"/>
        </w:rPr>
      </w:pPr>
      <w:r w:rsidRPr="006E1612">
        <w:rPr>
          <w:rFonts w:ascii="Arial" w:hAnsi="Arial" w:cs="Arial"/>
          <w:lang w:val="en-US"/>
        </w:rPr>
        <w:t xml:space="preserve">The following table identifies the ATA Specification 2200 chapter for the category C component rating. If the maintenance manual (or equivalent document) does not follow the ATA Chapters, the corresponding subjects still apply to the applicable C rating. </w:t>
      </w:r>
    </w:p>
    <w:tbl>
      <w:tblPr>
        <w:tblStyle w:val="TableGrid"/>
        <w:tblW w:w="8423" w:type="dxa"/>
        <w:tblInd w:w="0" w:type="dxa"/>
        <w:tblCellMar>
          <w:top w:w="45" w:type="dxa"/>
          <w:left w:w="106" w:type="dxa"/>
          <w:right w:w="70" w:type="dxa"/>
        </w:tblCellMar>
        <w:tblLook w:val="04A0" w:firstRow="1" w:lastRow="0" w:firstColumn="1" w:lastColumn="0" w:noHBand="0" w:noVBand="1"/>
      </w:tblPr>
      <w:tblGrid>
        <w:gridCol w:w="2683"/>
        <w:gridCol w:w="3171"/>
        <w:gridCol w:w="2569"/>
      </w:tblGrid>
      <w:tr w:rsidR="00C620E3" w:rsidTr="00686BC9">
        <w:trPr>
          <w:trHeight w:val="290"/>
          <w:tblHeader/>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C620E3" w:rsidRPr="00686BC9" w:rsidRDefault="008E79EC" w:rsidP="00825609">
            <w:pPr>
              <w:tabs>
                <w:tab w:val="left" w:pos="9072"/>
              </w:tabs>
              <w:spacing w:after="0" w:line="240" w:lineRule="auto"/>
              <w:ind w:left="2" w:firstLine="0"/>
              <w:jc w:val="left"/>
              <w:rPr>
                <w:rFonts w:ascii="Arial" w:hAnsi="Arial" w:cs="Arial"/>
                <w:b/>
                <w:sz w:val="24"/>
                <w:szCs w:val="24"/>
              </w:rPr>
            </w:pPr>
            <w:r w:rsidRPr="00686BC9">
              <w:rPr>
                <w:rFonts w:ascii="Arial" w:hAnsi="Arial" w:cs="Arial"/>
                <w:b/>
                <w:sz w:val="24"/>
                <w:szCs w:val="24"/>
              </w:rPr>
              <w:t xml:space="preserve">CLASS </w:t>
            </w:r>
          </w:p>
        </w:tc>
        <w:tc>
          <w:tcPr>
            <w:tcW w:w="31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C620E3" w:rsidRPr="00686BC9" w:rsidRDefault="008E79EC" w:rsidP="00825609">
            <w:pPr>
              <w:tabs>
                <w:tab w:val="left" w:pos="9072"/>
              </w:tabs>
              <w:spacing w:after="0" w:line="240" w:lineRule="auto"/>
              <w:ind w:left="2" w:firstLine="0"/>
              <w:jc w:val="left"/>
              <w:rPr>
                <w:rFonts w:ascii="Arial" w:hAnsi="Arial" w:cs="Arial"/>
                <w:b/>
                <w:sz w:val="24"/>
                <w:szCs w:val="24"/>
              </w:rPr>
            </w:pPr>
            <w:r w:rsidRPr="00686BC9">
              <w:rPr>
                <w:rFonts w:ascii="Arial" w:hAnsi="Arial" w:cs="Arial"/>
                <w:b/>
                <w:sz w:val="24"/>
                <w:szCs w:val="24"/>
              </w:rPr>
              <w:t xml:space="preserve">RATING </w:t>
            </w:r>
          </w:p>
        </w:tc>
        <w:tc>
          <w:tcPr>
            <w:tcW w:w="25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C620E3" w:rsidRPr="00686BC9" w:rsidRDefault="008E79EC" w:rsidP="00825609">
            <w:pPr>
              <w:tabs>
                <w:tab w:val="left" w:pos="9072"/>
              </w:tabs>
              <w:spacing w:after="0" w:line="240" w:lineRule="auto"/>
              <w:ind w:left="0" w:firstLine="0"/>
              <w:jc w:val="left"/>
              <w:rPr>
                <w:rFonts w:ascii="Arial" w:hAnsi="Arial" w:cs="Arial"/>
                <w:b/>
                <w:sz w:val="24"/>
                <w:szCs w:val="24"/>
              </w:rPr>
            </w:pPr>
            <w:r w:rsidRPr="00686BC9">
              <w:rPr>
                <w:rFonts w:ascii="Arial" w:hAnsi="Arial" w:cs="Arial"/>
                <w:b/>
                <w:sz w:val="24"/>
                <w:szCs w:val="24"/>
              </w:rPr>
              <w:t xml:space="preserve">ATA CHAPTERS </w:t>
            </w:r>
          </w:p>
        </w:tc>
      </w:tr>
      <w:tr w:rsidR="00C620E3">
        <w:trPr>
          <w:trHeight w:val="290"/>
        </w:trPr>
        <w:tc>
          <w:tcPr>
            <w:tcW w:w="2684" w:type="dxa"/>
            <w:vMerge w:val="restart"/>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lang w:val="en-US"/>
              </w:rPr>
            </w:pPr>
            <w:r w:rsidRPr="00686BC9">
              <w:rPr>
                <w:rFonts w:ascii="Arial" w:hAnsi="Arial" w:cs="Arial"/>
                <w:sz w:val="20"/>
                <w:szCs w:val="20"/>
                <w:lang w:val="en-US"/>
              </w:rPr>
              <w:t xml:space="preserve">COMPONENTS OTHER THAN COMPLETE ENGINES OR  APUs </w:t>
            </w: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 Air Cond &amp; Press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21 </w:t>
            </w:r>
          </w:p>
        </w:tc>
      </w:tr>
      <w:tr w:rsidR="00C620E3">
        <w:trPr>
          <w:trHeight w:val="29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 Auto Flight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22 </w:t>
            </w:r>
          </w:p>
        </w:tc>
      </w:tr>
      <w:tr w:rsidR="00C620E3">
        <w:trPr>
          <w:trHeight w:val="29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C3 Comms and Nav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23 - 34 </w:t>
            </w:r>
          </w:p>
        </w:tc>
      </w:tr>
      <w:tr w:rsidR="00C620E3">
        <w:trPr>
          <w:trHeight w:val="29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C4 Doors - Hatches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52 </w:t>
            </w:r>
          </w:p>
        </w:tc>
      </w:tr>
      <w:tr w:rsidR="00C620E3">
        <w:trPr>
          <w:trHeight w:val="293"/>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C5 Electrical Power &amp; Lights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24 – 33 - 85 </w:t>
            </w:r>
          </w:p>
        </w:tc>
      </w:tr>
      <w:tr w:rsidR="00C620E3">
        <w:trPr>
          <w:trHeight w:val="29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C6 Equipment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25 - 38 - 44 – 45 - 50 </w:t>
            </w:r>
          </w:p>
        </w:tc>
      </w:tr>
      <w:tr w:rsidR="00C620E3">
        <w:trPr>
          <w:trHeight w:val="291"/>
        </w:trPr>
        <w:tc>
          <w:tcPr>
            <w:tcW w:w="0" w:type="auto"/>
            <w:vMerge/>
            <w:tcBorders>
              <w:top w:val="nil"/>
              <w:left w:val="single" w:sz="4" w:space="0" w:color="000000"/>
              <w:bottom w:val="single" w:sz="4" w:space="0" w:color="000000"/>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C7 Engine – APU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49 - 71 - 72 - 73 - 74 - 75 - 76 </w:t>
            </w:r>
          </w:p>
        </w:tc>
      </w:tr>
      <w:tr w:rsidR="00C620E3">
        <w:trPr>
          <w:trHeight w:val="572"/>
        </w:trPr>
        <w:tc>
          <w:tcPr>
            <w:tcW w:w="2684" w:type="dxa"/>
            <w:vMerge w:val="restart"/>
            <w:tcBorders>
              <w:top w:val="single" w:sz="4" w:space="0" w:color="000000"/>
              <w:left w:val="single" w:sz="4" w:space="0" w:color="000000"/>
              <w:bottom w:val="single" w:sz="4" w:space="0" w:color="000000"/>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- 77 - 78 - 79 - 80 - 81 - 82 - 83 </w:t>
            </w:r>
          </w:p>
        </w:tc>
      </w:tr>
      <w:tr w:rsidR="00C620E3">
        <w:trPr>
          <w:trHeight w:val="571"/>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C8 Flight Controls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27 - 55 - 57.40 - 57.50 -57.60 </w:t>
            </w:r>
          </w:p>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- 57.70 </w:t>
            </w:r>
          </w:p>
        </w:tc>
      </w:tr>
      <w:tr w:rsidR="00C620E3">
        <w:trPr>
          <w:trHeight w:val="29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C9 Fuel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28 - 47 </w:t>
            </w:r>
          </w:p>
        </w:tc>
      </w:tr>
      <w:tr w:rsidR="00C620E3">
        <w:trPr>
          <w:trHeight w:val="29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C10 Helicopters - Rotors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62 - 64 - 66 - 67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C11 Helicopter - Trans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63 - 65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C12 Hydraulic Power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29 </w:t>
            </w:r>
          </w:p>
        </w:tc>
      </w:tr>
      <w:tr w:rsidR="00C620E3">
        <w:trPr>
          <w:trHeight w:val="626"/>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C13 Indicating/Recording </w:t>
            </w:r>
          </w:p>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Systems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31 – 42 - 46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C14 Landing Gear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32 </w:t>
            </w:r>
          </w:p>
        </w:tc>
      </w:tr>
      <w:tr w:rsidR="00C620E3">
        <w:trPr>
          <w:trHeight w:val="320"/>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C15 Oxygen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35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C16 Propellers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61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C17 Pneumatic &amp; Vacuum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36 - 37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C18 Protection ice/rain/fire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26 - 30 </w:t>
            </w:r>
          </w:p>
        </w:tc>
      </w:tr>
      <w:tr w:rsidR="00C620E3">
        <w:trPr>
          <w:trHeight w:val="317"/>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C19 Windows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56 </w:t>
            </w:r>
          </w:p>
        </w:tc>
      </w:tr>
      <w:tr w:rsidR="00C620E3">
        <w:trPr>
          <w:trHeight w:val="62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C20 Structural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53 - 54 - 57.10 - 57.20 - </w:t>
            </w:r>
          </w:p>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57.30 </w:t>
            </w:r>
          </w:p>
        </w:tc>
      </w:tr>
      <w:tr w:rsidR="00C620E3">
        <w:trPr>
          <w:trHeight w:val="319"/>
        </w:trPr>
        <w:tc>
          <w:tcPr>
            <w:tcW w:w="0" w:type="auto"/>
            <w:vMerge/>
            <w:tcBorders>
              <w:top w:val="nil"/>
              <w:left w:val="single" w:sz="4" w:space="0" w:color="000000"/>
              <w:bottom w:val="nil"/>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C21 Water Ballast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41 </w:t>
            </w:r>
          </w:p>
        </w:tc>
      </w:tr>
      <w:tr w:rsidR="00C620E3">
        <w:trPr>
          <w:trHeight w:val="319"/>
        </w:trPr>
        <w:tc>
          <w:tcPr>
            <w:tcW w:w="0" w:type="auto"/>
            <w:vMerge/>
            <w:tcBorders>
              <w:top w:val="nil"/>
              <w:left w:val="single" w:sz="4" w:space="0" w:color="000000"/>
              <w:bottom w:val="single" w:sz="4" w:space="0" w:color="000000"/>
              <w:right w:val="single" w:sz="4" w:space="0" w:color="000000"/>
            </w:tcBorders>
          </w:tcPr>
          <w:p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C22 Propulsion Augmentation </w:t>
            </w:r>
          </w:p>
        </w:tc>
        <w:tc>
          <w:tcPr>
            <w:tcW w:w="2569" w:type="dxa"/>
            <w:tcBorders>
              <w:top w:val="single" w:sz="4" w:space="0" w:color="000000"/>
              <w:left w:val="single" w:sz="4" w:space="0" w:color="000000"/>
              <w:bottom w:val="single" w:sz="4" w:space="0" w:color="000000"/>
              <w:right w:val="single" w:sz="4" w:space="0" w:color="000000"/>
            </w:tcBorders>
          </w:tcPr>
          <w:p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84 </w:t>
            </w:r>
          </w:p>
        </w:tc>
      </w:tr>
    </w:tbl>
    <w:p w:rsidR="00C620E3" w:rsidRPr="00686BC9" w:rsidRDefault="008E79EC" w:rsidP="00825609">
      <w:pPr>
        <w:pStyle w:val="Titre2"/>
        <w:tabs>
          <w:tab w:val="left" w:pos="9072"/>
        </w:tabs>
        <w:spacing w:before="120" w:after="120" w:line="360" w:lineRule="auto"/>
        <w:ind w:left="11" w:hanging="11"/>
        <w:rPr>
          <w:rFonts w:ascii="Arial" w:hAnsi="Arial" w:cs="Arial"/>
          <w:sz w:val="24"/>
          <w:szCs w:val="24"/>
          <w:lang w:val="en-US"/>
        </w:rPr>
      </w:pPr>
      <w:r w:rsidRPr="00686BC9">
        <w:rPr>
          <w:rFonts w:ascii="Arial" w:hAnsi="Arial" w:cs="Arial"/>
          <w:sz w:val="24"/>
          <w:szCs w:val="24"/>
          <w:lang w:val="en-US"/>
        </w:rPr>
        <w:t>AMC 145.A.25</w:t>
      </w:r>
      <w:r w:rsidR="00686BC9" w:rsidRPr="00686BC9">
        <w:rPr>
          <w:rFonts w:ascii="Arial" w:hAnsi="Arial" w:cs="Arial"/>
          <w:sz w:val="24"/>
          <w:szCs w:val="24"/>
          <w:lang w:val="en-US"/>
        </w:rPr>
        <w:t xml:space="preserve"> (a) -</w:t>
      </w:r>
      <w:r w:rsidR="00686BC9">
        <w:rPr>
          <w:rFonts w:ascii="Arial" w:hAnsi="Arial" w:cs="Arial"/>
          <w:sz w:val="24"/>
          <w:szCs w:val="24"/>
          <w:lang w:val="en-US"/>
        </w:rPr>
        <w:t xml:space="preserve"> Facility requirements</w:t>
      </w:r>
    </w:p>
    <w:p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Where the hangar is not owned by the organisation, it may be necessary to establish proof of tenancy. In addition, sufficiency of hangar space to carry out planned base maintenance should be demonstrated by the preparation of a projected aircraft hangar visit plan relative to the maintenance programme. The aircraft hangar visit plan should be updated on a regular basis.  </w:t>
      </w:r>
    </w:p>
    <w:p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Protection from the weather elements relates to the normal prevailing local weather elements that are expected throughout any twelve month period. Aircraft hangar and component workshop structures should prevent the ingress of rain, hail, ice, snow, wind and dust etc. Aircraft hangar and component workshop floors should be sealed to minimise dust generation. </w:t>
      </w:r>
    </w:p>
    <w:p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For line maintenance of aircraft, hangars are not essential but it is recommended that access to hangar accommodation be demonstrated for usage during inclement weather for minor scheduled work and lengthy defect rectification. </w:t>
      </w:r>
    </w:p>
    <w:p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Aircraft maintenance staff should be provided with an area where they may study maintenance instructions and complete maintenance records in a proper manner. </w:t>
      </w:r>
    </w:p>
    <w:p w:rsidR="00C620E3" w:rsidRPr="00686BC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86BC9">
        <w:rPr>
          <w:rFonts w:ascii="Arial" w:hAnsi="Arial" w:cs="Arial"/>
          <w:sz w:val="24"/>
          <w:szCs w:val="24"/>
          <w:lang w:val="en-US"/>
        </w:rPr>
        <w:t>AMC 145.A.25</w:t>
      </w:r>
      <w:r w:rsidR="00686BC9">
        <w:rPr>
          <w:rFonts w:ascii="Arial" w:hAnsi="Arial" w:cs="Arial"/>
          <w:sz w:val="24"/>
          <w:szCs w:val="24"/>
          <w:lang w:val="en-US"/>
        </w:rPr>
        <w:t xml:space="preserve"> (b) -</w:t>
      </w:r>
      <w:r w:rsidRPr="00686BC9">
        <w:rPr>
          <w:rFonts w:ascii="Arial" w:hAnsi="Arial" w:cs="Arial"/>
          <w:sz w:val="24"/>
          <w:szCs w:val="24"/>
          <w:lang w:val="en-US"/>
        </w:rPr>
        <w:t xml:space="preserve"> Facility requirements </w:t>
      </w:r>
    </w:p>
    <w:p w:rsidR="00C620E3" w:rsidRPr="00686BC9" w:rsidRDefault="008E79EC" w:rsidP="00825609">
      <w:pPr>
        <w:tabs>
          <w:tab w:val="left" w:pos="9072"/>
        </w:tabs>
        <w:spacing w:before="120" w:after="120" w:line="276" w:lineRule="auto"/>
        <w:rPr>
          <w:rFonts w:ascii="Arial" w:hAnsi="Arial" w:cs="Arial"/>
          <w:lang w:val="en-US"/>
        </w:rPr>
      </w:pPr>
      <w:r w:rsidRPr="00686BC9">
        <w:rPr>
          <w:rFonts w:ascii="Arial" w:hAnsi="Arial" w:cs="Arial"/>
          <w:lang w:val="en-US"/>
        </w:rPr>
        <w:t xml:space="preserve">It is acceptable to combine any or all of the office accommodation requirements into one office subject to the staff having sufficient room to carry out the assigned tasks. </w:t>
      </w:r>
    </w:p>
    <w:p w:rsidR="00C620E3" w:rsidRDefault="008E79EC" w:rsidP="00825609">
      <w:pPr>
        <w:tabs>
          <w:tab w:val="left" w:pos="9072"/>
        </w:tabs>
        <w:spacing w:before="120" w:after="120" w:line="276" w:lineRule="auto"/>
        <w:rPr>
          <w:rFonts w:ascii="Arial" w:hAnsi="Arial" w:cs="Arial"/>
          <w:lang w:val="en-US"/>
        </w:rPr>
      </w:pPr>
      <w:r w:rsidRPr="00686BC9">
        <w:rPr>
          <w:rFonts w:ascii="Arial" w:hAnsi="Arial" w:cs="Arial"/>
          <w:lang w:val="en-US"/>
        </w:rPr>
        <w:t xml:space="preserve">In addition, as part of the office accommodation, aircraft maintenance staff should be provided with an area where they may study maintenance instructions and complete maintenance records in a proper manner. </w:t>
      </w:r>
    </w:p>
    <w:p w:rsidR="00C620E3" w:rsidRPr="00686BC9" w:rsidRDefault="00686BC9" w:rsidP="00825609">
      <w:pPr>
        <w:pStyle w:val="Titre2"/>
        <w:tabs>
          <w:tab w:val="left" w:pos="9072"/>
        </w:tabs>
        <w:spacing w:before="120" w:after="120" w:line="360" w:lineRule="auto"/>
        <w:ind w:left="0" w:firstLine="0"/>
        <w:jc w:val="both"/>
        <w:rPr>
          <w:rFonts w:ascii="Arial" w:hAnsi="Arial" w:cs="Arial"/>
          <w:sz w:val="24"/>
          <w:szCs w:val="24"/>
          <w:lang w:val="en-US"/>
        </w:rPr>
      </w:pPr>
      <w:r w:rsidRPr="00686BC9">
        <w:rPr>
          <w:rFonts w:ascii="Arial" w:hAnsi="Arial" w:cs="Arial"/>
          <w:sz w:val="24"/>
          <w:szCs w:val="24"/>
          <w:lang w:val="en-US"/>
        </w:rPr>
        <w:t>AMC 145.A.25(d) -</w:t>
      </w:r>
      <w:r w:rsidR="008E79EC" w:rsidRPr="00686BC9">
        <w:rPr>
          <w:rFonts w:ascii="Arial" w:hAnsi="Arial" w:cs="Arial"/>
          <w:sz w:val="24"/>
          <w:szCs w:val="24"/>
          <w:lang w:val="en-US"/>
        </w:rPr>
        <w:t xml:space="preserve"> Facility requirements </w:t>
      </w:r>
    </w:p>
    <w:p w:rsidR="00C620E3" w:rsidRPr="00686BC9" w:rsidRDefault="008E79EC" w:rsidP="000317CA">
      <w:pPr>
        <w:numPr>
          <w:ilvl w:val="0"/>
          <w:numId w:val="4"/>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Storage facilities for serviceable aircraft components should be clean, well-ventilated and maintained at a constant dry temperature to minimise the effects of condensation. Manufacturer’s storage recommendations should be followed for those aircraft components identified in such published recommendations. </w:t>
      </w:r>
    </w:p>
    <w:p w:rsidR="00C620E3" w:rsidRPr="00686BC9" w:rsidRDefault="008E79EC" w:rsidP="000317CA">
      <w:pPr>
        <w:numPr>
          <w:ilvl w:val="0"/>
          <w:numId w:val="4"/>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Storage racks should be strong enough to hold aircraft components and provide sufficient support for large aircraft components such that the component is not distorted during storage. </w:t>
      </w:r>
    </w:p>
    <w:p w:rsidR="00C620E3" w:rsidRPr="00686BC9" w:rsidRDefault="008E79EC" w:rsidP="000317CA">
      <w:pPr>
        <w:numPr>
          <w:ilvl w:val="0"/>
          <w:numId w:val="4"/>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All aircraft components, wherever practicable, should remain packaged in protective material to minimise damage and corrosion during storage. </w:t>
      </w:r>
    </w:p>
    <w:p w:rsidR="00C620E3" w:rsidRPr="00686BC9" w:rsidRDefault="008E79EC" w:rsidP="00825609">
      <w:pPr>
        <w:pStyle w:val="Titre2"/>
        <w:tabs>
          <w:tab w:val="left" w:pos="9072"/>
        </w:tabs>
        <w:spacing w:before="120" w:after="120" w:line="360" w:lineRule="auto"/>
        <w:ind w:left="11" w:hanging="11"/>
        <w:rPr>
          <w:rFonts w:ascii="Arial" w:hAnsi="Arial" w:cs="Arial"/>
          <w:sz w:val="24"/>
          <w:szCs w:val="24"/>
          <w:lang w:val="en-US"/>
        </w:rPr>
      </w:pPr>
      <w:r w:rsidRPr="00686BC9">
        <w:rPr>
          <w:rFonts w:ascii="Arial" w:hAnsi="Arial" w:cs="Arial"/>
          <w:sz w:val="24"/>
          <w:szCs w:val="24"/>
          <w:lang w:val="en-US"/>
        </w:rPr>
        <w:t>AMC 145.A.30</w:t>
      </w:r>
      <w:r w:rsidR="00686BC9" w:rsidRPr="00686BC9">
        <w:rPr>
          <w:rFonts w:ascii="Arial" w:hAnsi="Arial" w:cs="Arial"/>
          <w:sz w:val="24"/>
          <w:szCs w:val="24"/>
          <w:lang w:val="en-US"/>
        </w:rPr>
        <w:t xml:space="preserve"> </w:t>
      </w:r>
      <w:r w:rsidRPr="00686BC9">
        <w:rPr>
          <w:rFonts w:ascii="Arial" w:hAnsi="Arial" w:cs="Arial"/>
          <w:sz w:val="24"/>
          <w:szCs w:val="24"/>
          <w:lang w:val="en-US"/>
        </w:rPr>
        <w:t xml:space="preserve">(a) </w:t>
      </w:r>
      <w:r w:rsidR="00686BC9" w:rsidRPr="00686BC9">
        <w:rPr>
          <w:rFonts w:ascii="Arial" w:hAnsi="Arial" w:cs="Arial"/>
          <w:sz w:val="24"/>
          <w:szCs w:val="24"/>
          <w:lang w:val="en-US"/>
        </w:rPr>
        <w:t>-</w:t>
      </w:r>
      <w:r w:rsidRPr="00686BC9">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With regard to the accountable manager, it is normally intended to mean the chief executive officer of the approved maintenance organisation, who by virtue of position has overall (including in particular financial) responsibility for running the organisation. The accountable manager may be the accountable manager for more than one organisation and is not required to be necessarily knowledgeable on technical matters as the maintenance organisation exposition defines the maintenance standards. When the accountable manager is not the chief executive officer the competent authority will need to be assured that such an accountable manager has direct access to chief executive officer and has a sufficiency of ‘maintenance funding’ allocation.  </w:t>
      </w:r>
    </w:p>
    <w:p w:rsidR="00C620E3" w:rsidRPr="00686BC9" w:rsidRDefault="008E79EC" w:rsidP="00825609">
      <w:pPr>
        <w:pStyle w:val="Titre2"/>
        <w:tabs>
          <w:tab w:val="left" w:pos="9072"/>
        </w:tabs>
        <w:spacing w:before="120" w:after="120" w:line="360" w:lineRule="auto"/>
        <w:ind w:left="23" w:hanging="11"/>
        <w:rPr>
          <w:rFonts w:ascii="Arial" w:hAnsi="Arial" w:cs="Arial"/>
          <w:sz w:val="24"/>
          <w:szCs w:val="24"/>
        </w:rPr>
      </w:pPr>
      <w:r w:rsidRPr="00686BC9">
        <w:rPr>
          <w:rFonts w:ascii="Arial" w:hAnsi="Arial" w:cs="Arial"/>
          <w:sz w:val="24"/>
          <w:szCs w:val="24"/>
        </w:rPr>
        <w:t>AMC 145.A.30</w:t>
      </w:r>
      <w:r w:rsidR="00686BC9">
        <w:rPr>
          <w:rFonts w:ascii="Arial" w:hAnsi="Arial" w:cs="Arial"/>
          <w:sz w:val="24"/>
          <w:szCs w:val="24"/>
        </w:rPr>
        <w:t xml:space="preserve"> </w:t>
      </w:r>
      <w:r w:rsidRPr="00686BC9">
        <w:rPr>
          <w:rFonts w:ascii="Arial" w:hAnsi="Arial" w:cs="Arial"/>
          <w:sz w:val="24"/>
          <w:szCs w:val="24"/>
        </w:rPr>
        <w:t xml:space="preserve">(b) </w:t>
      </w:r>
      <w:r w:rsidR="00686BC9">
        <w:rPr>
          <w:rFonts w:ascii="Arial" w:hAnsi="Arial" w:cs="Arial"/>
          <w:sz w:val="24"/>
          <w:szCs w:val="24"/>
        </w:rPr>
        <w:t>-</w:t>
      </w:r>
      <w:r w:rsidRPr="00686BC9">
        <w:rPr>
          <w:rFonts w:ascii="Arial" w:hAnsi="Arial" w:cs="Arial"/>
          <w:sz w:val="24"/>
          <w:szCs w:val="24"/>
        </w:rPr>
        <w:t xml:space="preserve"> Personnel requirements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Dependent upon the size of the organisation, the Part-145 functions may be subdivided under individual managers or combined in any number of ways.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organisation should have, dependent upon the extent of approval, a base maintenance manager, a line maintenance manager, a workshop manager and a quality manager, all of whom should report to the accountable manager except in small Part-145 organisation where any one manager may also be the accountable manager, as determined by the competent authority, he/she may also be the line maintenance manager or the workshop manager.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base maintenance manager is responsible for ensuring that all maintenance required to be carried out in the hangar, plus any defect rectification carried out during base maintenance, is carried out to the design and quality standards specified in 145.A.65(b). The base maintenance manager is also responsible for any corrective action resulting from the quality compliance monitoring of 145.A.65(c).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line maintenance manager is responsible for ensuring that all maintenance required to be carried out on the line including line defect rectification is carried out to the standards specified in 145.A.65(b) and also responsible for any corrective action resulting from the quality compliance monitoring of 145.A.65(c).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workshop manager is responsible for ensuring that all work on aircraft components is carried out to the standards specified in 145.A.65(b) and also responsible for any corrective action resulting from the quality compliance monitoring of 145.A.65(c).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quality manager’s responsibility is specified in 145.A.30(c).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Notwithstanding the example sub-paragraphs 2 - 6 titles, the organisation may adopt any title for the foregoing managerial positions but should identify to the competent authority the titles and persons chosen to carry out these functions. </w:t>
      </w:r>
    </w:p>
    <w:p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Where an organisation chooses to appoint managers for all or any combination of the identified Part-145 functions because of the size of the undertaking, it is necessary that these managers report ultimately through either the base maintenance manager or line maintenance manager or workshop manager or quality manager, as appropriate, to the accountable manager.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NOTE: Certifying staff may report to any of the managers specified depending upon which type of control the approved maintenance organisation uses (for example licensed engineers/independent inspection/dual function supervisors etc.) so long as the quality compliance monitoring staff specified in 145.A.65(c)(1) remain independent. </w:t>
      </w:r>
    </w:p>
    <w:p w:rsidR="00C620E3" w:rsidRPr="00091DEF" w:rsidRDefault="008E79EC" w:rsidP="00825609">
      <w:pPr>
        <w:pStyle w:val="Titre2"/>
        <w:tabs>
          <w:tab w:val="left" w:pos="9072"/>
        </w:tabs>
        <w:spacing w:before="120" w:after="120" w:line="360" w:lineRule="auto"/>
        <w:ind w:left="23" w:hanging="11"/>
        <w:rPr>
          <w:rFonts w:ascii="Arial" w:hAnsi="Arial" w:cs="Arial"/>
          <w:sz w:val="24"/>
          <w:szCs w:val="24"/>
          <w:lang w:val="en-US"/>
        </w:rPr>
      </w:pPr>
      <w:r w:rsidRPr="00091DEF">
        <w:rPr>
          <w:rFonts w:ascii="Arial" w:hAnsi="Arial" w:cs="Arial"/>
          <w:sz w:val="24"/>
          <w:szCs w:val="24"/>
          <w:lang w:val="en-US"/>
        </w:rPr>
        <w:t>AMC 145.A.30</w:t>
      </w:r>
      <w:r w:rsidR="00686BC9" w:rsidRPr="00091DEF">
        <w:rPr>
          <w:rFonts w:ascii="Arial" w:hAnsi="Arial" w:cs="Arial"/>
          <w:sz w:val="24"/>
          <w:szCs w:val="24"/>
          <w:lang w:val="en-US"/>
        </w:rPr>
        <w:t xml:space="preserve"> </w:t>
      </w:r>
      <w:r w:rsidRPr="00091DEF">
        <w:rPr>
          <w:rFonts w:ascii="Arial" w:hAnsi="Arial" w:cs="Arial"/>
          <w:sz w:val="24"/>
          <w:szCs w:val="24"/>
          <w:lang w:val="en-US"/>
        </w:rPr>
        <w:t xml:space="preserve">(c) </w:t>
      </w:r>
      <w:r w:rsidR="00686BC9" w:rsidRPr="00091DEF">
        <w:rPr>
          <w:rFonts w:ascii="Arial" w:hAnsi="Arial" w:cs="Arial"/>
          <w:sz w:val="24"/>
          <w:szCs w:val="24"/>
          <w:lang w:val="en-US"/>
        </w:rPr>
        <w:t>-</w:t>
      </w:r>
      <w:r w:rsidR="00091DEF" w:rsidRPr="00091DEF">
        <w:rPr>
          <w:rFonts w:ascii="Arial" w:hAnsi="Arial" w:cs="Arial"/>
          <w:sz w:val="24"/>
          <w:szCs w:val="24"/>
          <w:lang w:val="en-US"/>
        </w:rPr>
        <w:t xml:space="preserve"> Personnel requirements</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Monitoring the quality system includes requesting remedial action as necessary by the accountable manager and the nominated persons referred to in 145.A.30(b). </w:t>
      </w:r>
    </w:p>
    <w:p w:rsidR="00C620E3" w:rsidRPr="00091DEF" w:rsidRDefault="008E79EC" w:rsidP="00825609">
      <w:pPr>
        <w:pStyle w:val="Titre2"/>
        <w:tabs>
          <w:tab w:val="left" w:pos="9072"/>
        </w:tabs>
        <w:spacing w:before="120" w:after="120" w:line="360" w:lineRule="auto"/>
        <w:ind w:left="23" w:hanging="11"/>
        <w:rPr>
          <w:rFonts w:ascii="Arial" w:hAnsi="Arial" w:cs="Arial"/>
          <w:sz w:val="24"/>
          <w:szCs w:val="24"/>
        </w:rPr>
      </w:pPr>
      <w:r w:rsidRPr="00091DEF">
        <w:rPr>
          <w:rFonts w:ascii="Arial" w:hAnsi="Arial" w:cs="Arial"/>
          <w:sz w:val="24"/>
          <w:szCs w:val="24"/>
        </w:rPr>
        <w:t>AMC 145.A.30</w:t>
      </w:r>
      <w:r w:rsidR="00A0327E">
        <w:rPr>
          <w:rFonts w:ascii="Arial" w:hAnsi="Arial" w:cs="Arial"/>
          <w:sz w:val="24"/>
          <w:szCs w:val="24"/>
        </w:rPr>
        <w:t xml:space="preserve"> </w:t>
      </w:r>
      <w:r w:rsidRPr="00091DEF">
        <w:rPr>
          <w:rFonts w:ascii="Arial" w:hAnsi="Arial" w:cs="Arial"/>
          <w:sz w:val="24"/>
          <w:szCs w:val="24"/>
        </w:rPr>
        <w:t xml:space="preserve">(d) </w:t>
      </w:r>
      <w:r w:rsidR="00091DEF">
        <w:rPr>
          <w:rFonts w:ascii="Arial" w:hAnsi="Arial" w:cs="Arial"/>
          <w:sz w:val="24"/>
          <w:szCs w:val="24"/>
        </w:rPr>
        <w:t>- Personnel requirements</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Has sufficient staff means that the organisation employs or contracts competent staff, as detailed in the man-hour plan, of which at least half the staff that perform maintenance in each workshop, hangar or flight line on any shift should be employed to ensure organisational stability. For the purpose of meeting a specific operational necessity, a temporary increase of the proportion of contracted staff may be permitted to the organisation by the competent authority, in accordance with an approved procedure which should describe the extent, specific duties, and responsibilities for ensuring adequate organisation stability. For the purpose of this subparagraph, employed means the person is directly employed as an individual by the maintenance organisation approved under Part-145, whereas contracted means the person is employed by another organisation and contracted by that organisation to the maintenance organisation approved under Part-145.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maintenance man-hour plan should take into account all maintenance activities carried out outside the scope of the Part-145 approval.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The planned absence (for training, vacations, etc.) should be considered when developing the man-hour plan.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maintenance man-hour plan should relate to the anticipated maintenance work load except that when the organisation cannot predict such workload, due to the short term nature of its contracts, then such plan should be based upon the minimum maintenance workload needed for commercial viability. Maintenance work load includes all necessary work such as, but not limited to, planning, maintenance record checks, production of worksheets/cards in paper or electronic form, accomplishment of maintenance, inspection and the completion of maintenance records.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the case of aircraft base maintenance, the maintenance man-hour plan should relate to the aircraft hangar visit plan as specified in AMC 145.A.25(a).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the case of aircraft component maintenance, the maintenance man-hour plan should relate to the aircraft component planned maintenance as specified in 145.A.25(a)(2).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The quality monitoring compliance function man-hours should be sufficient to meet the requirement of 145.A.65(c) which means taking into account AMC 145.A.65(c</w:t>
      </w:r>
      <w:r w:rsidRPr="004D19A1">
        <w:rPr>
          <w:rFonts w:ascii="Arial" w:hAnsi="Arial" w:cs="Arial"/>
          <w:lang w:val="en-US"/>
        </w:rPr>
        <w:t>)</w:t>
      </w:r>
      <w:r w:rsidR="004D19A1" w:rsidRPr="004D19A1">
        <w:rPr>
          <w:rFonts w:ascii="Arial" w:hAnsi="Arial" w:cs="Arial"/>
          <w:lang w:val="en-US"/>
        </w:rPr>
        <w:t xml:space="preserve"> </w:t>
      </w:r>
      <w:r w:rsidR="006E7F1B" w:rsidRPr="004D19A1">
        <w:rPr>
          <w:rFonts w:ascii="Arial" w:hAnsi="Arial" w:cs="Arial"/>
          <w:lang w:val="en-US"/>
        </w:rPr>
        <w:t>(1)</w:t>
      </w:r>
      <w:r w:rsidRPr="004D19A1">
        <w:rPr>
          <w:rFonts w:ascii="Arial" w:hAnsi="Arial" w:cs="Arial"/>
          <w:lang w:val="en-US"/>
        </w:rPr>
        <w:t>.</w:t>
      </w:r>
      <w:r w:rsidRPr="00686BC9">
        <w:rPr>
          <w:rFonts w:ascii="Arial" w:hAnsi="Arial" w:cs="Arial"/>
          <w:lang w:val="en-US"/>
        </w:rPr>
        <w:t xml:space="preserve"> Where quality monitoring staff perform other functions, the time allocated to such functions needs to be taken into account in determining quality monitoring staff numbers.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maintenance man-hour plan should be reviewed at least every 3 months and updated when necessary. </w:t>
      </w:r>
    </w:p>
    <w:p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Significant deviation from the maintenance man-hour plan should be reported through the departmental manager to the quality manager and the accountable manager for review. Significant deviation means more than a 25% shortfall in available man-hours during a calendar month for any one of the functions specified in 145.A.30 (d). </w:t>
      </w:r>
    </w:p>
    <w:p w:rsidR="00C620E3" w:rsidRPr="00091DEF" w:rsidRDefault="008E79EC" w:rsidP="00825609">
      <w:pPr>
        <w:pStyle w:val="Titre2"/>
        <w:tabs>
          <w:tab w:val="left" w:pos="9072"/>
        </w:tabs>
        <w:spacing w:before="120" w:after="120" w:line="360" w:lineRule="auto"/>
        <w:ind w:left="-351" w:firstLine="0"/>
        <w:jc w:val="both"/>
        <w:rPr>
          <w:rFonts w:ascii="Arial" w:hAnsi="Arial" w:cs="Arial"/>
          <w:sz w:val="24"/>
          <w:szCs w:val="24"/>
          <w:lang w:val="en-US"/>
        </w:rPr>
      </w:pPr>
      <w:r w:rsidRPr="00091DEF">
        <w:rPr>
          <w:rFonts w:ascii="Arial" w:hAnsi="Arial" w:cs="Arial"/>
          <w:sz w:val="24"/>
          <w:szCs w:val="24"/>
          <w:lang w:val="en-US"/>
        </w:rPr>
        <w:t>AMC1 145.A.30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should be defined as a measurable skill or standard of performance, knowledge and understanding, taking into consideration attitude and behaviour.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The referenced procedure requires amongst others that planners, mechanics, specialised services staff, supervisors, certifying staff and support staff, whether employed or contracted, are assessed for competence before unsupervised work commences and competence is controlled on a continuous basis.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should be assessed by evaluation of: </w:t>
      </w:r>
    </w:p>
    <w:p w:rsidR="00091DEF" w:rsidRPr="00091DEF" w:rsidRDefault="008E79EC" w:rsidP="000317CA">
      <w:pPr>
        <w:pStyle w:val="Paragraphedeliste"/>
        <w:numPr>
          <w:ilvl w:val="0"/>
          <w:numId w:val="62"/>
        </w:numPr>
        <w:tabs>
          <w:tab w:val="left" w:pos="9072"/>
        </w:tabs>
        <w:spacing w:before="120" w:after="120" w:line="276" w:lineRule="auto"/>
        <w:ind w:left="746"/>
        <w:jc w:val="left"/>
        <w:rPr>
          <w:rFonts w:ascii="Arial" w:hAnsi="Arial" w:cs="Arial"/>
          <w:lang w:val="en-US"/>
        </w:rPr>
      </w:pPr>
      <w:r w:rsidRPr="00091DEF">
        <w:rPr>
          <w:rFonts w:ascii="Arial" w:hAnsi="Arial" w:cs="Arial"/>
          <w:lang w:val="en-US"/>
        </w:rPr>
        <w:t xml:space="preserve">on-the-job performance and/or testing of knowledge by appropriately qualified personnel, and </w:t>
      </w:r>
    </w:p>
    <w:p w:rsidR="00091DEF" w:rsidRPr="00091DEF" w:rsidRDefault="008E79EC" w:rsidP="000317CA">
      <w:pPr>
        <w:pStyle w:val="Paragraphedeliste"/>
        <w:numPr>
          <w:ilvl w:val="0"/>
          <w:numId w:val="62"/>
        </w:numPr>
        <w:tabs>
          <w:tab w:val="left" w:pos="9072"/>
        </w:tabs>
        <w:spacing w:before="120" w:after="120" w:line="276" w:lineRule="auto"/>
        <w:ind w:left="746"/>
        <w:jc w:val="left"/>
        <w:rPr>
          <w:rFonts w:ascii="Arial" w:hAnsi="Arial" w:cs="Arial"/>
          <w:lang w:val="en-US"/>
        </w:rPr>
      </w:pPr>
      <w:r w:rsidRPr="00091DEF">
        <w:rPr>
          <w:rFonts w:ascii="Arial" w:hAnsi="Arial" w:cs="Arial"/>
          <w:lang w:val="en-US"/>
        </w:rPr>
        <w:t>records for basic, organisational, and/or product type and differences training, and</w:t>
      </w:r>
    </w:p>
    <w:p w:rsidR="00C620E3" w:rsidRPr="00091DEF" w:rsidRDefault="008E79EC" w:rsidP="000317CA">
      <w:pPr>
        <w:pStyle w:val="Paragraphedeliste"/>
        <w:numPr>
          <w:ilvl w:val="0"/>
          <w:numId w:val="62"/>
        </w:numPr>
        <w:tabs>
          <w:tab w:val="left" w:pos="9072"/>
        </w:tabs>
        <w:spacing w:before="120" w:after="120" w:line="276" w:lineRule="auto"/>
        <w:ind w:left="746"/>
        <w:jc w:val="left"/>
        <w:rPr>
          <w:rFonts w:ascii="Arial" w:hAnsi="Arial" w:cs="Arial"/>
          <w:lang w:val="en-US"/>
        </w:rPr>
      </w:pPr>
      <w:r w:rsidRPr="00091DEF">
        <w:rPr>
          <w:rFonts w:ascii="Arial" w:hAnsi="Arial" w:cs="Arial"/>
          <w:lang w:val="en-US"/>
        </w:rPr>
        <w:t xml:space="preserve">experience records. </w:t>
      </w:r>
    </w:p>
    <w:p w:rsidR="00C620E3" w:rsidRPr="00686BC9" w:rsidRDefault="008E79EC" w:rsidP="00825609">
      <w:pPr>
        <w:tabs>
          <w:tab w:val="left" w:pos="9072"/>
        </w:tabs>
        <w:spacing w:before="120" w:after="120" w:line="276" w:lineRule="auto"/>
        <w:ind w:left="26" w:firstLine="0"/>
        <w:jc w:val="left"/>
        <w:rPr>
          <w:rFonts w:ascii="Arial" w:hAnsi="Arial" w:cs="Arial"/>
          <w:lang w:val="en-US"/>
        </w:rPr>
      </w:pPr>
      <w:r w:rsidRPr="00686BC9">
        <w:rPr>
          <w:rFonts w:ascii="Arial" w:hAnsi="Arial" w:cs="Arial"/>
          <w:lang w:val="en-US"/>
        </w:rPr>
        <w:t xml:space="preserve">Validation of the above could include a confirmation check with the organisation(s) that issued such document(s). For that purpose, experience/training may be recorded in a document such as a log book or based on the suggested template in GM 3 to 145.A.30(e).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As a result of this assessment, an individual’s qualification should determine: </w:t>
      </w:r>
    </w:p>
    <w:p w:rsidR="00C620E3" w:rsidRPr="00091DEF" w:rsidRDefault="008E79EC" w:rsidP="000317CA">
      <w:pPr>
        <w:pStyle w:val="Paragraphedeliste"/>
        <w:numPr>
          <w:ilvl w:val="0"/>
          <w:numId w:val="63"/>
        </w:numPr>
        <w:tabs>
          <w:tab w:val="left" w:pos="9072"/>
        </w:tabs>
        <w:spacing w:before="120" w:after="120" w:line="276" w:lineRule="auto"/>
        <w:ind w:left="717"/>
        <w:rPr>
          <w:rFonts w:ascii="Arial" w:hAnsi="Arial" w:cs="Arial"/>
          <w:lang w:val="en-US"/>
        </w:rPr>
      </w:pPr>
      <w:r w:rsidRPr="00091DEF">
        <w:rPr>
          <w:rFonts w:ascii="Arial" w:hAnsi="Arial" w:cs="Arial"/>
          <w:lang w:val="en-US"/>
        </w:rPr>
        <w:t xml:space="preserve">which level of ongoing supervision would be required or whether unsupervised work could be permitted. </w:t>
      </w:r>
    </w:p>
    <w:p w:rsidR="00C620E3" w:rsidRPr="00091DEF" w:rsidRDefault="008E79EC" w:rsidP="006E7F1B">
      <w:pPr>
        <w:pStyle w:val="Paragraphedeliste"/>
        <w:numPr>
          <w:ilvl w:val="0"/>
          <w:numId w:val="63"/>
        </w:numPr>
        <w:tabs>
          <w:tab w:val="left" w:pos="9072"/>
        </w:tabs>
        <w:spacing w:before="120" w:after="120" w:line="276" w:lineRule="auto"/>
        <w:ind w:left="717"/>
        <w:rPr>
          <w:rFonts w:ascii="Arial" w:hAnsi="Arial" w:cs="Arial"/>
          <w:lang w:val="en-US"/>
        </w:rPr>
      </w:pPr>
      <w:r w:rsidRPr="00091DEF">
        <w:rPr>
          <w:rFonts w:ascii="Arial" w:hAnsi="Arial" w:cs="Arial"/>
          <w:lang w:val="en-US"/>
        </w:rPr>
        <w:t xml:space="preserve">whether there is a need for additional training.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A record of such qualification and competence assessment should be kept.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This should include copies of all documents that attest to qualification, such as the licence and/or any authorisation held, as applicable.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For a proper competence assessment of its personnel, the organisation should consider that: </w:t>
      </w:r>
    </w:p>
    <w:p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accordance with the job function, adequate initial and recurrent training should be provided and recorded to ensure continued competence so that it is maintained throughout the duration of employment/contract. </w:t>
      </w:r>
    </w:p>
    <w:p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All staff should be able to demonstrate knowledge of and compliance with the maintenance organisation procedures, as applicable to their duties. </w:t>
      </w:r>
    </w:p>
    <w:p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All staff should be able to demonstrate an understanding of human factors and human performance issues in relation with their job function and be trained as per AMC 2 145.A.30(e). </w:t>
      </w:r>
    </w:p>
    <w:p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To assist in the assessment of competence and to establish the training needs analysis, job descriptions are recommended for each job function in the organisation. Job descriptions should contain sufficient criteria to enable the required competence assessment. </w:t>
      </w:r>
    </w:p>
    <w:p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Criteria should allow the assessment to establish that, among others (titles might be different in each organisation): </w:t>
      </w:r>
    </w:p>
    <w:p w:rsidR="0004048F" w:rsidRPr="00686BC9" w:rsidRDefault="0004048F" w:rsidP="000317CA">
      <w:pPr>
        <w:pStyle w:val="Paragraphedeliste"/>
        <w:numPr>
          <w:ilvl w:val="0"/>
          <w:numId w:val="95"/>
        </w:numPr>
        <w:tabs>
          <w:tab w:val="left" w:pos="9072"/>
        </w:tabs>
        <w:spacing w:before="120" w:after="120" w:line="276" w:lineRule="auto"/>
        <w:rPr>
          <w:rFonts w:ascii="Arial" w:hAnsi="Arial" w:cs="Arial"/>
          <w:lang w:val="en-US"/>
        </w:rPr>
      </w:pPr>
      <w:r w:rsidRPr="00686BC9">
        <w:rPr>
          <w:rFonts w:ascii="Arial" w:hAnsi="Arial" w:cs="Arial"/>
          <w:lang w:val="en-US"/>
        </w:rPr>
        <w:t>Managers are able to properly manage the work output, processes, resources and priorities described in their assigned duties and responsibilities in a safe compliant manner in accordance with regulations and organisation procedures.</w:t>
      </w:r>
    </w:p>
    <w:p w:rsidR="0004048F" w:rsidRPr="006C132C" w:rsidRDefault="0004048F" w:rsidP="000317CA">
      <w:pPr>
        <w:pStyle w:val="Paragraphedeliste"/>
        <w:numPr>
          <w:ilvl w:val="0"/>
          <w:numId w:val="95"/>
        </w:numPr>
        <w:tabs>
          <w:tab w:val="left" w:pos="9072"/>
        </w:tabs>
        <w:spacing w:before="120" w:after="120" w:line="276" w:lineRule="auto"/>
        <w:rPr>
          <w:rFonts w:ascii="Arial" w:hAnsi="Arial" w:cs="Arial"/>
          <w:lang w:val="en-US"/>
        </w:rPr>
      </w:pPr>
      <w:r w:rsidRPr="006C132C">
        <w:rPr>
          <w:rFonts w:ascii="Arial" w:hAnsi="Arial" w:cs="Arial"/>
          <w:lang w:val="en-US"/>
        </w:rPr>
        <w:t>Planners are able to interpret maintenance requirements into maintenance tasks, and have an understanding that they have no authority to deviate from the maintenance data.</w:t>
      </w:r>
    </w:p>
    <w:p w:rsidR="0004048F" w:rsidRPr="006C132C" w:rsidRDefault="0004048F" w:rsidP="000317CA">
      <w:pPr>
        <w:pStyle w:val="Paragraphedeliste"/>
        <w:numPr>
          <w:ilvl w:val="0"/>
          <w:numId w:val="95"/>
        </w:numPr>
        <w:tabs>
          <w:tab w:val="left" w:pos="9072"/>
        </w:tabs>
        <w:spacing w:before="120" w:after="120" w:line="276" w:lineRule="auto"/>
        <w:rPr>
          <w:rFonts w:ascii="Arial" w:hAnsi="Arial" w:cs="Arial"/>
          <w:lang w:val="en-US"/>
        </w:rPr>
      </w:pPr>
      <w:r w:rsidRPr="006C132C">
        <w:rPr>
          <w:rFonts w:ascii="Arial" w:hAnsi="Arial" w:cs="Arial"/>
          <w:lang w:val="en-US"/>
        </w:rPr>
        <w:t>Supervisors are able to ensure that all required maintenance tasks are carried out and, where not completed or where it is evident that a particular maintenance task cannot be carried out to the maintenance data, then such problems will be reported to the 145.A.30(c) person for appropriate action. In addition, for those supervisors, who also carry out maintenance tasks, that they understand such tasks should not be undertaken when incompatible with their management responsibilities.</w:t>
      </w:r>
    </w:p>
    <w:p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Mechanics are able to carry out maintenance tasks to any standard specified in the maintenance data and will notify supervisors of defects or mistakes requiring rectification to re-establish required maintenance standards.</w:t>
      </w:r>
    </w:p>
    <w:p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Specialised services staff are able to carry out specialised maintenance tasks to the standard specified in the maintenance data. They should be able to communicate with supervisors and report accurately when necessary.</w:t>
      </w:r>
    </w:p>
    <w:p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Support staff are able to determine that relevant tasks or inspections have been carried out to the required standard.</w:t>
      </w:r>
    </w:p>
    <w:p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 xml:space="preserve">Certifying staff are able to determine when the aircraft or aircraft component is ready to release to service and when it should not be released to service. </w:t>
      </w:r>
    </w:p>
    <w:p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Quality audit staff are able to monitor compliance with Part-145 identifying non-compliance in an effective and timely manner so that the organisation may remain in compliance with Part-145.</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assessment should be based upon the procedure specified in GM 2 to 145.A.30(e). </w:t>
      </w:r>
    </w:p>
    <w:p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091DEF">
        <w:rPr>
          <w:rFonts w:ascii="Arial" w:hAnsi="Arial" w:cs="Arial"/>
          <w:sz w:val="24"/>
          <w:szCs w:val="24"/>
          <w:lang w:val="en-US"/>
        </w:rPr>
        <w:t>AMC2 145.A.30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rPr>
      </w:pPr>
      <w:r w:rsidRPr="00686BC9">
        <w:rPr>
          <w:rFonts w:ascii="Arial" w:hAnsi="Arial" w:cs="Arial"/>
          <w:lang w:val="en-US"/>
        </w:rPr>
        <w:t xml:space="preserve">In respect to the understanding of the application of human factors and human performance issues, all maintenance organisation personnel should have received an initial and continuation human factors training. </w:t>
      </w:r>
      <w:r w:rsidRPr="00686BC9">
        <w:rPr>
          <w:rFonts w:ascii="Arial" w:hAnsi="Arial" w:cs="Arial"/>
        </w:rPr>
        <w:t xml:space="preserve">This should concern to a minimum: </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rPr>
      </w:pPr>
      <w:r w:rsidRPr="00091DEF">
        <w:rPr>
          <w:rFonts w:ascii="Arial" w:hAnsi="Arial" w:cs="Arial"/>
        </w:rPr>
        <w:t>Post-holders, managers, supervisors;</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Certifying staff, support staff and mechanics;</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 xml:space="preserve">Technical support personnel such as planners, engineers, technical record staff; </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rPr>
        <w:t>Quality control/assurance staff;</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rPr>
      </w:pPr>
      <w:r w:rsidRPr="00091DEF">
        <w:rPr>
          <w:rFonts w:ascii="Arial" w:hAnsi="Arial" w:cs="Arial"/>
        </w:rPr>
        <w:t>Specialised services staff;</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Human factors staff/human factors trainers;</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Store department staff, purchasing department staff;</w:t>
      </w:r>
    </w:p>
    <w:p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rPr>
      </w:pPr>
      <w:r w:rsidRPr="00091DEF">
        <w:rPr>
          <w:rFonts w:ascii="Arial" w:hAnsi="Arial" w:cs="Arial"/>
        </w:rPr>
        <w:t>Ground equipment operators.</w:t>
      </w:r>
    </w:p>
    <w:p w:rsidR="00C620E3" w:rsidRPr="00686BC9" w:rsidRDefault="008E79EC" w:rsidP="000317CA">
      <w:pPr>
        <w:numPr>
          <w:ilvl w:val="0"/>
          <w:numId w:val="8"/>
        </w:numPr>
        <w:tabs>
          <w:tab w:val="left" w:pos="9072"/>
        </w:tabs>
        <w:spacing w:before="120" w:after="120" w:line="276" w:lineRule="auto"/>
        <w:ind w:left="577" w:hanging="566"/>
        <w:rPr>
          <w:rFonts w:ascii="Arial" w:hAnsi="Arial" w:cs="Arial"/>
        </w:rPr>
      </w:pPr>
      <w:r w:rsidRPr="00686BC9">
        <w:rPr>
          <w:rFonts w:ascii="Arial" w:hAnsi="Arial" w:cs="Arial"/>
          <w:lang w:val="en-US"/>
        </w:rPr>
        <w:t>Initial human factors training should cover all the topics of the tr</w:t>
      </w:r>
      <w:r w:rsidR="006E7F1B">
        <w:rPr>
          <w:rFonts w:ascii="Arial" w:hAnsi="Arial" w:cs="Arial"/>
          <w:lang w:val="en-US"/>
        </w:rPr>
        <w:t>aining syllabus specified in GM</w:t>
      </w:r>
      <w:r w:rsidR="004D19A1">
        <w:rPr>
          <w:rFonts w:ascii="Arial" w:hAnsi="Arial" w:cs="Arial"/>
          <w:lang w:val="en-US"/>
        </w:rPr>
        <w:t>1</w:t>
      </w:r>
      <w:r w:rsidR="006E7F1B">
        <w:rPr>
          <w:rFonts w:ascii="Arial" w:hAnsi="Arial" w:cs="Arial"/>
          <w:lang w:val="en-US"/>
        </w:rPr>
        <w:t xml:space="preserve"> </w:t>
      </w:r>
      <w:r w:rsidRPr="00686BC9">
        <w:rPr>
          <w:rFonts w:ascii="Arial" w:hAnsi="Arial" w:cs="Arial"/>
          <w:lang w:val="en-US"/>
        </w:rPr>
        <w:t xml:space="preserve">145.A.30(e) either as a dedicated course or else integrated within other training. The syllabus may be adjusted to reflect the particular nature of the organisation. The syllabus may also be adjusted to meet the particular nature of work for each function within the organisation. </w:t>
      </w:r>
      <w:r w:rsidRPr="00686BC9">
        <w:rPr>
          <w:rFonts w:ascii="Arial" w:hAnsi="Arial" w:cs="Arial"/>
        </w:rPr>
        <w:t xml:space="preserve">For example: </w:t>
      </w:r>
    </w:p>
    <w:p w:rsidR="00C620E3" w:rsidRPr="00091DEF" w:rsidRDefault="008E79EC" w:rsidP="000317CA">
      <w:pPr>
        <w:pStyle w:val="Paragraphedeliste"/>
        <w:numPr>
          <w:ilvl w:val="0"/>
          <w:numId w:val="65"/>
        </w:numPr>
        <w:tabs>
          <w:tab w:val="left" w:pos="9072"/>
        </w:tabs>
        <w:spacing w:before="120" w:after="120" w:line="276" w:lineRule="auto"/>
        <w:ind w:left="937"/>
        <w:rPr>
          <w:rFonts w:ascii="Arial" w:hAnsi="Arial" w:cs="Arial"/>
          <w:lang w:val="en-US"/>
        </w:rPr>
      </w:pPr>
      <w:r w:rsidRPr="00091DEF">
        <w:rPr>
          <w:rFonts w:ascii="Arial" w:hAnsi="Arial" w:cs="Arial"/>
          <w:lang w:val="en-US"/>
        </w:rPr>
        <w:t xml:space="preserve">small organisations not working in shifts may cover in less depth subjects related to teamwork and communication; </w:t>
      </w:r>
    </w:p>
    <w:p w:rsidR="00C620E3" w:rsidRPr="00091DEF" w:rsidRDefault="008E79EC" w:rsidP="000317CA">
      <w:pPr>
        <w:pStyle w:val="Paragraphedeliste"/>
        <w:numPr>
          <w:ilvl w:val="0"/>
          <w:numId w:val="65"/>
        </w:numPr>
        <w:tabs>
          <w:tab w:val="left" w:pos="9072"/>
        </w:tabs>
        <w:spacing w:before="120" w:after="120" w:line="276" w:lineRule="auto"/>
        <w:ind w:left="937"/>
        <w:rPr>
          <w:rFonts w:ascii="Arial" w:hAnsi="Arial" w:cs="Arial"/>
          <w:lang w:val="en-US"/>
        </w:rPr>
      </w:pPr>
      <w:r w:rsidRPr="00091DEF">
        <w:rPr>
          <w:rFonts w:ascii="Arial" w:hAnsi="Arial" w:cs="Arial"/>
          <w:lang w:val="en-US"/>
        </w:rPr>
        <w:t xml:space="preserve">planners may cover in more depth the scheduling and planning objective of the syllabus and in less depth the objective of developing skills for shift working.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All personnel, including personnel being recruited from any other organisation should receive initial human factors training compliant with the organisation’s training standards prior to commencing actual job function, unless their competence assessment justifies that there is no need for such training. Newly directly employed personnel working under direct supervision may receive training within 6 months after joining the maintenance organisation. </w:t>
      </w:r>
    </w:p>
    <w:p w:rsidR="00C620E3" w:rsidRPr="00686BC9" w:rsidRDefault="008E79EC" w:rsidP="000317CA">
      <w:pPr>
        <w:numPr>
          <w:ilvl w:val="0"/>
          <w:numId w:val="8"/>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purpose of human factors continuation training is primarily to ensure that staff remain current in terms of human factors and also to collect feedback on human factors issues. Consideration should be given to the possibility that such training has the involvement of the quality department. There should be a procedure to ensure that feedback is formally passed from the trainers to the quality department to initiate action where necessary.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Human factors continuation training should be of an appropriate duration in each two year period in relation to relevant quality audit findings and other internal/external sources of information on human errors in maintenance available to the organisation. </w:t>
      </w:r>
    </w:p>
    <w:p w:rsidR="00C620E3" w:rsidRPr="00686BC9" w:rsidRDefault="008E79EC" w:rsidP="000317CA">
      <w:pPr>
        <w:numPr>
          <w:ilvl w:val="0"/>
          <w:numId w:val="8"/>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Human factors training may be conducted by the maintenance organisation itself, or independent trainers, or any training organisations acceptable to the competent authority. </w:t>
      </w:r>
    </w:p>
    <w:p w:rsidR="00C620E3" w:rsidRPr="00686BC9" w:rsidRDefault="008E79EC" w:rsidP="000317CA">
      <w:pPr>
        <w:numPr>
          <w:ilvl w:val="0"/>
          <w:numId w:val="8"/>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human factors training procedures should be specified in the maintenance organisation exposition. </w:t>
      </w:r>
    </w:p>
    <w:p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091DEF">
        <w:rPr>
          <w:rFonts w:ascii="Arial" w:hAnsi="Arial" w:cs="Arial"/>
          <w:sz w:val="24"/>
          <w:szCs w:val="24"/>
          <w:lang w:val="en-US"/>
        </w:rPr>
        <w:t>AMC3 145.A.30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Additional training in fuel tank safety as well as associated inspection standards and maintenance procedures should be required for maintenance organisations’ technical personnel, especially technical personnel involved in the compliance of CDCCL tasks.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EASA guidance is provided for training to maintenance organisation personnel in Appendix IV to AMC to 145.A.30(e) and 145.B.10(3). </w:t>
      </w:r>
    </w:p>
    <w:p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091DEF">
        <w:rPr>
          <w:rFonts w:ascii="Arial" w:hAnsi="Arial" w:cs="Arial"/>
          <w:sz w:val="24"/>
          <w:szCs w:val="24"/>
          <w:lang w:val="en-US"/>
        </w:rPr>
        <w:t>AMC4 145.A.30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assessment should include the verification for the need of additional EWIS training when relevant. </w:t>
      </w:r>
    </w:p>
    <w:p w:rsidR="00C620E3"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EASA guidance is provided for EWIS training programme to maintenance organisation personnel in AMC 20-22. </w:t>
      </w:r>
    </w:p>
    <w:p w:rsidR="00175D33" w:rsidRPr="00D90AC8" w:rsidRDefault="00175D33" w:rsidP="00825609">
      <w:pPr>
        <w:tabs>
          <w:tab w:val="left" w:pos="9072"/>
        </w:tabs>
        <w:spacing w:before="120" w:after="120" w:line="360" w:lineRule="auto"/>
        <w:ind w:left="22" w:hanging="11"/>
        <w:rPr>
          <w:rFonts w:ascii="Arial" w:hAnsi="Arial" w:cs="Arial"/>
          <w:b/>
          <w:bCs/>
          <w:color w:val="auto"/>
          <w:sz w:val="24"/>
          <w:szCs w:val="24"/>
          <w:lang w:val="en-US"/>
        </w:rPr>
      </w:pPr>
      <w:r w:rsidRPr="00D90AC8">
        <w:rPr>
          <w:rFonts w:ascii="Arial" w:hAnsi="Arial" w:cs="Arial"/>
          <w:b/>
          <w:bCs/>
          <w:color w:val="auto"/>
          <w:sz w:val="24"/>
          <w:szCs w:val="24"/>
          <w:lang w:val="en-US"/>
        </w:rPr>
        <w:t>GM1 145.A.30 (e)</w:t>
      </w:r>
      <w:r w:rsidR="006C132C"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 Personnel requirements</w:t>
      </w:r>
    </w:p>
    <w:p w:rsidR="00175D33" w:rsidRPr="00175D33" w:rsidRDefault="00175D33" w:rsidP="00825609">
      <w:pPr>
        <w:pStyle w:val="Default"/>
        <w:tabs>
          <w:tab w:val="left" w:pos="9072"/>
        </w:tabs>
        <w:spacing w:before="120" w:after="120" w:line="276" w:lineRule="auto"/>
        <w:rPr>
          <w:rFonts w:ascii="Arial" w:hAnsi="Arial" w:cs="Arial"/>
          <w:sz w:val="22"/>
          <w:szCs w:val="22"/>
          <w:lang w:val="en-US"/>
        </w:rPr>
      </w:pPr>
      <w:r w:rsidRPr="00175D33">
        <w:rPr>
          <w:rFonts w:ascii="Arial" w:hAnsi="Arial" w:cs="Arial"/>
          <w:b/>
          <w:bCs/>
          <w:sz w:val="22"/>
          <w:szCs w:val="22"/>
          <w:lang w:val="en-US"/>
        </w:rPr>
        <w:t xml:space="preserve">TRAINING SYLLABUS FOR INITIAL HUMAN FACTORS TRAINING </w:t>
      </w:r>
    </w:p>
    <w:p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The training syllabus below identifies the topics and subtopics to be addressed during the human factors training. </w:t>
      </w:r>
    </w:p>
    <w:p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The maintenance organisation may combine, divide, change the order of any subject of the syllabus to suit its own needs, as long as all subjects are covered to a level of detail appropriate to the organisation and its personnel. </w:t>
      </w:r>
    </w:p>
    <w:p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Some of the topics may be covered in separate training (health and safety, management, supervisory skills, etc.) in which case duplication of training is not necessary. </w:t>
      </w:r>
    </w:p>
    <w:p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Where possible, practical illustrations and examples should be used, especially accident and incident reports. </w:t>
      </w:r>
    </w:p>
    <w:p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Topics should be related to existing legislation, where relevant. Topics should be related to existing guidance/advisory material, where relevant (e.g. ICAO HF Digests and Training Manual). </w:t>
      </w:r>
    </w:p>
    <w:p w:rsidR="00175D33" w:rsidRPr="006C132C" w:rsidRDefault="00175D33" w:rsidP="00825609">
      <w:pPr>
        <w:tabs>
          <w:tab w:val="left" w:pos="9072"/>
        </w:tabs>
        <w:spacing w:before="120" w:after="120" w:line="276" w:lineRule="auto"/>
        <w:ind w:left="21"/>
        <w:rPr>
          <w:rFonts w:ascii="Arial" w:hAnsi="Arial" w:cs="Arial"/>
          <w:lang w:val="en-US"/>
        </w:rPr>
      </w:pPr>
      <w:r w:rsidRPr="006C132C">
        <w:rPr>
          <w:rFonts w:ascii="Arial" w:hAnsi="Arial" w:cs="Arial"/>
          <w:lang w:val="en-US"/>
        </w:rPr>
        <w:t>Topics should be related to maintenance engineering where possible; too much unrelated theory should be avoided.</w:t>
      </w:r>
    </w:p>
    <w:p w:rsidR="00175D33"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Genera</w:t>
      </w:r>
      <w:r w:rsidR="006C132C">
        <w:rPr>
          <w:rFonts w:ascii="Arial" w:hAnsi="Arial" w:cs="Arial"/>
          <w:sz w:val="22"/>
          <w:szCs w:val="22"/>
          <w:lang w:val="en-US"/>
        </w:rPr>
        <w:t>l/Introduction to human factors</w:t>
      </w:r>
    </w:p>
    <w:p w:rsidR="006C132C" w:rsidRPr="006C132C" w:rsidRDefault="006C132C" w:rsidP="000317CA">
      <w:pPr>
        <w:pStyle w:val="Default"/>
        <w:numPr>
          <w:ilvl w:val="1"/>
          <w:numId w:val="97"/>
        </w:numPr>
        <w:tabs>
          <w:tab w:val="left" w:pos="993"/>
          <w:tab w:val="left" w:pos="9072"/>
        </w:tabs>
        <w:spacing w:before="120" w:after="120" w:line="276" w:lineRule="auto"/>
        <w:ind w:left="709" w:hanging="283"/>
        <w:jc w:val="both"/>
        <w:rPr>
          <w:rFonts w:ascii="Arial" w:hAnsi="Arial" w:cs="Arial"/>
          <w:sz w:val="22"/>
          <w:szCs w:val="22"/>
          <w:lang w:val="en-US"/>
        </w:rPr>
      </w:pPr>
      <w:r w:rsidRPr="006C132C">
        <w:rPr>
          <w:rFonts w:ascii="Arial" w:hAnsi="Arial" w:cs="Arial"/>
          <w:sz w:val="22"/>
          <w:szCs w:val="22"/>
          <w:lang w:val="en-US"/>
        </w:rPr>
        <w:t>Need to address human factors</w:t>
      </w:r>
    </w:p>
    <w:p w:rsidR="00175D33" w:rsidRPr="006C132C" w:rsidRDefault="00175D33" w:rsidP="000317CA">
      <w:pPr>
        <w:pStyle w:val="Default"/>
        <w:numPr>
          <w:ilvl w:val="1"/>
          <w:numId w:val="97"/>
        </w:numPr>
        <w:tabs>
          <w:tab w:val="left" w:pos="993"/>
          <w:tab w:val="left" w:pos="9072"/>
        </w:tabs>
        <w:spacing w:before="120" w:after="120" w:line="276" w:lineRule="auto"/>
        <w:ind w:left="709" w:hanging="283"/>
        <w:jc w:val="both"/>
        <w:rPr>
          <w:rFonts w:ascii="Arial" w:hAnsi="Arial" w:cs="Arial"/>
          <w:sz w:val="22"/>
          <w:szCs w:val="22"/>
          <w:lang w:val="en-US"/>
        </w:rPr>
      </w:pPr>
      <w:r w:rsidRPr="006C132C">
        <w:rPr>
          <w:rFonts w:ascii="Arial" w:hAnsi="Arial" w:cs="Arial"/>
          <w:sz w:val="22"/>
          <w:szCs w:val="22"/>
          <w:lang w:val="en-US"/>
        </w:rPr>
        <w:t xml:space="preserve">Statistics </w:t>
      </w:r>
    </w:p>
    <w:p w:rsidR="00175D33" w:rsidRPr="006C132C" w:rsidRDefault="00175D33" w:rsidP="000317CA">
      <w:pPr>
        <w:pStyle w:val="Default"/>
        <w:numPr>
          <w:ilvl w:val="1"/>
          <w:numId w:val="97"/>
        </w:numPr>
        <w:tabs>
          <w:tab w:val="left" w:pos="993"/>
          <w:tab w:val="left" w:pos="9072"/>
        </w:tabs>
        <w:spacing w:before="120" w:after="120" w:line="276" w:lineRule="auto"/>
        <w:ind w:left="709" w:hanging="283"/>
        <w:jc w:val="both"/>
        <w:rPr>
          <w:rFonts w:ascii="Arial" w:hAnsi="Arial" w:cs="Arial"/>
          <w:sz w:val="22"/>
          <w:szCs w:val="22"/>
          <w:lang w:val="en-US"/>
        </w:rPr>
      </w:pPr>
      <w:r w:rsidRPr="006C132C">
        <w:rPr>
          <w:rFonts w:ascii="Arial" w:hAnsi="Arial" w:cs="Arial"/>
          <w:sz w:val="22"/>
          <w:szCs w:val="22"/>
          <w:lang w:val="en-US"/>
        </w:rPr>
        <w:t xml:space="preserve">Incidents </w:t>
      </w:r>
    </w:p>
    <w:p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Safety Culture/Organisational factors </w:t>
      </w:r>
    </w:p>
    <w:p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Human Error </w:t>
      </w:r>
    </w:p>
    <w:p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Error models and theories </w:t>
      </w:r>
    </w:p>
    <w:p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Types of errors in maintenance tasks </w:t>
      </w:r>
    </w:p>
    <w:p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Violations </w:t>
      </w:r>
    </w:p>
    <w:p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Implications of errors </w:t>
      </w:r>
    </w:p>
    <w:p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Avoiding and managing errors </w:t>
      </w:r>
    </w:p>
    <w:p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Human reliability </w:t>
      </w:r>
    </w:p>
    <w:p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Human performance &amp; limitations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Vision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Hearing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Information-processing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Attention and perception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Situational awareness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Memory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Claustrophobia and physical access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Motivation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Fitness/Health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Stress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Workload management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Fatigue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Alcohol, medication, drugs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Physical work </w:t>
      </w:r>
    </w:p>
    <w:p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Repetitive tasks/complacency </w:t>
      </w:r>
    </w:p>
    <w:p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5. Environment </w:t>
      </w:r>
    </w:p>
    <w:p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Peer pressure </w:t>
      </w:r>
    </w:p>
    <w:p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Stressors </w:t>
      </w:r>
    </w:p>
    <w:p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Time pressure and deadlines </w:t>
      </w:r>
    </w:p>
    <w:p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Workload </w:t>
      </w:r>
    </w:p>
    <w:p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Shift Work </w:t>
      </w:r>
    </w:p>
    <w:p w:rsidR="00AC2D57" w:rsidRPr="000A76F3"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0A76F3">
        <w:rPr>
          <w:rFonts w:ascii="Arial" w:hAnsi="Arial" w:cs="Arial"/>
          <w:sz w:val="22"/>
          <w:szCs w:val="22"/>
          <w:lang w:val="en-US"/>
        </w:rPr>
        <w:t>Noise and fumes</w:t>
      </w:r>
      <w:r w:rsidR="000A76F3">
        <w:rPr>
          <w:rFonts w:ascii="Arial" w:hAnsi="Arial" w:cs="Arial"/>
          <w:sz w:val="22"/>
          <w:szCs w:val="22"/>
          <w:lang w:val="en-US"/>
        </w:rPr>
        <w:t xml:space="preserve"> </w:t>
      </w:r>
      <w:r w:rsidR="00AC2D57" w:rsidRPr="000A76F3">
        <w:rPr>
          <w:rFonts w:ascii="Arial" w:hAnsi="Arial" w:cs="Arial"/>
          <w:sz w:val="22"/>
          <w:szCs w:val="22"/>
          <w:lang w:val="en-US"/>
        </w:rPr>
        <w:t xml:space="preserve">Illumination </w:t>
      </w:r>
    </w:p>
    <w:p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Climate and temperature </w:t>
      </w:r>
    </w:p>
    <w:p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Motion and vibration </w:t>
      </w:r>
    </w:p>
    <w:p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Complex systems </w:t>
      </w:r>
    </w:p>
    <w:p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Hazards in the workplace </w:t>
      </w:r>
    </w:p>
    <w:p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Lack of manpower </w:t>
      </w:r>
    </w:p>
    <w:p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Distractions and interruptions </w:t>
      </w:r>
    </w:p>
    <w:p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Procedures, information, tools and practices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Visual Inspection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Work logging and recording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Procedure - practice/mismatch/norms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Technical documentation - access and quality </w:t>
      </w:r>
    </w:p>
    <w:p w:rsidR="00AC2D57" w:rsidRPr="006C132C" w:rsidRDefault="00AC2D57" w:rsidP="000317CA">
      <w:pPr>
        <w:pStyle w:val="Default"/>
        <w:numPr>
          <w:ilvl w:val="1"/>
          <w:numId w:val="97"/>
        </w:numPr>
        <w:tabs>
          <w:tab w:val="left" w:pos="993"/>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Critical maintenance tasks and error-capturing methods (independent inspection, reinspection, etc.) </w:t>
      </w:r>
    </w:p>
    <w:p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7. Communication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Shift/Task handover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Dissemination of information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Cultural differences </w:t>
      </w:r>
    </w:p>
    <w:p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8. Teamwork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Responsibility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Management, supervision and leadership </w:t>
      </w:r>
    </w:p>
    <w:p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Decision making </w:t>
      </w:r>
    </w:p>
    <w:p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Professionalism and integrity </w:t>
      </w:r>
    </w:p>
    <w:p w:rsidR="00AC2D57" w:rsidRPr="006C132C" w:rsidRDefault="00AC2D57" w:rsidP="000317CA">
      <w:pPr>
        <w:pStyle w:val="Default"/>
        <w:numPr>
          <w:ilvl w:val="1"/>
          <w:numId w:val="97"/>
        </w:numPr>
        <w:tabs>
          <w:tab w:val="left" w:pos="993"/>
          <w:tab w:val="left" w:pos="1134"/>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Keeping up to date; currency </w:t>
      </w:r>
    </w:p>
    <w:p w:rsidR="00AC2D57" w:rsidRPr="006C132C" w:rsidRDefault="00AC2D57" w:rsidP="000317CA">
      <w:pPr>
        <w:pStyle w:val="Default"/>
        <w:numPr>
          <w:ilvl w:val="1"/>
          <w:numId w:val="97"/>
        </w:numPr>
        <w:tabs>
          <w:tab w:val="left" w:pos="993"/>
          <w:tab w:val="left" w:pos="1134"/>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Error provoking behaviour </w:t>
      </w:r>
    </w:p>
    <w:p w:rsidR="00AC2D57" w:rsidRPr="006C132C" w:rsidRDefault="00AC2D57" w:rsidP="000317CA">
      <w:pPr>
        <w:pStyle w:val="Default"/>
        <w:numPr>
          <w:ilvl w:val="1"/>
          <w:numId w:val="97"/>
        </w:numPr>
        <w:tabs>
          <w:tab w:val="left" w:pos="993"/>
          <w:tab w:val="left" w:pos="1134"/>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Assertiveness </w:t>
      </w:r>
    </w:p>
    <w:p w:rsidR="00AC2D57" w:rsidRPr="006C132C" w:rsidRDefault="00AC2D57" w:rsidP="000317CA">
      <w:pPr>
        <w:pStyle w:val="Default"/>
        <w:numPr>
          <w:ilvl w:val="0"/>
          <w:numId w:val="97"/>
        </w:numPr>
        <w:tabs>
          <w:tab w:val="left" w:pos="9072"/>
        </w:tabs>
        <w:spacing w:before="120" w:after="120" w:line="276" w:lineRule="auto"/>
        <w:ind w:left="567" w:hanging="567"/>
        <w:jc w:val="both"/>
        <w:rPr>
          <w:rFonts w:ascii="Arial" w:hAnsi="Arial" w:cs="Arial"/>
          <w:sz w:val="22"/>
          <w:szCs w:val="22"/>
          <w:lang w:val="en-US"/>
        </w:rPr>
      </w:pPr>
      <w:r w:rsidRPr="006C132C">
        <w:rPr>
          <w:rFonts w:ascii="Arial" w:hAnsi="Arial" w:cs="Arial"/>
          <w:sz w:val="22"/>
          <w:szCs w:val="22"/>
          <w:lang w:val="en-US"/>
        </w:rPr>
        <w:t xml:space="preserve">Organisation’s HF program </w:t>
      </w:r>
    </w:p>
    <w:p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Reporting errors </w:t>
      </w:r>
    </w:p>
    <w:p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Disciplinary policy </w:t>
      </w:r>
    </w:p>
    <w:p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Error investigation </w:t>
      </w:r>
    </w:p>
    <w:p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Action to address problems </w:t>
      </w:r>
    </w:p>
    <w:p w:rsidR="00AC2D57" w:rsidRPr="009A4EC0"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9A4EC0">
        <w:rPr>
          <w:rFonts w:ascii="Arial" w:hAnsi="Arial" w:cs="Arial"/>
          <w:sz w:val="22"/>
          <w:szCs w:val="22"/>
          <w:lang w:val="en-US"/>
        </w:rPr>
        <w:t>Feedback</w:t>
      </w:r>
    </w:p>
    <w:p w:rsidR="00AC2D57" w:rsidRPr="00D90AC8" w:rsidRDefault="00AC2D57" w:rsidP="00825609">
      <w:pPr>
        <w:tabs>
          <w:tab w:val="left" w:pos="9072"/>
        </w:tabs>
        <w:spacing w:before="120" w:after="120" w:line="360" w:lineRule="auto"/>
        <w:ind w:left="22" w:hanging="11"/>
        <w:rPr>
          <w:rFonts w:ascii="Arial" w:hAnsi="Arial" w:cs="Arial"/>
          <w:b/>
          <w:bCs/>
          <w:color w:val="auto"/>
          <w:sz w:val="24"/>
          <w:szCs w:val="24"/>
          <w:lang w:val="en-US"/>
        </w:rPr>
      </w:pPr>
      <w:r w:rsidRPr="00D90AC8">
        <w:rPr>
          <w:rFonts w:ascii="Arial" w:hAnsi="Arial" w:cs="Arial"/>
          <w:b/>
          <w:bCs/>
          <w:color w:val="auto"/>
          <w:sz w:val="24"/>
          <w:szCs w:val="24"/>
          <w:lang w:val="en-US"/>
        </w:rPr>
        <w:t>GM2 145.A.30</w:t>
      </w:r>
      <w:r w:rsidR="009A4EC0"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 xml:space="preserve">(e) </w:t>
      </w:r>
      <w:r w:rsidR="009A4EC0"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Competence assessment procedure</w:t>
      </w:r>
    </w:p>
    <w:p w:rsidR="00AC2D57" w:rsidRPr="008A29AD" w:rsidRDefault="00AC2D57" w:rsidP="00825609">
      <w:pPr>
        <w:pStyle w:val="Default"/>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The organisation should develop a procedure describing the process of competence assessment of personnel. The procedure should specify: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persons responsible for this process,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when the assessment should take place,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credits from previous assessments,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validation of qualification records,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means and methods for the initial assessment,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means and methods for the continuous control of competence including feedback on personnel performance,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competences to be observed during the assessment in relation with each job function,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actions to be taken when assessment is not satisfactory, </w:t>
      </w:r>
    </w:p>
    <w:p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recording of assessment results. </w:t>
      </w:r>
    </w:p>
    <w:p w:rsidR="00AC2D57" w:rsidRPr="008A29AD" w:rsidRDefault="00AC2D57" w:rsidP="00825609">
      <w:pPr>
        <w:tabs>
          <w:tab w:val="left" w:pos="9072"/>
        </w:tabs>
        <w:spacing w:before="120" w:after="120" w:line="276" w:lineRule="auto"/>
        <w:ind w:left="22" w:hanging="11"/>
        <w:rPr>
          <w:rFonts w:ascii="Arial" w:hAnsi="Arial" w:cs="Arial"/>
          <w:lang w:val="en-US"/>
        </w:rPr>
      </w:pPr>
      <w:r w:rsidRPr="008A29AD">
        <w:rPr>
          <w:rFonts w:ascii="Arial" w:hAnsi="Arial" w:cs="Arial"/>
          <w:lang w:val="en-US"/>
        </w:rPr>
        <w:t>For example, according to the job functions and the scope, size and complexity of the organisation, the assessment may consider the following (the table is not exhaustive):</w:t>
      </w:r>
    </w:p>
    <w:tbl>
      <w:tblPr>
        <w:tblStyle w:val="TableGrid"/>
        <w:tblW w:w="9477" w:type="dxa"/>
        <w:tblInd w:w="269" w:type="dxa"/>
        <w:tblCellMar>
          <w:top w:w="46" w:type="dxa"/>
          <w:left w:w="65" w:type="dxa"/>
          <w:bottom w:w="5" w:type="dxa"/>
          <w:right w:w="32" w:type="dxa"/>
        </w:tblCellMar>
        <w:tblLook w:val="04A0" w:firstRow="1" w:lastRow="0" w:firstColumn="1" w:lastColumn="0" w:noHBand="0" w:noVBand="1"/>
      </w:tblPr>
      <w:tblGrid>
        <w:gridCol w:w="5467"/>
        <w:gridCol w:w="68"/>
        <w:gridCol w:w="477"/>
        <w:gridCol w:w="49"/>
        <w:gridCol w:w="498"/>
        <w:gridCol w:w="499"/>
        <w:gridCol w:w="46"/>
        <w:gridCol w:w="682"/>
        <w:gridCol w:w="26"/>
        <w:gridCol w:w="503"/>
        <w:gridCol w:w="24"/>
        <w:gridCol w:w="595"/>
        <w:gridCol w:w="46"/>
        <w:gridCol w:w="497"/>
      </w:tblGrid>
      <w:tr w:rsidR="008A29AD" w:rsidTr="003C077B">
        <w:trPr>
          <w:trHeight w:val="1915"/>
          <w:tblHeader/>
        </w:trPr>
        <w:tc>
          <w:tcPr>
            <w:tcW w:w="54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5B3488">
              <w:rPr>
                <w:lang w:val="en-US"/>
              </w:rPr>
              <w:t xml:space="preserve"> </w:t>
            </w: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7932B06A" wp14:editId="28A6D4A9">
                      <wp:extent cx="142810" cy="597091"/>
                      <wp:effectExtent l="0" t="0" r="0" b="0"/>
                      <wp:docPr id="34" name="Group 143300"/>
                      <wp:cNvGraphicFramePr/>
                      <a:graphic xmlns:a="http://schemas.openxmlformats.org/drawingml/2006/main">
                        <a:graphicData uri="http://schemas.microsoft.com/office/word/2010/wordprocessingGroup">
                          <wpg:wgp>
                            <wpg:cNvGrpSpPr/>
                            <wpg:grpSpPr>
                              <a:xfrm>
                                <a:off x="0" y="0"/>
                                <a:ext cx="142810" cy="597091"/>
                                <a:chOff x="0" y="0"/>
                                <a:chExt cx="142810" cy="597091"/>
                              </a:xfrm>
                            </wpg:grpSpPr>
                            <wps:wsp>
                              <wps:cNvPr id="35" name="Rectangle 35"/>
                              <wps:cNvSpPr/>
                              <wps:spPr>
                                <a:xfrm rot="-5399999">
                                  <a:off x="-281900" y="125254"/>
                                  <a:ext cx="753738" cy="189937"/>
                                </a:xfrm>
                                <a:prstGeom prst="rect">
                                  <a:avLst/>
                                </a:prstGeom>
                                <a:ln>
                                  <a:noFill/>
                                </a:ln>
                              </wps:spPr>
                              <wps:txbx>
                                <w:txbxContent>
                                  <w:p w:rsidR="00B867C2" w:rsidRDefault="00B867C2" w:rsidP="008A29AD">
                                    <w:pPr>
                                      <w:spacing w:after="160" w:line="259" w:lineRule="auto"/>
                                      <w:ind w:left="0" w:firstLine="0"/>
                                      <w:jc w:val="left"/>
                                    </w:pPr>
                                    <w:r>
                                      <w:t>Managers</w:t>
                                    </w:r>
                                  </w:p>
                                </w:txbxContent>
                              </wps:txbx>
                              <wps:bodyPr horzOverflow="overflow" vert="horz" lIns="0" tIns="0" rIns="0" bIns="0" rtlCol="0">
                                <a:noAutofit/>
                              </wps:bodyPr>
                            </wps:wsp>
                            <wps:wsp>
                              <wps:cNvPr id="36" name="Rectangle 36"/>
                              <wps:cNvSpPr/>
                              <wps:spPr>
                                <a:xfrm rot="-5399999">
                                  <a:off x="73897" y="-84352"/>
                                  <a:ext cx="42144"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7932B06A" id="Group 143300" o:spid="_x0000_s1055" style="width:11.25pt;height:47pt;mso-position-horizontal-relative:char;mso-position-vertical-relative:line" coordsize="1428,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">
                      <v:rect id="Rectangle 35" o:spid="_x0000_s1056" style="position:absolute;left:-2818;top:1252;width:753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Managers</w:t>
                              </w:r>
                            </w:p>
                          </w:txbxContent>
                        </v:textbox>
                      </v:rect>
                      <v:rect id="Rectangle 36" o:spid="_x0000_s1057"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23391E81" wp14:editId="6153FCCC">
                      <wp:extent cx="142810" cy="522415"/>
                      <wp:effectExtent l="0" t="0" r="0" b="0"/>
                      <wp:docPr id="37" name="Group 143313"/>
                      <wp:cNvGraphicFramePr/>
                      <a:graphic xmlns:a="http://schemas.openxmlformats.org/drawingml/2006/main">
                        <a:graphicData uri="http://schemas.microsoft.com/office/word/2010/wordprocessingGroup">
                          <wpg:wgp>
                            <wpg:cNvGrpSpPr/>
                            <wpg:grpSpPr>
                              <a:xfrm>
                                <a:off x="0" y="0"/>
                                <a:ext cx="142810" cy="522415"/>
                                <a:chOff x="0" y="0"/>
                                <a:chExt cx="142810" cy="522415"/>
                              </a:xfrm>
                            </wpg:grpSpPr>
                            <wps:wsp>
                              <wps:cNvPr id="38" name="Rectangle 38"/>
                              <wps:cNvSpPr/>
                              <wps:spPr>
                                <a:xfrm rot="-5399999">
                                  <a:off x="-232204" y="100274"/>
                                  <a:ext cx="654347" cy="189937"/>
                                </a:xfrm>
                                <a:prstGeom prst="rect">
                                  <a:avLst/>
                                </a:prstGeom>
                                <a:ln>
                                  <a:noFill/>
                                </a:ln>
                              </wps:spPr>
                              <wps:txbx>
                                <w:txbxContent>
                                  <w:p w:rsidR="00B867C2" w:rsidRDefault="00B867C2" w:rsidP="008A29AD">
                                    <w:pPr>
                                      <w:spacing w:after="160" w:line="259" w:lineRule="auto"/>
                                      <w:ind w:left="0" w:firstLine="0"/>
                                      <w:jc w:val="left"/>
                                    </w:pPr>
                                    <w:r>
                                      <w:t>Planners</w:t>
                                    </w:r>
                                  </w:p>
                                </w:txbxContent>
                              </wps:txbx>
                              <wps:bodyPr horzOverflow="overflow" vert="horz" lIns="0" tIns="0" rIns="0" bIns="0" rtlCol="0">
                                <a:noAutofit/>
                              </wps:bodyPr>
                            </wps:wsp>
                            <wps:wsp>
                              <wps:cNvPr id="39" name="Rectangle 39"/>
                              <wps:cNvSpPr/>
                              <wps:spPr>
                                <a:xfrm rot="-5399999">
                                  <a:off x="73897" y="-84352"/>
                                  <a:ext cx="42144"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23391E81" id="Group 143313" o:spid="_x0000_s1058" style="width:11.25pt;height:41.15pt;mso-position-horizontal-relative:char;mso-position-vertical-relative:line" coordsize="142810,5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">
                      <v:rect id="Rectangle 38" o:spid="_x0000_s1059" style="position:absolute;left:-232204;top:100274;width:654347;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rsidR="00B867C2" w:rsidRDefault="00B867C2" w:rsidP="008A29AD">
                              <w:pPr>
                                <w:spacing w:after="160" w:line="259" w:lineRule="auto"/>
                                <w:ind w:left="0" w:firstLine="0"/>
                                <w:jc w:val="left"/>
                              </w:pPr>
                              <w:proofErr w:type="spellStart"/>
                              <w:r>
                                <w:t>Planners</w:t>
                              </w:r>
                              <w:proofErr w:type="spellEnd"/>
                            </w:p>
                          </w:txbxContent>
                        </v:textbox>
                      </v:rect>
                      <v:rect id="Rectangle 39" o:spid="_x0000_s1060"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6E161851" wp14:editId="60AFBF14">
                      <wp:extent cx="142810" cy="633667"/>
                      <wp:effectExtent l="0" t="0" r="0" b="0"/>
                      <wp:docPr id="40" name="Group 143323"/>
                      <wp:cNvGraphicFramePr/>
                      <a:graphic xmlns:a="http://schemas.openxmlformats.org/drawingml/2006/main">
                        <a:graphicData uri="http://schemas.microsoft.com/office/word/2010/wordprocessingGroup">
                          <wpg:wgp>
                            <wpg:cNvGrpSpPr/>
                            <wpg:grpSpPr>
                              <a:xfrm>
                                <a:off x="0" y="0"/>
                                <a:ext cx="189938" cy="802409"/>
                                <a:chOff x="0" y="-168742"/>
                                <a:chExt cx="189938" cy="802409"/>
                              </a:xfrm>
                            </wpg:grpSpPr>
                            <wps:wsp>
                              <wps:cNvPr id="41" name="Rectangle 41"/>
                              <wps:cNvSpPr/>
                              <wps:spPr>
                                <a:xfrm rot="-5399999">
                                  <a:off x="-306235" y="137494"/>
                                  <a:ext cx="802409" cy="189937"/>
                                </a:xfrm>
                                <a:prstGeom prst="rect">
                                  <a:avLst/>
                                </a:prstGeom>
                                <a:ln>
                                  <a:noFill/>
                                </a:ln>
                              </wps:spPr>
                              <wps:txbx>
                                <w:txbxContent>
                                  <w:p w:rsidR="00B867C2" w:rsidRDefault="00B867C2" w:rsidP="008A29AD">
                                    <w:pPr>
                                      <w:spacing w:after="160" w:line="259" w:lineRule="auto"/>
                                      <w:ind w:left="0" w:firstLine="0"/>
                                      <w:jc w:val="left"/>
                                    </w:pPr>
                                    <w:r>
                                      <w:t>Supervisor</w:t>
                                    </w:r>
                                  </w:p>
                                </w:txbxContent>
                              </wps:txbx>
                              <wps:bodyPr horzOverflow="overflow" vert="horz" lIns="0" tIns="0" rIns="0" bIns="0" rtlCol="0">
                                <a:noAutofit/>
                              </wps:bodyPr>
                            </wps:wsp>
                            <wps:wsp>
                              <wps:cNvPr id="42" name="Rectangle 42"/>
                              <wps:cNvSpPr/>
                              <wps:spPr>
                                <a:xfrm rot="16200001">
                                  <a:off x="73897" y="-84352"/>
                                  <a:ext cx="42144"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6E161851" id="Group 143323" o:spid="_x0000_s1061" style="width:11.25pt;height:49.9pt;mso-position-horizontal-relative:char;mso-position-vertical-relative:line" coordorigin=",-1687" coordsize="1899,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">
                      <v:rect id="Rectangle 41" o:spid="_x0000_s1062" style="position:absolute;left:-3062;top:1375;width:80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proofErr w:type="spellStart"/>
                              <w:r>
                                <w:t>Supervisor</w:t>
                              </w:r>
                              <w:proofErr w:type="spellEnd"/>
                            </w:p>
                          </w:txbxContent>
                        </v:textbox>
                      </v:rect>
                      <v:rect id="Rectangle 42" o:spid="_x0000_s1063"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c>
          <w:tcPr>
            <w:tcW w:w="6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51425295" wp14:editId="786702AE">
                      <wp:extent cx="318450" cy="1272540"/>
                      <wp:effectExtent l="0" t="0" r="0" b="0"/>
                      <wp:docPr id="43" name="Group 143329"/>
                      <wp:cNvGraphicFramePr/>
                      <a:graphic xmlns:a="http://schemas.openxmlformats.org/drawingml/2006/main">
                        <a:graphicData uri="http://schemas.microsoft.com/office/word/2010/wordprocessingGroup">
                          <wpg:wgp>
                            <wpg:cNvGrpSpPr/>
                            <wpg:grpSpPr>
                              <a:xfrm>
                                <a:off x="0" y="0"/>
                                <a:ext cx="318450" cy="1272540"/>
                                <a:chOff x="0" y="0"/>
                                <a:chExt cx="318450" cy="1112130"/>
                              </a:xfrm>
                            </wpg:grpSpPr>
                            <wps:wsp>
                              <wps:cNvPr id="44" name="Rectangle 44"/>
                              <wps:cNvSpPr/>
                              <wps:spPr>
                                <a:xfrm rot="-5399999">
                                  <a:off x="-644597" y="277595"/>
                                  <a:ext cx="1479132" cy="189937"/>
                                </a:xfrm>
                                <a:prstGeom prst="rect">
                                  <a:avLst/>
                                </a:prstGeom>
                                <a:ln>
                                  <a:noFill/>
                                </a:ln>
                              </wps:spPr>
                              <wps:txbx>
                                <w:txbxContent>
                                  <w:p w:rsidR="00B867C2" w:rsidRDefault="00B867C2" w:rsidP="008A29AD">
                                    <w:pPr>
                                      <w:spacing w:after="160" w:line="259" w:lineRule="auto"/>
                                      <w:ind w:left="0" w:firstLine="0"/>
                                      <w:jc w:val="left"/>
                                    </w:pPr>
                                    <w:r>
                                      <w:t xml:space="preserve">Certifying staff and </w:t>
                                    </w:r>
                                  </w:p>
                                </w:txbxContent>
                              </wps:txbx>
                              <wps:bodyPr horzOverflow="overflow" vert="horz" lIns="0" tIns="0" rIns="0" bIns="0" rtlCol="0">
                                <a:noAutofit/>
                              </wps:bodyPr>
                            </wps:wsp>
                            <wps:wsp>
                              <wps:cNvPr id="45" name="Rectangle 45"/>
                              <wps:cNvSpPr/>
                              <wps:spPr>
                                <a:xfrm rot="-5399999">
                                  <a:off x="-215721" y="530830"/>
                                  <a:ext cx="972662" cy="189937"/>
                                </a:xfrm>
                                <a:prstGeom prst="rect">
                                  <a:avLst/>
                                </a:prstGeom>
                                <a:ln>
                                  <a:noFill/>
                                </a:ln>
                              </wps:spPr>
                              <wps:txbx>
                                <w:txbxContent>
                                  <w:p w:rsidR="00B867C2" w:rsidRDefault="00B867C2" w:rsidP="008A29AD">
                                    <w:pPr>
                                      <w:spacing w:after="160" w:line="259" w:lineRule="auto"/>
                                      <w:ind w:left="0" w:firstLine="0"/>
                                      <w:jc w:val="left"/>
                                    </w:pPr>
                                    <w:r>
                                      <w:t>support staff</w:t>
                                    </w:r>
                                  </w:p>
                                </w:txbxContent>
                              </wps:txbx>
                              <wps:bodyPr horzOverflow="overflow" vert="horz" lIns="0" tIns="0" rIns="0" bIns="0" rtlCol="0">
                                <a:noAutofit/>
                              </wps:bodyPr>
                            </wps:wsp>
                            <wps:wsp>
                              <wps:cNvPr id="46" name="Rectangle 46"/>
                              <wps:cNvSpPr/>
                              <wps:spPr>
                                <a:xfrm rot="-5399999">
                                  <a:off x="249537" y="266094"/>
                                  <a:ext cx="42144"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51425295" id="Group 143329" o:spid="_x0000_s1064" style="width:25.05pt;height:100.2pt;mso-position-horizontal-relative:char;mso-position-vertical-relative:line" coordsize="3184,1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">
                      <v:rect id="Rectangle 44" o:spid="_x0000_s1065" style="position:absolute;left:-6446;top:2776;width:1479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proofErr w:type="spellStart"/>
                              <w:r>
                                <w:t>Certifying</w:t>
                              </w:r>
                              <w:proofErr w:type="spellEnd"/>
                              <w:r>
                                <w:t xml:space="preserve"> staff and </w:t>
                              </w:r>
                            </w:p>
                          </w:txbxContent>
                        </v:textbox>
                      </v:rect>
                      <v:rect id="Rectangle 45" o:spid="_x0000_s1066" style="position:absolute;left:-2158;top:5308;width:972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proofErr w:type="gramStart"/>
                              <w:r>
                                <w:t>support</w:t>
                              </w:r>
                              <w:proofErr w:type="gramEnd"/>
                              <w:r>
                                <w:t xml:space="preserve"> staff</w:t>
                              </w:r>
                            </w:p>
                          </w:txbxContent>
                        </v:textbox>
                      </v:rect>
                      <v:rect id="Rectangle 46" o:spid="_x0000_s1067" style="position:absolute;left:2495;top:266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22DEC446" wp14:editId="571C7D08">
                      <wp:extent cx="142810" cy="639763"/>
                      <wp:effectExtent l="0" t="0" r="0" b="0"/>
                      <wp:docPr id="47" name="Group 143340"/>
                      <wp:cNvGraphicFramePr/>
                      <a:graphic xmlns:a="http://schemas.openxmlformats.org/drawingml/2006/main">
                        <a:graphicData uri="http://schemas.microsoft.com/office/word/2010/wordprocessingGroup">
                          <wpg:wgp>
                            <wpg:cNvGrpSpPr/>
                            <wpg:grpSpPr>
                              <a:xfrm>
                                <a:off x="0" y="0"/>
                                <a:ext cx="142810" cy="639763"/>
                                <a:chOff x="0" y="0"/>
                                <a:chExt cx="142810" cy="639763"/>
                              </a:xfrm>
                            </wpg:grpSpPr>
                            <wps:wsp>
                              <wps:cNvPr id="48" name="Rectangle 48"/>
                              <wps:cNvSpPr/>
                              <wps:spPr>
                                <a:xfrm rot="-5399999">
                                  <a:off x="-310430" y="139395"/>
                                  <a:ext cx="810800" cy="189937"/>
                                </a:xfrm>
                                <a:prstGeom prst="rect">
                                  <a:avLst/>
                                </a:prstGeom>
                                <a:ln>
                                  <a:noFill/>
                                </a:ln>
                              </wps:spPr>
                              <wps:txbx>
                                <w:txbxContent>
                                  <w:p w:rsidR="00B867C2" w:rsidRDefault="00B867C2" w:rsidP="008A29AD">
                                    <w:pPr>
                                      <w:spacing w:after="160" w:line="259" w:lineRule="auto"/>
                                      <w:ind w:left="0" w:firstLine="0"/>
                                      <w:jc w:val="left"/>
                                    </w:pPr>
                                    <w:r>
                                      <w:t>Mechanics</w:t>
                                    </w:r>
                                  </w:p>
                                </w:txbxContent>
                              </wps:txbx>
                              <wps:bodyPr horzOverflow="overflow" vert="horz" lIns="0" tIns="0" rIns="0" bIns="0" rtlCol="0">
                                <a:noAutofit/>
                              </wps:bodyPr>
                            </wps:wsp>
                            <wps:wsp>
                              <wps:cNvPr id="49" name="Rectangle 49"/>
                              <wps:cNvSpPr/>
                              <wps:spPr>
                                <a:xfrm rot="-5399999">
                                  <a:off x="73897" y="-84352"/>
                                  <a:ext cx="42144"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22DEC446" id="Group 143340" o:spid="_x0000_s1068" style="width:11.25pt;height:50.4pt;mso-position-horizontal-relative:char;mso-position-vertical-relative:line" coordsize="1428,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">
                      <v:rect id="Rectangle 48" o:spid="_x0000_s1069" style="position:absolute;left:-3104;top:1394;width:810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rsidR="00B867C2" w:rsidRDefault="00B867C2" w:rsidP="008A29AD">
                              <w:pPr>
                                <w:spacing w:after="160" w:line="259" w:lineRule="auto"/>
                                <w:ind w:left="0" w:firstLine="0"/>
                                <w:jc w:val="left"/>
                              </w:pPr>
                              <w:proofErr w:type="spellStart"/>
                              <w:r>
                                <w:t>Mechanics</w:t>
                              </w:r>
                              <w:proofErr w:type="spellEnd"/>
                            </w:p>
                          </w:txbxContent>
                        </v:textbox>
                      </v:rect>
                      <v:rect id="Rectangle 49" o:spid="_x0000_s107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c>
          <w:tcPr>
            <w:tcW w:w="5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7AF5804F" wp14:editId="37483FD3">
                      <wp:extent cx="316545" cy="1278110"/>
                      <wp:effectExtent l="0" t="0" r="0" b="0"/>
                      <wp:docPr id="50" name="Group 143357"/>
                      <wp:cNvGraphicFramePr/>
                      <a:graphic xmlns:a="http://schemas.openxmlformats.org/drawingml/2006/main">
                        <a:graphicData uri="http://schemas.microsoft.com/office/word/2010/wordprocessingGroup">
                          <wpg:wgp>
                            <wpg:cNvGrpSpPr/>
                            <wpg:grpSpPr>
                              <a:xfrm>
                                <a:off x="0" y="0"/>
                                <a:ext cx="316545" cy="1278110"/>
                                <a:chOff x="0" y="0"/>
                                <a:chExt cx="316545" cy="723583"/>
                              </a:xfrm>
                            </wpg:grpSpPr>
                            <wps:wsp>
                              <wps:cNvPr id="51" name="Rectangle 51"/>
                              <wps:cNvSpPr/>
                              <wps:spPr>
                                <a:xfrm rot="-5399999">
                                  <a:off x="-343716" y="189929"/>
                                  <a:ext cx="877372" cy="189937"/>
                                </a:xfrm>
                                <a:prstGeom prst="rect">
                                  <a:avLst/>
                                </a:prstGeom>
                                <a:ln>
                                  <a:noFill/>
                                </a:ln>
                              </wps:spPr>
                              <wps:txbx>
                                <w:txbxContent>
                                  <w:p w:rsidR="00B867C2" w:rsidRDefault="00B867C2" w:rsidP="008A29AD">
                                    <w:pPr>
                                      <w:spacing w:after="160" w:line="259" w:lineRule="auto"/>
                                      <w:ind w:left="0" w:firstLine="0"/>
                                      <w:jc w:val="left"/>
                                    </w:pPr>
                                    <w:r>
                                      <w:t xml:space="preserve">Specialised </w:t>
                                    </w:r>
                                  </w:p>
                                </w:txbxContent>
                              </wps:txbx>
                              <wps:bodyPr horzOverflow="overflow" vert="horz" lIns="0" tIns="0" rIns="0" bIns="0" rtlCol="0">
                                <a:noAutofit/>
                              </wps:bodyPr>
                            </wps:wsp>
                            <wps:wsp>
                              <wps:cNvPr id="52" name="Rectangle 52"/>
                              <wps:cNvSpPr/>
                              <wps:spPr>
                                <a:xfrm rot="-5399999">
                                  <a:off x="-2524" y="357384"/>
                                  <a:ext cx="542460" cy="189937"/>
                                </a:xfrm>
                                <a:prstGeom prst="rect">
                                  <a:avLst/>
                                </a:prstGeom>
                                <a:ln>
                                  <a:noFill/>
                                </a:ln>
                              </wps:spPr>
                              <wps:txbx>
                                <w:txbxContent>
                                  <w:p w:rsidR="00B867C2" w:rsidRDefault="00B867C2" w:rsidP="008A29AD">
                                    <w:pPr>
                                      <w:spacing w:after="160" w:line="259" w:lineRule="auto"/>
                                      <w:ind w:left="0" w:firstLine="0"/>
                                      <w:jc w:val="left"/>
                                    </w:pPr>
                                    <w:r>
                                      <w:t>Service</w:t>
                                    </w:r>
                                  </w:p>
                                </w:txbxContent>
                              </wps:txbx>
                              <wps:bodyPr horzOverflow="overflow" vert="horz" lIns="0" tIns="0" rIns="0" bIns="0" rtlCol="0">
                                <a:noAutofit/>
                              </wps:bodyPr>
                            </wps:wsp>
                            <wps:wsp>
                              <wps:cNvPr id="53" name="Rectangle 53"/>
                              <wps:cNvSpPr/>
                              <wps:spPr>
                                <a:xfrm rot="-5399999">
                                  <a:off x="247633" y="200635"/>
                                  <a:ext cx="42143"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s:wsp>
                              <wps:cNvPr id="54" name="Rectangle 54"/>
                              <wps:cNvSpPr/>
                              <wps:spPr>
                                <a:xfrm rot="-5399999">
                                  <a:off x="99477" y="20475"/>
                                  <a:ext cx="338455" cy="189937"/>
                                </a:xfrm>
                                <a:prstGeom prst="rect">
                                  <a:avLst/>
                                </a:prstGeom>
                                <a:ln>
                                  <a:noFill/>
                                </a:ln>
                              </wps:spPr>
                              <wps:txbx>
                                <w:txbxContent>
                                  <w:p w:rsidR="00B867C2" w:rsidRDefault="00B867C2" w:rsidP="008A29AD">
                                    <w:pPr>
                                      <w:spacing w:after="160" w:line="259" w:lineRule="auto"/>
                                      <w:ind w:left="0" w:firstLine="0"/>
                                      <w:jc w:val="left"/>
                                    </w:pPr>
                                    <w:r>
                                      <w:t>staff</w:t>
                                    </w:r>
                                  </w:p>
                                </w:txbxContent>
                              </wps:txbx>
                              <wps:bodyPr horzOverflow="overflow" vert="horz" lIns="0" tIns="0" rIns="0" bIns="0" rtlCol="0">
                                <a:noAutofit/>
                              </wps:bodyPr>
                            </wps:wsp>
                            <wps:wsp>
                              <wps:cNvPr id="55" name="Rectangle 55"/>
                              <wps:cNvSpPr/>
                              <wps:spPr>
                                <a:xfrm rot="-5399999">
                                  <a:off x="247633" y="-84352"/>
                                  <a:ext cx="42143"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7AF5804F" id="Group 143357" o:spid="_x0000_s1071" style="width:24.9pt;height:100.65pt;mso-position-horizontal-relative:char;mso-position-vertical-relative:line" coordsize="3165,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">
                      <v:rect id="Rectangle 51" o:spid="_x0000_s1072" style="position:absolute;left:-3436;top:1899;width:877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" filled="f" stroked="f">
                        <v:textbox inset="0,0,0,0">
                          <w:txbxContent>
                            <w:p w:rsidR="00B867C2" w:rsidRDefault="00B867C2" w:rsidP="008A29AD">
                              <w:pPr>
                                <w:spacing w:after="160" w:line="259" w:lineRule="auto"/>
                                <w:ind w:left="0" w:firstLine="0"/>
                                <w:jc w:val="left"/>
                              </w:pPr>
                              <w:proofErr w:type="spellStart"/>
                              <w:r>
                                <w:t>Specialised</w:t>
                              </w:r>
                              <w:proofErr w:type="spellEnd"/>
                              <w:r>
                                <w:t xml:space="preserve"> </w:t>
                              </w:r>
                            </w:p>
                          </w:txbxContent>
                        </v:textbox>
                      </v:rect>
                      <v:rect id="Rectangle 52" o:spid="_x0000_s1073" style="position:absolute;left:-25;top:3573;width:542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Service</w:t>
                              </w:r>
                            </w:p>
                          </w:txbxContent>
                        </v:textbox>
                      </v:rect>
                      <v:rect id="Rectangle 53" o:spid="_x0000_s1074" style="position:absolute;left:2476;top:2006;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 xml:space="preserve"> </w:t>
                              </w:r>
                            </w:p>
                          </w:txbxContent>
                        </v:textbox>
                      </v:rect>
                      <v:rect id="Rectangle 54" o:spid="_x0000_s1075" style="position:absolute;left:995;top:205;width:338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proofErr w:type="gramStart"/>
                              <w:r>
                                <w:t>staff</w:t>
                              </w:r>
                              <w:proofErr w:type="gramEnd"/>
                            </w:p>
                          </w:txbxContent>
                        </v:textbox>
                      </v:rect>
                      <v:rect id="Rectangle 55" o:spid="_x0000_s1076" style="position:absolute;left:2477;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c>
          <w:tcPr>
            <w:tcW w:w="54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A29AD" w:rsidRPr="002E30CE" w:rsidRDefault="008A29AD" w:rsidP="00825609">
            <w:pPr>
              <w:tabs>
                <w:tab w:val="left" w:pos="9072"/>
              </w:tabs>
              <w:spacing w:after="0" w:line="240" w:lineRule="auto"/>
              <w:ind w:left="110"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69C5557F" wp14:editId="526DCCCA">
                      <wp:extent cx="206534" cy="1257327"/>
                      <wp:effectExtent l="0" t="0" r="0" b="0"/>
                      <wp:docPr id="56" name="Group 143410"/>
                      <wp:cNvGraphicFramePr/>
                      <a:graphic xmlns:a="http://schemas.openxmlformats.org/drawingml/2006/main">
                        <a:graphicData uri="http://schemas.microsoft.com/office/word/2010/wordprocessingGroup">
                          <wpg:wgp>
                            <wpg:cNvGrpSpPr/>
                            <wpg:grpSpPr>
                              <a:xfrm>
                                <a:off x="0" y="0"/>
                                <a:ext cx="206534" cy="1257327"/>
                                <a:chOff x="0" y="-207661"/>
                                <a:chExt cx="206534" cy="1257327"/>
                              </a:xfrm>
                            </wpg:grpSpPr>
                            <wps:wsp>
                              <wps:cNvPr id="57" name="Rectangle 57"/>
                              <wps:cNvSpPr/>
                              <wps:spPr>
                                <a:xfrm rot="16200001">
                                  <a:off x="-95492" y="747640"/>
                                  <a:ext cx="397941" cy="206111"/>
                                </a:xfrm>
                                <a:prstGeom prst="rect">
                                  <a:avLst/>
                                </a:prstGeom>
                                <a:ln>
                                  <a:noFill/>
                                </a:ln>
                              </wps:spPr>
                              <wps:txbx>
                                <w:txbxContent>
                                  <w:p w:rsidR="00B867C2" w:rsidRDefault="00B867C2" w:rsidP="008A29AD">
                                    <w:pPr>
                                      <w:spacing w:after="160" w:line="259" w:lineRule="auto"/>
                                      <w:ind w:left="0" w:firstLine="0"/>
                                      <w:jc w:val="left"/>
                                    </w:pPr>
                                    <w:r>
                                      <w:t>Quali</w:t>
                                    </w:r>
                                  </w:p>
                                </w:txbxContent>
                              </wps:txbx>
                              <wps:bodyPr horzOverflow="overflow" vert="horz" lIns="0" tIns="0" rIns="0" bIns="0" rtlCol="0">
                                <a:noAutofit/>
                              </wps:bodyPr>
                            </wps:wsp>
                            <wps:wsp>
                              <wps:cNvPr id="58" name="Rectangle 58"/>
                              <wps:cNvSpPr/>
                              <wps:spPr>
                                <a:xfrm rot="-5399999">
                                  <a:off x="-384368" y="176708"/>
                                  <a:ext cx="958676" cy="189937"/>
                                </a:xfrm>
                                <a:prstGeom prst="rect">
                                  <a:avLst/>
                                </a:prstGeom>
                                <a:ln>
                                  <a:noFill/>
                                </a:ln>
                              </wps:spPr>
                              <wps:txbx>
                                <w:txbxContent>
                                  <w:p w:rsidR="00B867C2" w:rsidRDefault="00B867C2" w:rsidP="008A29AD">
                                    <w:pPr>
                                      <w:spacing w:after="160" w:line="259" w:lineRule="auto"/>
                                      <w:ind w:left="0" w:firstLine="0"/>
                                      <w:jc w:val="left"/>
                                    </w:pPr>
                                    <w:r>
                                      <w:t>ty audit staff</w:t>
                                    </w:r>
                                  </w:p>
                                </w:txbxContent>
                              </wps:txbx>
                              <wps:bodyPr horzOverflow="overflow" vert="horz" lIns="0" tIns="0" rIns="0" bIns="0" rtlCol="0">
                                <a:noAutofit/>
                              </wps:bodyPr>
                            </wps:wsp>
                            <wps:wsp>
                              <wps:cNvPr id="59" name="Rectangle 59"/>
                              <wps:cNvSpPr/>
                              <wps:spPr>
                                <a:xfrm rot="-5399999">
                                  <a:off x="73897" y="-84352"/>
                                  <a:ext cx="42144" cy="189937"/>
                                </a:xfrm>
                                <a:prstGeom prst="rect">
                                  <a:avLst/>
                                </a:prstGeom>
                                <a:ln>
                                  <a:noFill/>
                                </a:ln>
                              </wps:spPr>
                              <wps:txbx>
                                <w:txbxContent>
                                  <w:p w:rsidR="00B867C2" w:rsidRDefault="00B867C2"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69C5557F" id="Group 143410" o:spid="_x0000_s1077" style="width:16.25pt;height:99pt;mso-position-horizontal-relative:char;mso-position-vertical-relative:line" coordorigin=",-2076" coordsize="206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">
                      <v:rect id="Rectangle 57" o:spid="_x0000_s1078" style="position:absolute;left:-955;top:7476;width:3979;height:20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rsidR="00B867C2" w:rsidRDefault="00B867C2" w:rsidP="008A29AD">
                              <w:pPr>
                                <w:spacing w:after="160" w:line="259" w:lineRule="auto"/>
                                <w:ind w:left="0" w:firstLine="0"/>
                                <w:jc w:val="left"/>
                              </w:pPr>
                              <w:proofErr w:type="spellStart"/>
                              <w:r>
                                <w:t>Quali</w:t>
                              </w:r>
                              <w:proofErr w:type="spellEnd"/>
                            </w:p>
                          </w:txbxContent>
                        </v:textbox>
                      </v:rect>
                      <v:rect id="Rectangle 58" o:spid="_x0000_s1079" style="position:absolute;left:-3843;top:1767;width:958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rsidR="00B867C2" w:rsidRDefault="00B867C2" w:rsidP="008A29AD">
                              <w:pPr>
                                <w:spacing w:after="160" w:line="259" w:lineRule="auto"/>
                                <w:ind w:left="0" w:firstLine="0"/>
                                <w:jc w:val="left"/>
                              </w:pPr>
                              <w:proofErr w:type="spellStart"/>
                              <w:proofErr w:type="gramStart"/>
                              <w:r>
                                <w:t>ty</w:t>
                              </w:r>
                              <w:proofErr w:type="spellEnd"/>
                              <w:proofErr w:type="gramEnd"/>
                              <w:r>
                                <w:t xml:space="preserve"> audit staff</w:t>
                              </w:r>
                            </w:p>
                          </w:txbxContent>
                        </v:textbox>
                      </v:rect>
                      <v:rect id="Rectangle 59" o:spid="_x0000_s108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B867C2" w:rsidRDefault="00B867C2" w:rsidP="008A29AD">
                              <w:pPr>
                                <w:spacing w:after="160" w:line="259" w:lineRule="auto"/>
                                <w:ind w:left="0" w:firstLine="0"/>
                                <w:jc w:val="left"/>
                              </w:pPr>
                              <w:r>
                                <w:t xml:space="preserve"> </w:t>
                              </w:r>
                            </w:p>
                          </w:txbxContent>
                        </v:textbox>
                      </v:rect>
                      <w10:anchorlock/>
                    </v:group>
                  </w:pict>
                </mc:Fallback>
              </mc:AlternateConten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applicable officially recognised standards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auditing techniques: planning, conducting and reporting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human factors, human performance and limitations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Knowledge of logistics processes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organisation capabilities, privileges and limitations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Part-M, </w:t>
            </w:r>
            <w:r w:rsidR="006E7F1B" w:rsidRPr="004D19A1">
              <w:rPr>
                <w:rFonts w:ascii="Arial" w:hAnsi="Arial" w:cs="Arial"/>
                <w:sz w:val="20"/>
                <w:szCs w:val="20"/>
                <w:lang w:val="en-US"/>
              </w:rPr>
              <w:t>Part-ML</w:t>
            </w:r>
            <w:r w:rsidR="006E7F1B">
              <w:rPr>
                <w:rFonts w:ascii="Arial" w:hAnsi="Arial" w:cs="Arial"/>
                <w:sz w:val="20"/>
                <w:szCs w:val="20"/>
                <w:lang w:val="en-US"/>
              </w:rPr>
              <w:t xml:space="preserve"> </w:t>
            </w:r>
            <w:r w:rsidRPr="002E30CE">
              <w:rPr>
                <w:rFonts w:ascii="Arial" w:hAnsi="Arial" w:cs="Arial"/>
                <w:sz w:val="20"/>
                <w:szCs w:val="20"/>
                <w:lang w:val="en-US"/>
              </w:rPr>
              <w:t xml:space="preserve">Part-145 and any other relevant regulations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relevant parts of the maintenance organisation exposition and procedures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1085"/>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occurrence reporting system and understanding of the importance of reporting occurrences, incorrect maintenance data and existing or potential defects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54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safety risks linked to the working environment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on CDCCL when relevant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on EWIS when relevant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professional integrity, behaviour and attitude towards safety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conditions for ensuring continuing airworthiness of aircraft and components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his/her own human performance and limitations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personnel authorisations and limitations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Understanding critical task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279"/>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compile and control completed work cards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consider human performance and limitations.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determine required qualifications for task performance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identify and rectify existing and potential unsafe conditions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manage third parties involved in maintenance activity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rPr>
                <w:rFonts w:ascii="Arial" w:hAnsi="Arial" w:cs="Arial"/>
                <w:sz w:val="20"/>
                <w:szCs w:val="20"/>
                <w:lang w:val="en-US"/>
              </w:rPr>
            </w:pPr>
            <w:r w:rsidRPr="002E30CE">
              <w:rPr>
                <w:rFonts w:ascii="Arial" w:hAnsi="Arial" w:cs="Arial"/>
                <w:sz w:val="20"/>
                <w:szCs w:val="20"/>
                <w:lang w:val="en-US"/>
              </w:rPr>
              <w:t xml:space="preserve">Ability to confirm proper accomplishment of maintenance tasks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identify and properly plan performance of critical task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279"/>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prioritise tasks and report discrepancies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279"/>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process the work requested by the operator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promote the safety and quality policy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properly process removed, uninstalled and rejected parts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0"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properly record and sign for work accomplished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rsidTr="003C077B">
        <w:tblPrEx>
          <w:tblCellMar>
            <w:left w:w="98" w:type="dxa"/>
            <w:right w:w="66" w:type="dxa"/>
          </w:tblCellMar>
        </w:tblPrEx>
        <w:trPr>
          <w:trHeight w:val="547"/>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recognise the acceptability of parts to be installed prior to fitment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9"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split complex maintenance tasks into clear stages </w:t>
            </w:r>
          </w:p>
        </w:tc>
        <w:tc>
          <w:tcPr>
            <w:tcW w:w="526"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rsidTr="003C077B">
        <w:tblPrEx>
          <w:tblCellMar>
            <w:left w:w="98" w:type="dxa"/>
            <w:right w:w="66" w:type="dxa"/>
          </w:tblCellMar>
        </w:tblPrEx>
        <w:trPr>
          <w:trHeight w:val="547"/>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understand work orders, work cards and refer to and use applicable maintenance data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use information systems </w:t>
            </w:r>
          </w:p>
        </w:tc>
        <w:tc>
          <w:tcPr>
            <w:tcW w:w="526"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rsidTr="003C077B">
        <w:tblPrEx>
          <w:tblCellMar>
            <w:left w:w="98" w:type="dxa"/>
            <w:right w:w="66" w:type="dxa"/>
          </w:tblCellMar>
        </w:tblPrEx>
        <w:trPr>
          <w:trHeight w:val="547"/>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use, control and be familiar with required tooling and/or equipment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9"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Adequate communication and literacy skills </w:t>
            </w:r>
          </w:p>
        </w:tc>
        <w:tc>
          <w:tcPr>
            <w:tcW w:w="526"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rsidTr="003C077B">
        <w:tblPrEx>
          <w:tblCellMar>
            <w:left w:w="98" w:type="dxa"/>
            <w:right w:w="66" w:type="dxa"/>
          </w:tblCellMar>
        </w:tblPrEx>
        <w:trPr>
          <w:trHeight w:val="54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Analytical and proven auditing skills (for example, objectivity, fairness, open-mindedness, determination, …)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9"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503"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7" w:type="dxa"/>
            <w:tcBorders>
              <w:top w:val="single" w:sz="4" w:space="0" w:color="000000"/>
              <w:left w:val="single" w:sz="4" w:space="0" w:color="000000"/>
              <w:bottom w:val="single" w:sz="4" w:space="0" w:color="000000"/>
              <w:right w:val="single" w:sz="4" w:space="0" w:color="000000"/>
            </w:tcBorders>
            <w:vAlign w:val="bottom"/>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Maintenance error investigation skills </w:t>
            </w:r>
          </w:p>
        </w:tc>
        <w:tc>
          <w:tcPr>
            <w:tcW w:w="526"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498"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Resources management and production planning skills </w:t>
            </w:r>
          </w:p>
        </w:tc>
        <w:tc>
          <w:tcPr>
            <w:tcW w:w="526"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Teamwork, decision-making and leadership skills </w:t>
            </w:r>
          </w:p>
        </w:tc>
        <w:tc>
          <w:tcPr>
            <w:tcW w:w="526" w:type="dxa"/>
            <w:gridSpan w:val="2"/>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bl>
    <w:p w:rsidR="00AC2D57" w:rsidRPr="00D90AC8" w:rsidRDefault="00AC2D57" w:rsidP="00825609">
      <w:pPr>
        <w:tabs>
          <w:tab w:val="left" w:pos="9072"/>
        </w:tabs>
        <w:spacing w:before="120" w:after="120" w:line="360" w:lineRule="auto"/>
        <w:ind w:left="22" w:hanging="11"/>
        <w:rPr>
          <w:rFonts w:ascii="Arial" w:hAnsi="Arial" w:cs="Arial"/>
          <w:color w:val="auto"/>
          <w:sz w:val="24"/>
          <w:szCs w:val="24"/>
          <w:lang w:val="en-US"/>
        </w:rPr>
      </w:pPr>
      <w:r w:rsidRPr="00D90AC8">
        <w:rPr>
          <w:rFonts w:ascii="Arial" w:hAnsi="Arial" w:cs="Arial"/>
          <w:b/>
          <w:bCs/>
          <w:color w:val="auto"/>
          <w:sz w:val="24"/>
          <w:szCs w:val="24"/>
          <w:lang w:val="en-US"/>
        </w:rPr>
        <w:t>GM3 145.A.30</w:t>
      </w:r>
      <w:r w:rsidR="008A29AD"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 xml:space="preserve">(e) </w:t>
      </w:r>
      <w:r w:rsidR="00D90AC8"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Template for recording experience/training</w:t>
      </w:r>
    </w:p>
    <w:p w:rsidR="00AC2D57" w:rsidRDefault="00AC2D57" w:rsidP="00825609">
      <w:pPr>
        <w:tabs>
          <w:tab w:val="left" w:pos="9072"/>
        </w:tabs>
        <w:spacing w:before="120" w:after="120" w:line="276" w:lineRule="auto"/>
        <w:ind w:left="22" w:hanging="11"/>
        <w:rPr>
          <w:rFonts w:ascii="Arial" w:hAnsi="Arial" w:cs="Arial"/>
          <w:lang w:val="en-US"/>
        </w:rPr>
      </w:pPr>
      <w:r w:rsidRPr="00AC2D57">
        <w:rPr>
          <w:rFonts w:ascii="Arial" w:hAnsi="Arial" w:cs="Arial"/>
          <w:lang w:val="en-US"/>
        </w:rPr>
        <w:t>The following template may be used to record the professional experience gained in an organisation and the training received and be considered during the competence assessment of the individual in another organisation.</w:t>
      </w:r>
    </w:p>
    <w:p w:rsidR="008A29AD" w:rsidRPr="0065706A" w:rsidRDefault="008A29AD" w:rsidP="00825609">
      <w:pPr>
        <w:tabs>
          <w:tab w:val="left" w:pos="9072"/>
        </w:tabs>
        <w:spacing w:after="160" w:line="259" w:lineRule="auto"/>
        <w:ind w:left="0" w:firstLine="0"/>
        <w:jc w:val="left"/>
        <w:rPr>
          <w:rFonts w:ascii="Arial" w:hAnsi="Arial" w:cs="Arial"/>
          <w:highlight w:val="yellow"/>
          <w:lang w:val="en-US"/>
        </w:rPr>
      </w:pPr>
      <w:r w:rsidRPr="0065706A">
        <w:rPr>
          <w:rFonts w:ascii="Arial" w:hAnsi="Arial" w:cs="Arial"/>
          <w:b/>
          <w:highlight w:val="yellow"/>
          <w:lang w:val="en-US"/>
        </w:rPr>
        <w:br w:type="page"/>
      </w:r>
    </w:p>
    <w:tbl>
      <w:tblPr>
        <w:tblStyle w:val="TableGrid"/>
        <w:tblW w:w="9890" w:type="dxa"/>
        <w:tblInd w:w="269" w:type="dxa"/>
        <w:tblCellMar>
          <w:top w:w="22" w:type="dxa"/>
        </w:tblCellMar>
        <w:tblLook w:val="04A0" w:firstRow="1" w:lastRow="0" w:firstColumn="1" w:lastColumn="0" w:noHBand="0" w:noVBand="1"/>
      </w:tblPr>
      <w:tblGrid>
        <w:gridCol w:w="1386"/>
        <w:gridCol w:w="3578"/>
        <w:gridCol w:w="4926"/>
      </w:tblGrid>
      <w:tr w:rsidR="008A29AD" w:rsidTr="003C077B">
        <w:trPr>
          <w:trHeight w:val="325"/>
        </w:trPr>
        <w:tc>
          <w:tcPr>
            <w:tcW w:w="9890" w:type="dxa"/>
            <w:gridSpan w:val="3"/>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tcPr>
          <w:p w:rsidR="008A29AD" w:rsidRPr="002B0F2F" w:rsidRDefault="008A29AD" w:rsidP="00825609">
            <w:pPr>
              <w:tabs>
                <w:tab w:val="left" w:pos="9072"/>
              </w:tabs>
              <w:spacing w:after="0" w:line="240" w:lineRule="auto"/>
              <w:ind w:left="108" w:firstLine="0"/>
              <w:rPr>
                <w:rFonts w:ascii="Arial" w:hAnsi="Arial" w:cs="Arial"/>
                <w:sz w:val="20"/>
                <w:szCs w:val="20"/>
              </w:rPr>
            </w:pPr>
            <w:r w:rsidRPr="002B0F2F">
              <w:rPr>
                <w:rFonts w:ascii="Arial" w:hAnsi="Arial" w:cs="Arial"/>
                <w:b/>
                <w:sz w:val="20"/>
                <w:szCs w:val="20"/>
              </w:rPr>
              <w:t xml:space="preserve">Aviation Maintenance personnel experience credential </w:t>
            </w:r>
          </w:p>
        </w:tc>
      </w:tr>
      <w:tr w:rsidR="008A29AD" w:rsidRPr="00B867C2" w:rsidTr="003C077B">
        <w:trPr>
          <w:trHeight w:val="702"/>
        </w:trPr>
        <w:tc>
          <w:tcPr>
            <w:tcW w:w="9890" w:type="dxa"/>
            <w:gridSpan w:val="3"/>
            <w:tcBorders>
              <w:top w:val="single" w:sz="12" w:space="0" w:color="000000"/>
              <w:left w:val="single" w:sz="12" w:space="0" w:color="000000"/>
              <w:bottom w:val="single" w:sz="12" w:space="0" w:color="000000"/>
              <w:right w:val="single" w:sz="12" w:space="0" w:color="000000"/>
            </w:tcBorders>
          </w:tcPr>
          <w:p w:rsidR="008A29AD" w:rsidRPr="002B0F2F" w:rsidRDefault="008A29AD" w:rsidP="00825609">
            <w:pPr>
              <w:tabs>
                <w:tab w:val="center" w:pos="1565"/>
                <w:tab w:val="center" w:pos="4578"/>
                <w:tab w:val="center" w:pos="5615"/>
                <w:tab w:val="left" w:pos="9072"/>
              </w:tabs>
              <w:spacing w:before="60" w:after="60" w:line="240" w:lineRule="auto"/>
              <w:ind w:left="0" w:firstLine="0"/>
              <w:jc w:val="left"/>
              <w:rPr>
                <w:rFonts w:ascii="Arial" w:hAnsi="Arial" w:cs="Arial"/>
                <w:sz w:val="20"/>
                <w:szCs w:val="20"/>
                <w:lang w:val="en-US"/>
              </w:rPr>
            </w:pPr>
            <w:r>
              <w:rPr>
                <w:rFonts w:ascii="Arial" w:hAnsi="Arial" w:cs="Arial"/>
                <w:sz w:val="20"/>
                <w:szCs w:val="20"/>
                <w:lang w:val="en-US"/>
              </w:rPr>
              <w:t xml:space="preserve">Name…………………………………………………………. Given name: </w:t>
            </w:r>
          </w:p>
          <w:p w:rsidR="008A29AD" w:rsidRPr="002B0F2F" w:rsidRDefault="008A29AD" w:rsidP="00825609">
            <w:pPr>
              <w:tabs>
                <w:tab w:val="center" w:pos="1565"/>
                <w:tab w:val="left" w:pos="9072"/>
              </w:tabs>
              <w:spacing w:before="60" w:after="60" w:line="240" w:lineRule="auto"/>
              <w:ind w:left="0" w:firstLine="0"/>
              <w:jc w:val="left"/>
              <w:rPr>
                <w:rFonts w:ascii="Arial" w:hAnsi="Arial" w:cs="Arial"/>
                <w:sz w:val="20"/>
                <w:szCs w:val="20"/>
                <w:lang w:val="en-US"/>
              </w:rPr>
            </w:pPr>
            <w:r>
              <w:rPr>
                <w:rFonts w:ascii="Arial" w:hAnsi="Arial" w:cs="Arial"/>
                <w:sz w:val="20"/>
                <w:szCs w:val="20"/>
                <w:lang w:val="en-US"/>
              </w:rPr>
              <w:t>Address</w:t>
            </w:r>
          </w:p>
          <w:p w:rsidR="008A29AD" w:rsidRPr="005B3488" w:rsidRDefault="008A29AD" w:rsidP="00825609">
            <w:pPr>
              <w:tabs>
                <w:tab w:val="center" w:pos="1565"/>
                <w:tab w:val="center" w:pos="4322"/>
                <w:tab w:val="center" w:pos="4894"/>
                <w:tab w:val="left" w:pos="9072"/>
              </w:tabs>
              <w:spacing w:before="60" w:after="60" w:line="240" w:lineRule="auto"/>
              <w:ind w:left="0" w:firstLine="0"/>
              <w:jc w:val="left"/>
              <w:rPr>
                <w:lang w:val="en-US"/>
              </w:rPr>
            </w:pPr>
            <w:r>
              <w:rPr>
                <w:rFonts w:ascii="Arial" w:hAnsi="Arial" w:cs="Arial"/>
                <w:sz w:val="20"/>
                <w:szCs w:val="20"/>
                <w:lang w:val="en-US"/>
              </w:rPr>
              <w:t>Telephone……………………………………………………..E-mail:</w:t>
            </w:r>
          </w:p>
        </w:tc>
      </w:tr>
      <w:tr w:rsidR="008A29AD" w:rsidRPr="00B867C2" w:rsidTr="003C077B">
        <w:trPr>
          <w:trHeight w:val="775"/>
        </w:trPr>
        <w:tc>
          <w:tcPr>
            <w:tcW w:w="9890" w:type="dxa"/>
            <w:gridSpan w:val="3"/>
            <w:tcBorders>
              <w:top w:val="single" w:sz="12" w:space="0" w:color="000000"/>
              <w:left w:val="single" w:sz="12" w:space="0" w:color="000000"/>
              <w:bottom w:val="single" w:sz="12" w:space="0" w:color="000000"/>
              <w:right w:val="single" w:sz="12" w:space="0" w:color="000000"/>
            </w:tcBorders>
            <w:vAlign w:val="bottom"/>
          </w:tcPr>
          <w:p w:rsidR="008A29AD" w:rsidRPr="00930592" w:rsidRDefault="008A29AD" w:rsidP="00825609">
            <w:pPr>
              <w:tabs>
                <w:tab w:val="left" w:pos="9072"/>
              </w:tabs>
              <w:spacing w:after="91" w:line="259" w:lineRule="auto"/>
              <w:jc w:val="left"/>
              <w:rPr>
                <w:rFonts w:ascii="Arial" w:hAnsi="Arial" w:cs="Arial"/>
                <w:sz w:val="20"/>
                <w:szCs w:val="20"/>
                <w:lang w:val="en-US"/>
              </w:rPr>
            </w:pPr>
            <w:r w:rsidRPr="00930592">
              <w:rPr>
                <w:rFonts w:ascii="Arial" w:hAnsi="Arial" w:cs="Arial"/>
                <w:sz w:val="20"/>
                <w:szCs w:val="20"/>
                <w:lang w:val="en-US"/>
              </w:rPr>
              <w:t xml:space="preserve"> Independent worker </w:t>
            </w:r>
            <w:r w:rsidRPr="00930592">
              <w:rPr>
                <w:rFonts w:ascii="Arial" w:hAnsi="Arial" w:cs="Arial"/>
                <w:noProof/>
                <w:sz w:val="20"/>
                <w:szCs w:val="20"/>
              </w:rPr>
              <mc:AlternateContent>
                <mc:Choice Requires="wpg">
                  <w:drawing>
                    <wp:inline distT="0" distB="0" distL="0" distR="0" wp14:anchorId="7495F0CB" wp14:editId="37438A44">
                      <wp:extent cx="141732" cy="141732"/>
                      <wp:effectExtent l="0" t="0" r="0" b="0"/>
                      <wp:docPr id="60" name="Group 13613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1" name="Shape 6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7EC4E2C2" id="Group 13613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CLnP+bwIAADUGAAAOAAAAAAAAAAAAAAAAAC4C&#10;AABkcnMvZTJvRG9jLnhtbFBLAQItABQABgAIAAAAIQAF4gw92QAAAAMBAAAPAAAAAAAAAAAAAAAA&#10;AMkEAABkcnMvZG93bnJldi54bWxQSwUGAAAAAAQABADzAAAAzwUAAAAA&#10;">
                      <v:shape id="Shape 659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" path="m,141732r141732,l141732,,,,,141732xe" filled="f" strokeweight=".72pt">
                        <v:path arrowok="t" textboxrect="0,0,141732,141732"/>
                      </v:shape>
                      <w10:anchorlock/>
                    </v:group>
                  </w:pict>
                </mc:Fallback>
              </mc:AlternateContent>
            </w:r>
          </w:p>
          <w:p w:rsidR="008A29AD" w:rsidRPr="00930592" w:rsidRDefault="008A29AD" w:rsidP="00825609">
            <w:pPr>
              <w:tabs>
                <w:tab w:val="center" w:pos="5335"/>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Trade Group: airframe </w:t>
            </w:r>
            <w:r w:rsidRPr="00930592">
              <w:rPr>
                <w:rFonts w:ascii="Arial" w:hAnsi="Arial" w:cs="Arial"/>
                <w:noProof/>
                <w:sz w:val="20"/>
                <w:szCs w:val="20"/>
              </w:rPr>
              <mc:AlternateContent>
                <mc:Choice Requires="wpg">
                  <w:drawing>
                    <wp:inline distT="0" distB="0" distL="0" distR="0" wp14:anchorId="351C298C" wp14:editId="1472A758">
                      <wp:extent cx="141732" cy="141732"/>
                      <wp:effectExtent l="0" t="0" r="0" b="0"/>
                      <wp:docPr id="62" name="Group 13613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3" name="Shape 6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128B2F4" id="Group 13613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kxlZXbwIAADUGAAAOAAAAAAAAAAAAAAAAAC4C&#10;AABkcnMvZTJvRG9jLnhtbFBLAQItABQABgAIAAAAIQAF4gw92QAAAAMBAAAPAAAAAAAAAAAAAAAA&#10;AMkEAABkcnMvZG93bnJldi54bWxQSwUGAAAAAAQABADzAAAAzwUAAAAA&#10;">
                      <v:shape id="Shape 659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ab/>
              <w:t xml:space="preserve"> engine </w:t>
            </w:r>
            <w:r w:rsidRPr="00930592">
              <w:rPr>
                <w:rFonts w:ascii="Arial" w:hAnsi="Arial" w:cs="Arial"/>
                <w:noProof/>
                <w:sz w:val="20"/>
                <w:szCs w:val="20"/>
              </w:rPr>
              <mc:AlternateContent>
                <mc:Choice Requires="wpg">
                  <w:drawing>
                    <wp:inline distT="0" distB="0" distL="0" distR="0" wp14:anchorId="0D8A9963" wp14:editId="192B2A35">
                      <wp:extent cx="141732" cy="141732"/>
                      <wp:effectExtent l="0" t="0" r="0" b="0"/>
                      <wp:docPr id="343424" name="Group 13613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43455" name="Shape 6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50C66BCE" id="Group 13613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K/S0It0AgAAPQYAAA4AAAAAAAAAAAAA&#10;AAAALgIAAGRycy9lMm9Eb2MueG1sUEsBAi0AFAAGAAgAAAAhAAXiDD3ZAAAAAwEAAA8AAAAAAAAA&#10;AAAAAAAAzgQAAGRycy9kb3ducmV2LnhtbFBLBQYAAAAABAAEAPMAAADUBQAAAAA=&#10;">
                      <v:shape id="Shape 659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 xml:space="preserve"> electric </w:t>
            </w:r>
            <w:r w:rsidRPr="00930592">
              <w:rPr>
                <w:rFonts w:ascii="Arial" w:hAnsi="Arial" w:cs="Arial"/>
                <w:noProof/>
                <w:sz w:val="20"/>
                <w:szCs w:val="20"/>
              </w:rPr>
              <mc:AlternateContent>
                <mc:Choice Requires="wpg">
                  <w:drawing>
                    <wp:inline distT="0" distB="0" distL="0" distR="0" wp14:anchorId="27FEF26C" wp14:editId="7AA6D16D">
                      <wp:extent cx="141732" cy="141732"/>
                      <wp:effectExtent l="0" t="0" r="0" b="0"/>
                      <wp:docPr id="6592" name="Group 13613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593" name="Shape 660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6CBF6720" id="Group 13613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R6hHZnACAAA5BgAADgAAAAAAAAAAAAAAAAAu&#10;AgAAZHJzL2Uyb0RvYy54bWxQSwECLQAUAAYACAAAACEABeIMPdkAAAADAQAADwAAAAAAAAAAAAAA&#10;AADKBAAAZHJzL2Rvd25yZXYueG1sUEsFBgAAAAAEAAQA8wAAANAFAAAAAA==&#10;">
                      <v:shape id="Shape 660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 xml:space="preserve"> avionics </w:t>
            </w:r>
            <w:r w:rsidRPr="00930592">
              <w:rPr>
                <w:rFonts w:ascii="Arial" w:hAnsi="Arial" w:cs="Arial"/>
                <w:noProof/>
                <w:sz w:val="20"/>
                <w:szCs w:val="20"/>
              </w:rPr>
              <mc:AlternateContent>
                <mc:Choice Requires="wpg">
                  <w:drawing>
                    <wp:inline distT="0" distB="0" distL="0" distR="0" wp14:anchorId="6CBD4BA4" wp14:editId="350BB4F6">
                      <wp:extent cx="141732" cy="141732"/>
                      <wp:effectExtent l="0" t="0" r="0" b="0"/>
                      <wp:docPr id="6594" name="Group 13613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595" name="Shape 660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63743BCC" id="Group 13613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AbZNOdxAgAAOQYAAA4AAAAAAAAAAAAAAAAA&#10;LgIAAGRycy9lMm9Eb2MueG1sUEsBAi0AFAAGAAgAAAAhAAXiDD3ZAAAAAwEAAA8AAAAAAAAAAAAA&#10;AAAAywQAAGRycy9kb3ducmV2LnhtbFBLBQYAAAAABAAEAPMAAADRBQAAAAA=&#10;">
                      <v:shape id="Shape 660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 xml:space="preserve"> other (specify) </w:t>
            </w:r>
            <w:r w:rsidRPr="00930592">
              <w:rPr>
                <w:rFonts w:ascii="Arial" w:hAnsi="Arial" w:cs="Arial"/>
                <w:noProof/>
                <w:sz w:val="20"/>
                <w:szCs w:val="20"/>
              </w:rPr>
              <mc:AlternateContent>
                <mc:Choice Requires="wpg">
                  <w:drawing>
                    <wp:inline distT="0" distB="0" distL="0" distR="0" wp14:anchorId="1D2A07E1" wp14:editId="707CF34A">
                      <wp:extent cx="141732" cy="141732"/>
                      <wp:effectExtent l="0" t="0" r="0" b="0"/>
                      <wp:docPr id="6596" name="Group 13613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597" name="Shape 660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105A83DA" id="Group 13613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E6yUEpxAgAAOQYAAA4AAAAAAAAAAAAAAAAA&#10;LgIAAGRycy9lMm9Eb2MueG1sUEsBAi0AFAAGAAgAAAAhAAXiDD3ZAAAAAwEAAA8AAAAAAAAAAAAA&#10;AAAAywQAAGRycy9kb3ducmV2LnhtbFBLBQYAAAAABAAEAPMAAADRBQAAAAA=&#10;">
                      <v:shape id="Shape 660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" path="m,141732r141732,l141732,,,,,141732xe" filled="f" strokeweight=".72pt">
                        <v:path arrowok="t" textboxrect="0,0,141732,141732"/>
                      </v:shape>
                      <w10:anchorlock/>
                    </v:group>
                  </w:pict>
                </mc:Fallback>
              </mc:AlternateContent>
            </w:r>
            <w:r>
              <w:rPr>
                <w:rFonts w:ascii="Arial" w:hAnsi="Arial" w:cs="Arial"/>
                <w:sz w:val="20"/>
                <w:szCs w:val="20"/>
                <w:lang w:val="en-US"/>
              </w:rPr>
              <w:t>…………</w:t>
            </w:r>
          </w:p>
        </w:tc>
      </w:tr>
      <w:tr w:rsidR="008A29AD" w:rsidRPr="00930592" w:rsidTr="003C077B">
        <w:trPr>
          <w:trHeight w:val="883"/>
        </w:trPr>
        <w:tc>
          <w:tcPr>
            <w:tcW w:w="9890" w:type="dxa"/>
            <w:gridSpan w:val="3"/>
            <w:tcBorders>
              <w:top w:val="single" w:sz="12" w:space="0" w:color="000000"/>
              <w:left w:val="single" w:sz="12" w:space="0" w:color="000000"/>
              <w:bottom w:val="single" w:sz="12" w:space="0" w:color="000000"/>
              <w:right w:val="single" w:sz="12" w:space="0" w:color="000000"/>
            </w:tcBorders>
          </w:tcPr>
          <w:p w:rsidR="008A29AD" w:rsidRPr="00930592" w:rsidRDefault="008A29AD" w:rsidP="00825609">
            <w:pPr>
              <w:tabs>
                <w:tab w:val="left" w:pos="9072"/>
              </w:tabs>
              <w:spacing w:after="0" w:line="240" w:lineRule="auto"/>
              <w:jc w:val="left"/>
              <w:rPr>
                <w:rFonts w:ascii="Arial" w:hAnsi="Arial" w:cs="Arial"/>
                <w:sz w:val="20"/>
                <w:szCs w:val="20"/>
                <w:lang w:val="en-US"/>
              </w:rPr>
            </w:pPr>
            <w:r w:rsidRPr="00930592">
              <w:rPr>
                <w:rFonts w:ascii="Arial" w:hAnsi="Arial" w:cs="Arial"/>
                <w:b/>
                <w:sz w:val="20"/>
                <w:szCs w:val="20"/>
                <w:lang w:val="en-US"/>
              </w:rPr>
              <w:t xml:space="preserve"> Employer’s details (when applicable) </w:t>
            </w:r>
          </w:p>
          <w:p w:rsidR="008A29AD" w:rsidRPr="00930592" w:rsidRDefault="008A29AD" w:rsidP="00825609">
            <w:pPr>
              <w:tabs>
                <w:tab w:val="center" w:pos="1565"/>
                <w:tab w:val="left" w:pos="9072"/>
              </w:tabs>
              <w:spacing w:after="0" w:line="240" w:lineRule="auto"/>
              <w:ind w:left="0" w:firstLine="0"/>
              <w:jc w:val="left"/>
              <w:rPr>
                <w:rFonts w:ascii="Arial" w:hAnsi="Arial" w:cs="Arial"/>
                <w:sz w:val="20"/>
                <w:szCs w:val="20"/>
                <w:lang w:val="en-US"/>
              </w:rPr>
            </w:pPr>
            <w:r w:rsidRPr="00930592">
              <w:rPr>
                <w:rFonts w:ascii="Arial" w:hAnsi="Arial" w:cs="Arial"/>
                <w:sz w:val="20"/>
                <w:szCs w:val="20"/>
                <w:lang w:val="en-US"/>
              </w:rPr>
              <w:t xml:space="preserve"> Name</w:t>
            </w:r>
          </w:p>
          <w:p w:rsidR="008A29AD" w:rsidRPr="00930592" w:rsidRDefault="008A29AD" w:rsidP="00825609">
            <w:pPr>
              <w:tabs>
                <w:tab w:val="center" w:pos="1565"/>
                <w:tab w:val="left" w:pos="9072"/>
              </w:tabs>
              <w:spacing w:after="0" w:line="240" w:lineRule="auto"/>
              <w:ind w:left="0" w:firstLine="0"/>
              <w:jc w:val="left"/>
              <w:rPr>
                <w:rFonts w:ascii="Arial" w:hAnsi="Arial" w:cs="Arial"/>
                <w:sz w:val="20"/>
                <w:szCs w:val="20"/>
                <w:lang w:val="en-US"/>
              </w:rPr>
            </w:pPr>
            <w:r w:rsidRPr="00930592">
              <w:rPr>
                <w:rFonts w:ascii="Arial" w:hAnsi="Arial" w:cs="Arial"/>
                <w:sz w:val="20"/>
                <w:szCs w:val="20"/>
                <w:lang w:val="en-US"/>
              </w:rPr>
              <w:t xml:space="preserve"> Address</w:t>
            </w:r>
          </w:p>
          <w:p w:rsidR="008A29AD" w:rsidRPr="00930592" w:rsidRDefault="008A29AD" w:rsidP="00825609">
            <w:pPr>
              <w:tabs>
                <w:tab w:val="center" w:pos="1565"/>
                <w:tab w:val="left" w:pos="9072"/>
              </w:tabs>
              <w:spacing w:after="0" w:line="240" w:lineRule="auto"/>
              <w:ind w:left="0" w:firstLine="0"/>
              <w:jc w:val="left"/>
              <w:rPr>
                <w:rFonts w:ascii="Arial" w:hAnsi="Arial" w:cs="Arial"/>
                <w:sz w:val="20"/>
                <w:szCs w:val="20"/>
                <w:lang w:val="en-US"/>
              </w:rPr>
            </w:pPr>
            <w:r>
              <w:rPr>
                <w:rFonts w:ascii="Arial" w:hAnsi="Arial" w:cs="Arial"/>
                <w:sz w:val="20"/>
                <w:szCs w:val="20"/>
                <w:lang w:val="en-US"/>
              </w:rPr>
              <w:t xml:space="preserve"> </w:t>
            </w:r>
            <w:r w:rsidRPr="00930592">
              <w:rPr>
                <w:rFonts w:ascii="Arial" w:hAnsi="Arial" w:cs="Arial"/>
                <w:sz w:val="20"/>
                <w:szCs w:val="20"/>
                <w:lang w:val="en-US"/>
              </w:rPr>
              <w:t>Telephone</w:t>
            </w:r>
          </w:p>
        </w:tc>
      </w:tr>
      <w:tr w:rsidR="008A29AD" w:rsidRPr="00B867C2" w:rsidTr="003C077B">
        <w:trPr>
          <w:trHeight w:val="1504"/>
        </w:trPr>
        <w:tc>
          <w:tcPr>
            <w:tcW w:w="9890" w:type="dxa"/>
            <w:gridSpan w:val="3"/>
            <w:tcBorders>
              <w:top w:val="single" w:sz="12" w:space="0" w:color="000000"/>
              <w:left w:val="single" w:sz="12" w:space="0" w:color="000000"/>
              <w:bottom w:val="single" w:sz="12" w:space="0" w:color="000000"/>
              <w:right w:val="single" w:sz="12" w:space="0" w:color="000000"/>
            </w:tcBorders>
          </w:tcPr>
          <w:p w:rsidR="008A29AD" w:rsidRPr="00930592" w:rsidRDefault="008A29AD" w:rsidP="00825609">
            <w:pPr>
              <w:tabs>
                <w:tab w:val="left" w:pos="9072"/>
              </w:tabs>
              <w:spacing w:after="0" w:line="259" w:lineRule="auto"/>
              <w:ind w:left="108" w:firstLine="0"/>
              <w:jc w:val="left"/>
              <w:rPr>
                <w:rFonts w:ascii="Arial" w:hAnsi="Arial" w:cs="Arial"/>
                <w:sz w:val="20"/>
                <w:szCs w:val="20"/>
                <w:lang w:val="en-US"/>
              </w:rPr>
            </w:pPr>
            <w:r w:rsidRPr="00930592">
              <w:rPr>
                <w:rFonts w:ascii="Arial" w:hAnsi="Arial" w:cs="Arial"/>
                <w:b/>
                <w:sz w:val="20"/>
                <w:szCs w:val="20"/>
                <w:lang w:val="en-US"/>
              </w:rPr>
              <w:t xml:space="preserve">Maintenance organisation details </w:t>
            </w:r>
          </w:p>
          <w:p w:rsidR="008A29AD" w:rsidRPr="00930592" w:rsidRDefault="008A29AD" w:rsidP="00825609">
            <w:pPr>
              <w:tabs>
                <w:tab w:val="center" w:pos="1565"/>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Name</w:t>
            </w:r>
          </w:p>
          <w:p w:rsidR="008A29AD" w:rsidRDefault="008A29AD" w:rsidP="00825609">
            <w:pPr>
              <w:tabs>
                <w:tab w:val="center" w:pos="1565"/>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Address</w:t>
            </w:r>
          </w:p>
          <w:p w:rsidR="008A29AD" w:rsidRPr="003F1487" w:rsidRDefault="008A29AD" w:rsidP="00825609">
            <w:pPr>
              <w:tabs>
                <w:tab w:val="center" w:pos="1565"/>
                <w:tab w:val="left" w:pos="9072"/>
              </w:tabs>
              <w:spacing w:after="0" w:line="259" w:lineRule="auto"/>
              <w:ind w:left="0" w:firstLine="0"/>
              <w:jc w:val="left"/>
              <w:rPr>
                <w:rFonts w:ascii="Arial" w:hAnsi="Arial" w:cs="Arial"/>
                <w:sz w:val="16"/>
                <w:szCs w:val="16"/>
                <w:lang w:val="en-US"/>
              </w:rPr>
            </w:pPr>
            <w:r>
              <w:rPr>
                <w:rFonts w:ascii="Arial" w:hAnsi="Arial" w:cs="Arial"/>
                <w:sz w:val="20"/>
                <w:szCs w:val="20"/>
                <w:lang w:val="en-US"/>
              </w:rPr>
              <w:t xml:space="preserve"> </w:t>
            </w:r>
          </w:p>
          <w:p w:rsidR="008A29AD" w:rsidRPr="00930592" w:rsidRDefault="008A29AD" w:rsidP="00825609">
            <w:pPr>
              <w:tabs>
                <w:tab w:val="left" w:pos="9072"/>
              </w:tabs>
              <w:spacing w:after="0" w:line="259" w:lineRule="auto"/>
              <w:jc w:val="left"/>
              <w:rPr>
                <w:rFonts w:ascii="Arial" w:hAnsi="Arial" w:cs="Arial"/>
                <w:sz w:val="20"/>
                <w:szCs w:val="20"/>
                <w:lang w:val="en-US"/>
              </w:rPr>
            </w:pPr>
            <w:r w:rsidRPr="00930592">
              <w:rPr>
                <w:rFonts w:ascii="Arial" w:hAnsi="Arial" w:cs="Arial"/>
                <w:sz w:val="20"/>
                <w:szCs w:val="20"/>
                <w:lang w:val="en-US"/>
              </w:rPr>
              <w:t xml:space="preserve">  </w:t>
            </w:r>
            <w:r>
              <w:rPr>
                <w:rFonts w:ascii="Arial" w:hAnsi="Arial" w:cs="Arial"/>
                <w:sz w:val="20"/>
                <w:szCs w:val="20"/>
                <w:lang w:val="en-US"/>
              </w:rPr>
              <w:t>Telephone</w:t>
            </w:r>
          </w:p>
          <w:p w:rsidR="008A29AD" w:rsidRPr="00930592" w:rsidRDefault="008A29AD" w:rsidP="00825609">
            <w:pPr>
              <w:tabs>
                <w:tab w:val="center" w:pos="3154"/>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Approval Number</w:t>
            </w:r>
          </w:p>
          <w:p w:rsidR="008A29AD" w:rsidRPr="005B3488" w:rsidRDefault="008A29AD" w:rsidP="00825609">
            <w:pPr>
              <w:tabs>
                <w:tab w:val="center" w:pos="3419"/>
                <w:tab w:val="center" w:pos="4042"/>
                <w:tab w:val="center" w:pos="6549"/>
                <w:tab w:val="center" w:pos="7055"/>
                <w:tab w:val="left" w:pos="9072"/>
              </w:tabs>
              <w:spacing w:after="0" w:line="259" w:lineRule="auto"/>
              <w:ind w:left="0" w:firstLine="0"/>
              <w:jc w:val="left"/>
              <w:rPr>
                <w:lang w:val="en-US"/>
              </w:rPr>
            </w:pPr>
            <w:r w:rsidRPr="00930592">
              <w:rPr>
                <w:rFonts w:ascii="Arial" w:hAnsi="Arial" w:cs="Arial"/>
                <w:sz w:val="20"/>
                <w:szCs w:val="20"/>
                <w:lang w:val="en-US"/>
              </w:rPr>
              <w:t xml:space="preserve">  Period of employment </w:t>
            </w:r>
            <w:r w:rsidRPr="00930592">
              <w:rPr>
                <w:rFonts w:ascii="Arial" w:hAnsi="Arial" w:cs="Arial"/>
                <w:sz w:val="20"/>
                <w:szCs w:val="20"/>
                <w:lang w:val="en-US"/>
              </w:rPr>
              <w:tab/>
              <w:t xml:space="preserve">From: </w:t>
            </w:r>
            <w:r w:rsidRPr="00930592">
              <w:rPr>
                <w:rFonts w:ascii="Arial" w:hAnsi="Arial" w:cs="Arial"/>
                <w:sz w:val="20"/>
                <w:szCs w:val="20"/>
                <w:lang w:val="en-US"/>
              </w:rPr>
              <w:tab/>
              <w:t xml:space="preserve"> </w:t>
            </w:r>
            <w:r w:rsidRPr="00930592">
              <w:rPr>
                <w:rFonts w:ascii="Arial" w:hAnsi="Arial" w:cs="Arial"/>
                <w:sz w:val="20"/>
                <w:szCs w:val="20"/>
                <w:lang w:val="en-US"/>
              </w:rPr>
              <w:tab/>
            </w:r>
            <w:r>
              <w:rPr>
                <w:rFonts w:ascii="Arial" w:hAnsi="Arial" w:cs="Arial"/>
                <w:sz w:val="20"/>
                <w:szCs w:val="20"/>
                <w:lang w:val="en-US"/>
              </w:rPr>
              <w:t xml:space="preserve">To: </w:t>
            </w:r>
            <w:r w:rsidRPr="005B3488">
              <w:rPr>
                <w:lang w:val="en-US"/>
              </w:rPr>
              <w:t xml:space="preserve"> </w:t>
            </w:r>
          </w:p>
        </w:tc>
      </w:tr>
      <w:tr w:rsidR="008A29AD" w:rsidTr="003C077B">
        <w:trPr>
          <w:trHeight w:val="298"/>
        </w:trPr>
        <w:tc>
          <w:tcPr>
            <w:tcW w:w="9890" w:type="dxa"/>
            <w:gridSpan w:val="3"/>
            <w:tcBorders>
              <w:top w:val="single" w:sz="12" w:space="0" w:color="000000"/>
              <w:left w:val="single" w:sz="12" w:space="0" w:color="000000"/>
              <w:bottom w:val="double" w:sz="4" w:space="0" w:color="000000"/>
              <w:right w:val="single" w:sz="12" w:space="0" w:color="000000"/>
            </w:tcBorders>
          </w:tcPr>
          <w:p w:rsidR="008A29AD" w:rsidRPr="00930592" w:rsidRDefault="008A29AD" w:rsidP="00825609">
            <w:pPr>
              <w:tabs>
                <w:tab w:val="left" w:pos="9072"/>
              </w:tabs>
              <w:spacing w:after="0" w:line="259" w:lineRule="auto"/>
              <w:ind w:left="108" w:firstLine="0"/>
              <w:jc w:val="left"/>
              <w:rPr>
                <w:rFonts w:ascii="Arial" w:hAnsi="Arial" w:cs="Arial"/>
                <w:sz w:val="20"/>
                <w:szCs w:val="20"/>
              </w:rPr>
            </w:pPr>
            <w:r w:rsidRPr="00930592">
              <w:rPr>
                <w:rFonts w:ascii="Arial" w:hAnsi="Arial" w:cs="Arial"/>
                <w:b/>
                <w:sz w:val="20"/>
                <w:szCs w:val="20"/>
              </w:rPr>
              <w:t xml:space="preserve">Domain of employment </w:t>
            </w:r>
          </w:p>
        </w:tc>
      </w:tr>
      <w:tr w:rsidR="008A29AD" w:rsidTr="003C077B">
        <w:trPr>
          <w:trHeight w:val="380"/>
        </w:trPr>
        <w:tc>
          <w:tcPr>
            <w:tcW w:w="1386" w:type="dxa"/>
            <w:tcBorders>
              <w:top w:val="single" w:sz="2" w:space="0" w:color="000000"/>
              <w:left w:val="single" w:sz="12" w:space="0" w:color="000000"/>
              <w:bottom w:val="single" w:sz="2" w:space="0" w:color="000000"/>
              <w:right w:val="single" w:sz="2" w:space="0" w:color="000000"/>
            </w:tcBorders>
          </w:tcPr>
          <w:p w:rsidR="008A29AD" w:rsidRPr="007636B0" w:rsidRDefault="008A29AD" w:rsidP="00825609">
            <w:pPr>
              <w:tabs>
                <w:tab w:val="left" w:pos="9072"/>
              </w:tabs>
              <w:spacing w:before="60" w:after="60" w:line="240" w:lineRule="auto"/>
              <w:ind w:left="24" w:firstLine="0"/>
              <w:jc w:val="left"/>
              <w:rPr>
                <w:rFonts w:ascii="Arial" w:hAnsi="Arial" w:cs="Arial"/>
                <w:sz w:val="20"/>
                <w:szCs w:val="20"/>
              </w:rPr>
            </w:pPr>
            <w:r>
              <w:rPr>
                <w:noProof/>
              </w:rPr>
              <mc:AlternateContent>
                <mc:Choice Requires="wps">
                  <w:drawing>
                    <wp:anchor distT="0" distB="0" distL="114300" distR="114300" simplePos="0" relativeHeight="251897856" behindDoc="0" locked="0" layoutInCell="1" allowOverlap="1" wp14:anchorId="048E52B3" wp14:editId="63075765">
                      <wp:simplePos x="0" y="0"/>
                      <wp:positionH relativeFrom="column">
                        <wp:posOffset>87630</wp:posOffset>
                      </wp:positionH>
                      <wp:positionV relativeFrom="paragraph">
                        <wp:posOffset>41910</wp:posOffset>
                      </wp:positionV>
                      <wp:extent cx="141605" cy="141732"/>
                      <wp:effectExtent l="0" t="0" r="0" b="0"/>
                      <wp:wrapNone/>
                      <wp:docPr id="6599"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64AAA981" id="Shape 6759" o:spid="_x0000_s1026" style="position:absolute;margin-left:6.9pt;margin-top:3.3pt;width:11.15pt;height:11.15pt;z-index:25189785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" path="m,141732r141732,l141732,,,,,141732xe" filled="f" strokeweight=".72pt">
                      <v:path arrowok="t" textboxrect="0,0,141732,141732"/>
                    </v:shape>
                  </w:pict>
                </mc:Fallback>
              </mc:AlternateConten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Planning </w:t>
            </w:r>
          </w:p>
        </w:tc>
        <w:tc>
          <w:tcPr>
            <w:tcW w:w="3578" w:type="dxa"/>
            <w:tcBorders>
              <w:top w:val="single" w:sz="2" w:space="0" w:color="000000"/>
              <w:left w:val="single" w:sz="2" w:space="0" w:color="000000"/>
              <w:bottom w:val="single" w:sz="2" w:space="0" w:color="000000"/>
              <w:right w:val="single" w:sz="2" w:space="0" w:color="000000"/>
            </w:tcBorders>
          </w:tcPr>
          <w:p w:rsidR="008A29AD" w:rsidRPr="007636B0" w:rsidRDefault="008A29AD" w:rsidP="00825609">
            <w:pPr>
              <w:tabs>
                <w:tab w:val="left" w:pos="9072"/>
              </w:tabs>
              <w:spacing w:before="60" w:after="60" w:line="240" w:lineRule="auto"/>
              <w:ind w:left="-5" w:firstLine="0"/>
              <w:jc w:val="left"/>
              <w:rPr>
                <w:rFonts w:ascii="Arial" w:hAnsi="Arial" w:cs="Arial"/>
                <w:sz w:val="20"/>
                <w:szCs w:val="20"/>
              </w:rPr>
            </w:pPr>
            <w:r>
              <w:rPr>
                <w:noProof/>
              </w:rPr>
              <mc:AlternateContent>
                <mc:Choice Requires="wps">
                  <w:drawing>
                    <wp:anchor distT="0" distB="0" distL="114300" distR="114300" simplePos="0" relativeHeight="251898880" behindDoc="0" locked="0" layoutInCell="1" allowOverlap="1" wp14:anchorId="2BB0AAA4" wp14:editId="338F0D1A">
                      <wp:simplePos x="0" y="0"/>
                      <wp:positionH relativeFrom="column">
                        <wp:posOffset>40640</wp:posOffset>
                      </wp:positionH>
                      <wp:positionV relativeFrom="paragraph">
                        <wp:posOffset>34290</wp:posOffset>
                      </wp:positionV>
                      <wp:extent cx="141605" cy="141732"/>
                      <wp:effectExtent l="0" t="0" r="0" b="0"/>
                      <wp:wrapNone/>
                      <wp:docPr id="6600"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16917F21" id="Shape 6759" o:spid="_x0000_s1026" style="position:absolute;margin-left:3.2pt;margin-top:2.7pt;width:11.15pt;height:11.15pt;z-index:25189888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gr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" path="m,141732r141732,l141732,,,,,141732xe" filled="f" strokeweight=".72pt">
                      <v:path arrowok="t" textboxrect="0,0,141732,141732"/>
                    </v:shape>
                  </w:pict>
                </mc:Fallback>
              </mc:AlternateContent>
            </w:r>
            <w:r>
              <w:rPr>
                <w:rFonts w:ascii="Arial" w:hAnsi="Arial" w:cs="Arial"/>
                <w:sz w:val="20"/>
                <w:szCs w:val="20"/>
              </w:rPr>
              <w:t xml:space="preserve"> </w: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Engineering </w:t>
            </w:r>
          </w:p>
        </w:tc>
        <w:tc>
          <w:tcPr>
            <w:tcW w:w="4926" w:type="dxa"/>
            <w:tcBorders>
              <w:top w:val="single" w:sz="4" w:space="0" w:color="auto"/>
              <w:left w:val="single" w:sz="2" w:space="0" w:color="000000"/>
              <w:bottom w:val="single" w:sz="2" w:space="0" w:color="000000"/>
              <w:right w:val="single" w:sz="12" w:space="0" w:color="000000"/>
            </w:tcBorders>
          </w:tcPr>
          <w:p w:rsidR="008A29AD" w:rsidRPr="007636B0" w:rsidRDefault="008A29AD" w:rsidP="00825609">
            <w:pPr>
              <w:tabs>
                <w:tab w:val="left" w:pos="9072"/>
              </w:tabs>
              <w:spacing w:before="60" w:after="60" w:line="240" w:lineRule="auto"/>
              <w:ind w:left="24" w:firstLine="0"/>
              <w:jc w:val="left"/>
              <w:rPr>
                <w:rFonts w:ascii="Arial" w:hAnsi="Arial" w:cs="Arial"/>
                <w:sz w:val="20"/>
                <w:szCs w:val="20"/>
              </w:rPr>
            </w:pPr>
            <w:r>
              <w:rPr>
                <w:noProof/>
              </w:rPr>
              <mc:AlternateContent>
                <mc:Choice Requires="wps">
                  <w:drawing>
                    <wp:anchor distT="0" distB="0" distL="114300" distR="114300" simplePos="0" relativeHeight="251899904" behindDoc="0" locked="0" layoutInCell="1" allowOverlap="1" wp14:anchorId="11F668C7" wp14:editId="351E54F6">
                      <wp:simplePos x="0" y="0"/>
                      <wp:positionH relativeFrom="column">
                        <wp:posOffset>67945</wp:posOffset>
                      </wp:positionH>
                      <wp:positionV relativeFrom="paragraph">
                        <wp:posOffset>34290</wp:posOffset>
                      </wp:positionV>
                      <wp:extent cx="141605" cy="141732"/>
                      <wp:effectExtent l="0" t="0" r="0" b="0"/>
                      <wp:wrapNone/>
                      <wp:docPr id="6602"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5343DF1D" id="Shape 6759" o:spid="_x0000_s1026" style="position:absolute;margin-left:5.35pt;margin-top:2.7pt;width:11.15pt;height:11.15pt;z-index:25189990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" path="m,141732r141732,l141732,,,,,141732xe" filled="f" strokeweight=".72pt">
                      <v:path arrowok="t" textboxrect="0,0,141732,141732"/>
                    </v:shape>
                  </w:pict>
                </mc:Fallback>
              </mc:AlternateConten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Technical records </w:t>
            </w:r>
          </w:p>
        </w:tc>
      </w:tr>
      <w:tr w:rsidR="008A29AD" w:rsidTr="003C077B">
        <w:trPr>
          <w:trHeight w:val="262"/>
        </w:trPr>
        <w:tc>
          <w:tcPr>
            <w:tcW w:w="1386" w:type="dxa"/>
            <w:tcBorders>
              <w:top w:val="single" w:sz="2" w:space="0" w:color="000000"/>
              <w:left w:val="single" w:sz="12" w:space="0" w:color="000000"/>
              <w:bottom w:val="single" w:sz="2" w:space="0" w:color="000000"/>
              <w:right w:val="single" w:sz="2" w:space="0" w:color="000000"/>
            </w:tcBorders>
          </w:tcPr>
          <w:p w:rsidR="008A29AD" w:rsidRPr="007636B0" w:rsidRDefault="008A29AD" w:rsidP="00825609">
            <w:pPr>
              <w:tabs>
                <w:tab w:val="left" w:pos="9072"/>
              </w:tabs>
              <w:spacing w:before="60" w:after="60" w:line="240" w:lineRule="auto"/>
              <w:ind w:left="24" w:firstLine="0"/>
              <w:jc w:val="left"/>
              <w:rPr>
                <w:rFonts w:ascii="Arial" w:hAnsi="Arial" w:cs="Arial"/>
                <w:sz w:val="20"/>
                <w:szCs w:val="20"/>
              </w:rPr>
            </w:pPr>
            <w:r>
              <w:rPr>
                <w:noProof/>
              </w:rPr>
              <mc:AlternateContent>
                <mc:Choice Requires="wps">
                  <w:drawing>
                    <wp:anchor distT="0" distB="0" distL="114300" distR="114300" simplePos="0" relativeHeight="251900928" behindDoc="0" locked="0" layoutInCell="1" allowOverlap="1" wp14:anchorId="67AE43D2" wp14:editId="236CC30E">
                      <wp:simplePos x="0" y="0"/>
                      <wp:positionH relativeFrom="column">
                        <wp:posOffset>69215</wp:posOffset>
                      </wp:positionH>
                      <wp:positionV relativeFrom="paragraph">
                        <wp:posOffset>26670</wp:posOffset>
                      </wp:positionV>
                      <wp:extent cx="141605" cy="141732"/>
                      <wp:effectExtent l="0" t="0" r="0" b="0"/>
                      <wp:wrapNone/>
                      <wp:docPr id="6603"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025145B9" id="Shape 6759" o:spid="_x0000_s1026" style="position:absolute;margin-left:5.45pt;margin-top:2.1pt;width:11.15pt;height:11.15pt;z-index:25190092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" path="m,141732r141732,l141732,,,,,141732xe" filled="f" strokeweight=".72pt">
                      <v:path arrowok="t" textboxrect="0,0,141732,141732"/>
                    </v:shape>
                  </w:pict>
                </mc:Fallback>
              </mc:AlternateContent>
            </w:r>
            <w:r>
              <w:rPr>
                <w:rFonts w:ascii="Arial" w:hAnsi="Arial" w:cs="Arial"/>
                <w:sz w:val="20"/>
                <w:szCs w:val="20"/>
              </w:rPr>
              <w:t xml:space="preserve"> </w: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Store department </w:t>
            </w:r>
          </w:p>
        </w:tc>
        <w:tc>
          <w:tcPr>
            <w:tcW w:w="3578" w:type="dxa"/>
            <w:tcBorders>
              <w:top w:val="single" w:sz="2" w:space="0" w:color="000000"/>
              <w:left w:val="single" w:sz="2" w:space="0" w:color="000000"/>
              <w:bottom w:val="single" w:sz="2" w:space="0" w:color="000000"/>
              <w:right w:val="single" w:sz="2" w:space="0" w:color="000000"/>
            </w:tcBorders>
          </w:tcPr>
          <w:p w:rsidR="008A29AD" w:rsidRPr="007636B0" w:rsidRDefault="008A29AD" w:rsidP="00825609">
            <w:pPr>
              <w:tabs>
                <w:tab w:val="left" w:pos="9072"/>
              </w:tabs>
              <w:spacing w:before="60" w:after="60" w:line="240" w:lineRule="auto"/>
              <w:ind w:left="-5" w:firstLine="0"/>
              <w:jc w:val="left"/>
              <w:rPr>
                <w:rFonts w:ascii="Arial" w:hAnsi="Arial" w:cs="Arial"/>
                <w:sz w:val="20"/>
                <w:szCs w:val="20"/>
              </w:rPr>
            </w:pPr>
            <w:r>
              <w:rPr>
                <w:noProof/>
              </w:rPr>
              <mc:AlternateContent>
                <mc:Choice Requires="wps">
                  <w:drawing>
                    <wp:anchor distT="0" distB="0" distL="114300" distR="114300" simplePos="0" relativeHeight="251901952" behindDoc="0" locked="0" layoutInCell="1" allowOverlap="1" wp14:anchorId="1E83BBEA" wp14:editId="3ECCD2F4">
                      <wp:simplePos x="0" y="0"/>
                      <wp:positionH relativeFrom="column">
                        <wp:posOffset>25400</wp:posOffset>
                      </wp:positionH>
                      <wp:positionV relativeFrom="paragraph">
                        <wp:posOffset>41910</wp:posOffset>
                      </wp:positionV>
                      <wp:extent cx="141605" cy="141732"/>
                      <wp:effectExtent l="0" t="0" r="0" b="0"/>
                      <wp:wrapNone/>
                      <wp:docPr id="6605"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7CBA8B83" id="Shape 6759" o:spid="_x0000_s1026" style="position:absolute;margin-left:2pt;margin-top:3.3pt;width:11.15pt;height:11.15pt;z-index:25190195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nYJw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" path="m,141732r141732,l141732,,,,,141732xe" filled="f" strokeweight=".72pt">
                      <v:path arrowok="t" textboxrect="0,0,141732,141732"/>
                    </v:shape>
                  </w:pict>
                </mc:Fallback>
              </mc:AlternateConten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Purchasing </w:t>
            </w:r>
          </w:p>
        </w:tc>
        <w:tc>
          <w:tcPr>
            <w:tcW w:w="4926" w:type="dxa"/>
            <w:tcBorders>
              <w:top w:val="double" w:sz="4" w:space="0" w:color="000000"/>
              <w:left w:val="single" w:sz="2" w:space="0" w:color="000000"/>
              <w:bottom w:val="single" w:sz="2" w:space="0" w:color="000000"/>
              <w:right w:val="single" w:sz="12" w:space="0" w:color="000000"/>
            </w:tcBorders>
          </w:tcPr>
          <w:p w:rsidR="008A29AD" w:rsidRPr="007636B0" w:rsidRDefault="008A29AD" w:rsidP="00825609">
            <w:pPr>
              <w:tabs>
                <w:tab w:val="left" w:pos="9072"/>
              </w:tabs>
              <w:spacing w:before="60" w:after="60" w:line="240" w:lineRule="auto"/>
              <w:ind w:left="108" w:firstLine="0"/>
              <w:jc w:val="left"/>
              <w:rPr>
                <w:rFonts w:ascii="Arial" w:hAnsi="Arial" w:cs="Arial"/>
                <w:sz w:val="20"/>
                <w:szCs w:val="20"/>
              </w:rPr>
            </w:pPr>
            <w:r w:rsidRPr="007636B0">
              <w:rPr>
                <w:rFonts w:ascii="Arial" w:hAnsi="Arial" w:cs="Arial"/>
                <w:sz w:val="20"/>
                <w:szCs w:val="20"/>
              </w:rPr>
              <w:t xml:space="preserve"> </w:t>
            </w:r>
          </w:p>
        </w:tc>
      </w:tr>
      <w:tr w:rsidR="008A29AD" w:rsidRPr="005B3488" w:rsidTr="003C077B">
        <w:trPr>
          <w:trHeight w:val="2540"/>
        </w:trPr>
        <w:tc>
          <w:tcPr>
            <w:tcW w:w="9890" w:type="dxa"/>
            <w:gridSpan w:val="3"/>
            <w:tcBorders>
              <w:top w:val="double" w:sz="4" w:space="0" w:color="000000"/>
              <w:left w:val="single" w:sz="12" w:space="0" w:color="000000"/>
              <w:bottom w:val="single" w:sz="4" w:space="0" w:color="000000"/>
              <w:right w:val="single" w:sz="12" w:space="0" w:color="000000"/>
            </w:tcBorders>
          </w:tcPr>
          <w:p w:rsidR="008A29AD" w:rsidRPr="00EC34BD" w:rsidRDefault="008A29AD" w:rsidP="00825609">
            <w:pPr>
              <w:pStyle w:val="Default"/>
              <w:tabs>
                <w:tab w:val="left" w:pos="9072"/>
              </w:tabs>
              <w:rPr>
                <w:rFonts w:ascii="Arial" w:hAnsi="Arial" w:cs="Arial"/>
                <w:sz w:val="20"/>
                <w:szCs w:val="20"/>
                <w:lang w:val="en-US"/>
              </w:rPr>
            </w:pPr>
            <w:r w:rsidRPr="00EC34BD">
              <w:rPr>
                <w:sz w:val="22"/>
                <w:szCs w:val="22"/>
                <w:lang w:val="en-US"/>
              </w:rPr>
              <w:t xml:space="preserve">  </w:t>
            </w:r>
            <w:r w:rsidRPr="00EC34BD">
              <w:rPr>
                <w:rFonts w:ascii="Arial" w:hAnsi="Arial" w:cs="Arial"/>
                <w:sz w:val="20"/>
                <w:szCs w:val="20"/>
                <w:lang w:val="en-US"/>
              </w:rPr>
              <w:t xml:space="preserve">Mechanics/Technician </w:t>
            </w:r>
          </w:p>
          <w:p w:rsidR="008A29AD" w:rsidRPr="0065706A" w:rsidRDefault="008A29AD" w:rsidP="00825609">
            <w:pPr>
              <w:tabs>
                <w:tab w:val="left" w:pos="9072"/>
              </w:tabs>
              <w:spacing w:before="40" w:after="4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2192" behindDoc="0" locked="0" layoutInCell="1" allowOverlap="1" wp14:anchorId="52C5B767" wp14:editId="0619BF51">
                      <wp:simplePos x="0" y="0"/>
                      <wp:positionH relativeFrom="column">
                        <wp:posOffset>4092575</wp:posOffset>
                      </wp:positionH>
                      <wp:positionV relativeFrom="paragraph">
                        <wp:posOffset>30480</wp:posOffset>
                      </wp:positionV>
                      <wp:extent cx="141605" cy="141732"/>
                      <wp:effectExtent l="0" t="0" r="0" b="0"/>
                      <wp:wrapNone/>
                      <wp:docPr id="6606"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11507E74" id="Shape 6759" o:spid="_x0000_s1026" style="position:absolute;margin-left:322.25pt;margin-top:2.4pt;width:11.15pt;height:11.15pt;z-index:25191219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7072" behindDoc="0" locked="0" layoutInCell="1" allowOverlap="1" wp14:anchorId="24CD3230" wp14:editId="6F0B11E8">
                      <wp:simplePos x="0" y="0"/>
                      <wp:positionH relativeFrom="column">
                        <wp:posOffset>2019935</wp:posOffset>
                      </wp:positionH>
                      <wp:positionV relativeFrom="paragraph">
                        <wp:posOffset>22860</wp:posOffset>
                      </wp:positionV>
                      <wp:extent cx="141605" cy="141732"/>
                      <wp:effectExtent l="0" t="0" r="0" b="0"/>
                      <wp:wrapNone/>
                      <wp:docPr id="6607"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3705CE15" id="Shape 6759" o:spid="_x0000_s1026" style="position:absolute;margin-left:159.05pt;margin-top:1.8pt;width:11.15pt;height:11.15pt;z-index:25190707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nUKg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2976" behindDoc="0" locked="0" layoutInCell="1" allowOverlap="1" wp14:anchorId="16BAF382" wp14:editId="1D1C9061">
                      <wp:simplePos x="0" y="0"/>
                      <wp:positionH relativeFrom="column">
                        <wp:posOffset>92075</wp:posOffset>
                      </wp:positionH>
                      <wp:positionV relativeFrom="paragraph">
                        <wp:posOffset>0</wp:posOffset>
                      </wp:positionV>
                      <wp:extent cx="141605" cy="141732"/>
                      <wp:effectExtent l="0" t="0" r="0" b="0"/>
                      <wp:wrapNone/>
                      <wp:docPr id="6609"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18915640" id="Shape 6759" o:spid="_x0000_s1026" style="position:absolute;margin-left:7.25pt;margin-top:0;width:11.15pt;height:11.15pt;z-index:25190297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wKgIAAAUFAAAOAAAAZHJzL2Uyb0RvYy54bWysVE2P2jAQvVfqf7B8LwmUZQs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" path="m,141732r141732,l141732,,,,,141732xe" filled="f" strokeweight=".72pt">
                      <v:path arrowok="t" textboxrect="0,0,141732,141732"/>
                    </v:shape>
                  </w:pict>
                </mc:Fallback>
              </mc:AlternateContent>
            </w:r>
            <w:r w:rsidRPr="0065706A">
              <w:rPr>
                <w:rFonts w:ascii="Arial" w:hAnsi="Arial" w:cs="Arial"/>
                <w:sz w:val="20"/>
                <w:szCs w:val="20"/>
                <w:lang w:val="en-US"/>
              </w:rPr>
              <w:t xml:space="preserve">      Line Maintenance                           Base Maintenance                             Component Maintenance</w:t>
            </w:r>
          </w:p>
          <w:p w:rsidR="008A29AD" w:rsidRDefault="008A29AD" w:rsidP="00825609">
            <w:pPr>
              <w:tabs>
                <w:tab w:val="left" w:pos="9072"/>
              </w:tabs>
              <w:spacing w:before="40" w:after="4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3216" behindDoc="0" locked="0" layoutInCell="1" allowOverlap="1" wp14:anchorId="6BDB9E05" wp14:editId="634A1C47">
                      <wp:simplePos x="0" y="0"/>
                      <wp:positionH relativeFrom="column">
                        <wp:posOffset>4089400</wp:posOffset>
                      </wp:positionH>
                      <wp:positionV relativeFrom="paragraph">
                        <wp:posOffset>21590</wp:posOffset>
                      </wp:positionV>
                      <wp:extent cx="141605" cy="141732"/>
                      <wp:effectExtent l="0" t="0" r="0" b="0"/>
                      <wp:wrapNone/>
                      <wp:docPr id="6610"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113BDAD3" id="Shape 6759" o:spid="_x0000_s1026" style="position:absolute;margin-left:322pt;margin-top:1.7pt;width:11.15pt;height:11.15pt;z-index:25191321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Mr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8096" behindDoc="0" locked="0" layoutInCell="1" allowOverlap="1" wp14:anchorId="2D2BB061" wp14:editId="001A31E3">
                      <wp:simplePos x="0" y="0"/>
                      <wp:positionH relativeFrom="column">
                        <wp:posOffset>2012315</wp:posOffset>
                      </wp:positionH>
                      <wp:positionV relativeFrom="paragraph">
                        <wp:posOffset>22860</wp:posOffset>
                      </wp:positionV>
                      <wp:extent cx="141605" cy="141732"/>
                      <wp:effectExtent l="0" t="0" r="0" b="0"/>
                      <wp:wrapNone/>
                      <wp:docPr id="6611"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29077CB4" id="Shape 6759" o:spid="_x0000_s1026" style="position:absolute;margin-left:158.45pt;margin-top:1.8pt;width:11.15pt;height:11.15pt;z-index:25190809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PA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4000" behindDoc="0" locked="0" layoutInCell="1" allowOverlap="1" wp14:anchorId="07F8913C" wp14:editId="65E84E03">
                      <wp:simplePos x="0" y="0"/>
                      <wp:positionH relativeFrom="column">
                        <wp:posOffset>84455</wp:posOffset>
                      </wp:positionH>
                      <wp:positionV relativeFrom="paragraph">
                        <wp:posOffset>7620</wp:posOffset>
                      </wp:positionV>
                      <wp:extent cx="141605" cy="141732"/>
                      <wp:effectExtent l="0" t="0" r="0" b="0"/>
                      <wp:wrapNone/>
                      <wp:docPr id="6612"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60567E6A" id="Shape 6759" o:spid="_x0000_s1026" style="position:absolute;margin-left:6.65pt;margin-top:.6pt;width:11.15pt;height:11.15pt;z-index:25190400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Mn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" path="m,141732r141732,l141732,,,,,141732xe" filled="f" strokeweight=".72pt">
                      <v:path arrowok="t" textboxrect="0,0,141732,141732"/>
                    </v:shape>
                  </w:pict>
                </mc:Fallback>
              </mc:AlternateContent>
            </w:r>
            <w:r w:rsidRPr="008A29AD">
              <w:rPr>
                <w:rFonts w:ascii="Arial" w:hAnsi="Arial" w:cs="Arial"/>
                <w:sz w:val="20"/>
                <w:szCs w:val="20"/>
                <w:lang w:val="en-US"/>
              </w:rPr>
              <w:t xml:space="preserve">      </w:t>
            </w:r>
            <w:r w:rsidRPr="005D1348">
              <w:rPr>
                <w:rFonts w:ascii="Arial" w:hAnsi="Arial" w:cs="Arial"/>
                <w:sz w:val="20"/>
                <w:szCs w:val="20"/>
                <w:lang w:val="en-US"/>
              </w:rPr>
              <w:t>Servicing</w:t>
            </w:r>
            <w:r>
              <w:rPr>
                <w:rFonts w:ascii="Arial" w:hAnsi="Arial" w:cs="Arial"/>
                <w:sz w:val="20"/>
                <w:szCs w:val="20"/>
                <w:lang w:val="en-US"/>
              </w:rPr>
              <w:t xml:space="preserve">                                         </w:t>
            </w:r>
            <w:r w:rsidRPr="005D1348">
              <w:rPr>
                <w:rFonts w:ascii="Arial" w:hAnsi="Arial" w:cs="Arial"/>
                <w:sz w:val="20"/>
                <w:szCs w:val="20"/>
                <w:lang w:val="en-US"/>
              </w:rPr>
              <w:t>Removal/installation</w:t>
            </w:r>
            <w:r>
              <w:rPr>
                <w:rFonts w:ascii="Arial" w:hAnsi="Arial" w:cs="Arial"/>
                <w:sz w:val="20"/>
                <w:szCs w:val="20"/>
                <w:lang w:val="en-US"/>
              </w:rPr>
              <w:t xml:space="preserve">                          </w:t>
            </w:r>
            <w:r w:rsidRPr="005D1348">
              <w:rPr>
                <w:rFonts w:ascii="Arial" w:hAnsi="Arial" w:cs="Arial"/>
                <w:sz w:val="20"/>
                <w:szCs w:val="20"/>
                <w:lang w:val="en-US"/>
              </w:rPr>
              <w:t>Testing/inspection</w:t>
            </w:r>
          </w:p>
          <w:p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5264" behindDoc="0" locked="0" layoutInCell="1" allowOverlap="1" wp14:anchorId="1C05BF8B" wp14:editId="239208B8">
                      <wp:simplePos x="0" y="0"/>
                      <wp:positionH relativeFrom="column">
                        <wp:posOffset>4092575</wp:posOffset>
                      </wp:positionH>
                      <wp:positionV relativeFrom="paragraph">
                        <wp:posOffset>207645</wp:posOffset>
                      </wp:positionV>
                      <wp:extent cx="141605" cy="141732"/>
                      <wp:effectExtent l="0" t="0" r="0" b="0"/>
                      <wp:wrapNone/>
                      <wp:docPr id="6613"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2ADBFD10" id="Shape 6759" o:spid="_x0000_s1026" style="position:absolute;margin-left:322.25pt;margin-top:16.35pt;width:11.15pt;height:11.15pt;z-index:25191526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14240" behindDoc="0" locked="0" layoutInCell="1" allowOverlap="1" wp14:anchorId="346550CA" wp14:editId="2DD915F9">
                      <wp:simplePos x="0" y="0"/>
                      <wp:positionH relativeFrom="column">
                        <wp:posOffset>4084955</wp:posOffset>
                      </wp:positionH>
                      <wp:positionV relativeFrom="paragraph">
                        <wp:posOffset>30480</wp:posOffset>
                      </wp:positionV>
                      <wp:extent cx="141605" cy="141732"/>
                      <wp:effectExtent l="0" t="0" r="0" b="0"/>
                      <wp:wrapNone/>
                      <wp:docPr id="6614"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558CD7C1" id="Shape 6759" o:spid="_x0000_s1026" style="position:absolute;margin-left:321.65pt;margin-top:2.4pt;width:11.15pt;height:11.15pt;z-index:25191424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Iz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9120" behindDoc="0" locked="0" layoutInCell="1" allowOverlap="1" wp14:anchorId="7C2CBAF5" wp14:editId="5B0D5079">
                      <wp:simplePos x="0" y="0"/>
                      <wp:positionH relativeFrom="column">
                        <wp:posOffset>2019935</wp:posOffset>
                      </wp:positionH>
                      <wp:positionV relativeFrom="paragraph">
                        <wp:posOffset>38100</wp:posOffset>
                      </wp:positionV>
                      <wp:extent cx="141605" cy="141732"/>
                      <wp:effectExtent l="0" t="0" r="0" b="0"/>
                      <wp:wrapNone/>
                      <wp:docPr id="6615"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796A8A75" id="Shape 6759" o:spid="_x0000_s1026" style="position:absolute;margin-left:159.05pt;margin-top:3pt;width:11.15pt;height:11.15pt;z-index:25190912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LY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5024" behindDoc="0" locked="0" layoutInCell="1" allowOverlap="1" wp14:anchorId="28D51B62" wp14:editId="128847E2">
                      <wp:simplePos x="0" y="0"/>
                      <wp:positionH relativeFrom="column">
                        <wp:posOffset>81280</wp:posOffset>
                      </wp:positionH>
                      <wp:positionV relativeFrom="paragraph">
                        <wp:posOffset>24765</wp:posOffset>
                      </wp:positionV>
                      <wp:extent cx="141605" cy="141732"/>
                      <wp:effectExtent l="0" t="0" r="0" b="0"/>
                      <wp:wrapNone/>
                      <wp:docPr id="6616"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493705BF" id="Shape 6759" o:spid="_x0000_s1026" style="position:absolute;margin-left:6.4pt;margin-top:1.95pt;width:11.15pt;height:11.15pt;z-index:25190502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6048" behindDoc="0" locked="0" layoutInCell="1" allowOverlap="1" wp14:anchorId="113A754F" wp14:editId="0AB300C3">
                      <wp:simplePos x="0" y="0"/>
                      <wp:positionH relativeFrom="column">
                        <wp:posOffset>76835</wp:posOffset>
                      </wp:positionH>
                      <wp:positionV relativeFrom="paragraph">
                        <wp:posOffset>199390</wp:posOffset>
                      </wp:positionV>
                      <wp:extent cx="141605" cy="141732"/>
                      <wp:effectExtent l="0" t="0" r="0" b="0"/>
                      <wp:wrapNone/>
                      <wp:docPr id="6617"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3C349D1E" id="Shape 6759" o:spid="_x0000_s1026" style="position:absolute;margin-left:6.05pt;margin-top:15.7pt;width:11.15pt;height:11.15pt;z-index:25190604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LUKg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" path="m,141732r141732,l141732,,,,,141732xe" filled="f" strokeweight=".72pt">
                      <v:path arrowok="t" textboxrect="0,0,141732,141732"/>
                    </v:shape>
                  </w:pict>
                </mc:Fallback>
              </mc:AlternateContent>
            </w:r>
            <w:r>
              <w:rPr>
                <w:rFonts w:ascii="Arial" w:hAnsi="Arial" w:cs="Arial"/>
                <w:sz w:val="20"/>
                <w:szCs w:val="20"/>
                <w:lang w:val="en-US"/>
              </w:rPr>
              <w:t xml:space="preserve">      </w:t>
            </w:r>
            <w:r w:rsidRPr="005D1348">
              <w:rPr>
                <w:rFonts w:ascii="Arial" w:hAnsi="Arial" w:cs="Arial"/>
                <w:sz w:val="20"/>
                <w:szCs w:val="20"/>
                <w:lang w:val="en-US"/>
              </w:rPr>
              <w:t>Scheduled Maintenance</w:t>
            </w:r>
            <w:r>
              <w:rPr>
                <w:rFonts w:ascii="Arial" w:hAnsi="Arial" w:cs="Arial"/>
                <w:sz w:val="20"/>
                <w:szCs w:val="20"/>
                <w:lang w:val="en-US"/>
              </w:rPr>
              <w:t xml:space="preserve">                 </w:t>
            </w:r>
            <w:r w:rsidRPr="005D1348">
              <w:rPr>
                <w:rFonts w:ascii="Arial" w:hAnsi="Arial" w:cs="Arial"/>
                <w:sz w:val="20"/>
                <w:szCs w:val="20"/>
                <w:lang w:val="en-US"/>
              </w:rPr>
              <w:t>Inspection</w:t>
            </w:r>
            <w:r>
              <w:rPr>
                <w:rFonts w:ascii="Arial" w:hAnsi="Arial" w:cs="Arial"/>
                <w:sz w:val="20"/>
                <w:szCs w:val="20"/>
                <w:lang w:val="en-US"/>
              </w:rPr>
              <w:t xml:space="preserve">                                          </w:t>
            </w:r>
            <w:r w:rsidRPr="005D1348">
              <w:rPr>
                <w:rFonts w:ascii="Arial" w:hAnsi="Arial" w:cs="Arial"/>
                <w:sz w:val="20"/>
                <w:szCs w:val="20"/>
                <w:lang w:val="en-US"/>
              </w:rPr>
              <w:t>Repair</w:t>
            </w:r>
          </w:p>
          <w:p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6288" behindDoc="0" locked="0" layoutInCell="1" allowOverlap="1" wp14:anchorId="10310100" wp14:editId="43000D67">
                      <wp:simplePos x="0" y="0"/>
                      <wp:positionH relativeFrom="column">
                        <wp:posOffset>4092575</wp:posOffset>
                      </wp:positionH>
                      <wp:positionV relativeFrom="paragraph">
                        <wp:posOffset>171450</wp:posOffset>
                      </wp:positionV>
                      <wp:extent cx="141605" cy="141732"/>
                      <wp:effectExtent l="0" t="0" r="0" b="0"/>
                      <wp:wrapNone/>
                      <wp:docPr id="6618"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5B58592A" id="Shape 6759" o:spid="_x0000_s1026" style="position:absolute;margin-left:322.25pt;margin-top:13.5pt;width:11.15pt;height:11.15pt;z-index:25191628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Eb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10144" behindDoc="0" locked="0" layoutInCell="1" allowOverlap="1" wp14:anchorId="740F0F4B" wp14:editId="00CA9926">
                      <wp:simplePos x="0" y="0"/>
                      <wp:positionH relativeFrom="column">
                        <wp:posOffset>2012315</wp:posOffset>
                      </wp:positionH>
                      <wp:positionV relativeFrom="paragraph">
                        <wp:posOffset>15240</wp:posOffset>
                      </wp:positionV>
                      <wp:extent cx="141605" cy="141732"/>
                      <wp:effectExtent l="0" t="0" r="0" b="0"/>
                      <wp:wrapNone/>
                      <wp:docPr id="6619"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3AD2EE49" id="Shape 6759" o:spid="_x0000_s1026" style="position:absolute;margin-left:158.45pt;margin-top:1.2pt;width:11.15pt;height:11.15pt;z-index:25191014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" path="m,141732r141732,l141732,,,,,141732xe" filled="f" strokeweight=".72pt">
                      <v:path arrowok="t" textboxrect="0,0,141732,141732"/>
                    </v:shape>
                  </w:pict>
                </mc:Fallback>
              </mc:AlternateContent>
            </w:r>
            <w:r>
              <w:rPr>
                <w:rFonts w:ascii="Arial" w:hAnsi="Arial" w:cs="Arial"/>
                <w:sz w:val="20"/>
                <w:szCs w:val="20"/>
                <w:lang w:val="en-US"/>
              </w:rPr>
              <w:t xml:space="preserve">      </w:t>
            </w:r>
            <w:r w:rsidRPr="005D1348">
              <w:rPr>
                <w:rFonts w:ascii="Arial" w:hAnsi="Arial" w:cs="Arial"/>
                <w:sz w:val="20"/>
                <w:szCs w:val="20"/>
                <w:lang w:val="en-US"/>
              </w:rPr>
              <w:t>Trouble-shooting</w:t>
            </w:r>
            <w:r>
              <w:rPr>
                <w:rFonts w:ascii="Arial" w:hAnsi="Arial" w:cs="Arial"/>
                <w:sz w:val="20"/>
                <w:szCs w:val="20"/>
                <w:lang w:val="en-US"/>
              </w:rPr>
              <w:t xml:space="preserve">                            </w:t>
            </w:r>
            <w:r w:rsidRPr="005D1348">
              <w:rPr>
                <w:rFonts w:ascii="Arial" w:hAnsi="Arial" w:cs="Arial"/>
                <w:sz w:val="20"/>
                <w:szCs w:val="20"/>
                <w:lang w:val="en-US"/>
              </w:rPr>
              <w:t>Trouble-shooting</w:t>
            </w:r>
            <w:r>
              <w:rPr>
                <w:rFonts w:ascii="Arial" w:hAnsi="Arial" w:cs="Arial"/>
                <w:sz w:val="20"/>
                <w:szCs w:val="20"/>
                <w:lang w:val="en-US"/>
              </w:rPr>
              <w:t xml:space="preserve">                                </w:t>
            </w:r>
            <w:r w:rsidRPr="005D1348">
              <w:rPr>
                <w:rFonts w:ascii="Arial" w:hAnsi="Arial" w:cs="Arial"/>
                <w:sz w:val="20"/>
                <w:szCs w:val="20"/>
                <w:lang w:val="en-US"/>
              </w:rPr>
              <w:t>Overhaul</w:t>
            </w:r>
          </w:p>
          <w:p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7312" behindDoc="0" locked="0" layoutInCell="1" allowOverlap="1" wp14:anchorId="776205AB" wp14:editId="06805A2D">
                      <wp:simplePos x="0" y="0"/>
                      <wp:positionH relativeFrom="column">
                        <wp:posOffset>4100195</wp:posOffset>
                      </wp:positionH>
                      <wp:positionV relativeFrom="paragraph">
                        <wp:posOffset>174625</wp:posOffset>
                      </wp:positionV>
                      <wp:extent cx="141605" cy="141732"/>
                      <wp:effectExtent l="0" t="0" r="0" b="0"/>
                      <wp:wrapNone/>
                      <wp:docPr id="6620"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33A37AF0" id="Shape 6759" o:spid="_x0000_s1026" style="position:absolute;margin-left:322.85pt;margin-top:13.75pt;width:11.15pt;height:11.15pt;z-index:25191731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8q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11168" behindDoc="0" locked="0" layoutInCell="1" allowOverlap="1" wp14:anchorId="05102254" wp14:editId="5701A9E9">
                      <wp:simplePos x="0" y="0"/>
                      <wp:positionH relativeFrom="column">
                        <wp:posOffset>2000250</wp:posOffset>
                      </wp:positionH>
                      <wp:positionV relativeFrom="paragraph">
                        <wp:posOffset>6985</wp:posOffset>
                      </wp:positionV>
                      <wp:extent cx="141605" cy="141732"/>
                      <wp:effectExtent l="0" t="0" r="0" b="0"/>
                      <wp:wrapNone/>
                      <wp:docPr id="6621"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493439E0" id="Shape 6759" o:spid="_x0000_s1026" style="position:absolute;margin-left:157.5pt;margin-top:.55pt;width:11.15pt;height:11.15pt;z-index:25191116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B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" path="m,141732r141732,l141732,,,,,141732xe" filled="f" strokeweight=".72pt">
                      <v:path arrowok="t" textboxrect="0,0,141732,141732"/>
                    </v:shape>
                  </w:pict>
                </mc:Fallback>
              </mc:AlternateContent>
            </w:r>
            <w:r>
              <w:rPr>
                <w:rFonts w:ascii="Arial" w:hAnsi="Arial" w:cs="Arial"/>
                <w:sz w:val="20"/>
                <w:szCs w:val="20"/>
                <w:lang w:val="en-US"/>
              </w:rPr>
              <w:t xml:space="preserve">                                                              </w:t>
            </w:r>
            <w:r w:rsidRPr="005D1348">
              <w:rPr>
                <w:rFonts w:ascii="Arial" w:hAnsi="Arial" w:cs="Arial"/>
                <w:sz w:val="20"/>
                <w:szCs w:val="20"/>
                <w:lang w:val="en-US"/>
              </w:rPr>
              <w:t>Repair</w:t>
            </w:r>
            <w:r>
              <w:rPr>
                <w:rFonts w:ascii="Arial" w:hAnsi="Arial" w:cs="Arial"/>
                <w:sz w:val="20"/>
                <w:szCs w:val="20"/>
                <w:lang w:val="en-US"/>
              </w:rPr>
              <w:t xml:space="preserve">                                                </w:t>
            </w:r>
            <w:r w:rsidRPr="005D1348">
              <w:rPr>
                <w:rFonts w:ascii="Arial" w:hAnsi="Arial" w:cs="Arial"/>
                <w:sz w:val="20"/>
                <w:szCs w:val="20"/>
                <w:lang w:val="en-US"/>
              </w:rPr>
              <w:t>Re-treatment</w:t>
            </w:r>
          </w:p>
          <w:p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rFonts w:ascii="Arial" w:hAnsi="Arial" w:cs="Arial"/>
                <w:sz w:val="20"/>
                <w:szCs w:val="20"/>
                <w:lang w:val="en-US"/>
              </w:rPr>
              <w:t xml:space="preserve">                                                                                                                         Reassembly</w:t>
            </w:r>
          </w:p>
          <w:p w:rsidR="008A29AD" w:rsidRPr="00C33321" w:rsidRDefault="008A29AD" w:rsidP="00825609">
            <w:pPr>
              <w:tabs>
                <w:tab w:val="left" w:pos="9072"/>
              </w:tabs>
              <w:spacing w:before="60" w:after="60" w:line="259" w:lineRule="auto"/>
              <w:ind w:left="108" w:firstLine="0"/>
              <w:jc w:val="left"/>
              <w:rPr>
                <w:rFonts w:ascii="Arial" w:hAnsi="Arial" w:cs="Arial"/>
                <w:sz w:val="20"/>
                <w:szCs w:val="20"/>
                <w:lang w:val="en-US"/>
              </w:rPr>
            </w:pPr>
            <w:r w:rsidRPr="00C33321">
              <w:rPr>
                <w:rFonts w:ascii="Arial" w:hAnsi="Arial" w:cs="Arial"/>
                <w:sz w:val="20"/>
                <w:szCs w:val="20"/>
                <w:lang w:val="en-US"/>
              </w:rPr>
              <w:t xml:space="preserve">                         A/C type                            A/C type                                            Component type</w:t>
            </w:r>
            <w:r w:rsidRPr="005B3488">
              <w:rPr>
                <w:lang w:val="en-US"/>
              </w:rPr>
              <w:t xml:space="preserve"> </w:t>
            </w:r>
          </w:p>
        </w:tc>
      </w:tr>
      <w:tr w:rsidR="008A29AD" w:rsidRPr="005B3488" w:rsidTr="003C077B">
        <w:trPr>
          <w:trHeight w:val="1517"/>
        </w:trPr>
        <w:tc>
          <w:tcPr>
            <w:tcW w:w="9890" w:type="dxa"/>
            <w:gridSpan w:val="3"/>
            <w:tcBorders>
              <w:top w:val="single" w:sz="4" w:space="0" w:color="000000"/>
              <w:left w:val="single" w:sz="12" w:space="0" w:color="000000"/>
              <w:bottom w:val="single" w:sz="4" w:space="0" w:color="auto"/>
              <w:right w:val="single" w:sz="12" w:space="0" w:color="000000"/>
            </w:tcBorders>
          </w:tcPr>
          <w:p w:rsidR="008A29AD" w:rsidRPr="003F1487" w:rsidRDefault="008A29AD" w:rsidP="00825609">
            <w:pPr>
              <w:tabs>
                <w:tab w:val="left" w:pos="9072"/>
              </w:tabs>
              <w:spacing w:after="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23456" behindDoc="0" locked="0" layoutInCell="1" allowOverlap="1" wp14:anchorId="75E02EBA" wp14:editId="346D82AB">
                      <wp:simplePos x="0" y="0"/>
                      <wp:positionH relativeFrom="column">
                        <wp:posOffset>5098415</wp:posOffset>
                      </wp:positionH>
                      <wp:positionV relativeFrom="paragraph">
                        <wp:posOffset>157480</wp:posOffset>
                      </wp:positionV>
                      <wp:extent cx="141605" cy="141605"/>
                      <wp:effectExtent l="0" t="0" r="10795" b="10795"/>
                      <wp:wrapNone/>
                      <wp:docPr id="6622"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B867C2" w:rsidRDefault="00B867C2" w:rsidP="008A29AD">
                                  <w:pPr>
                                    <w:ind w:left="0"/>
                                    <w:jc w:val="center"/>
                                  </w:pPr>
                                  <w:r w:rsidRPr="005B3488">
                                    <w:rPr>
                                      <w:lang w:val="en-US"/>
                                    </w:rPr>
                                    <w:t>Cat. B1</w:t>
                                  </w:r>
                                </w:p>
                              </w:txbxContent>
                            </wps:txbx>
                            <wps:bodyPr/>
                          </wps:wsp>
                        </a:graphicData>
                      </a:graphic>
                    </wp:anchor>
                  </w:drawing>
                </mc:Choice>
                <mc:Fallback xmlns:w16se="http://schemas.microsoft.com/office/word/2015/wordml/symex" xmlns:cx="http://schemas.microsoft.com/office/drawing/2014/chartex">
                  <w:pict>
                    <v:shape w14:anchorId="75E02EBA" id="Shape 6759" o:spid="_x0000_s1081" style="position:absolute;left:0;text-align:left;margin-left:401.45pt;margin-top:12.4pt;width:11.15pt;height:11.15pt;z-index:25192345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" adj="-11796480,,5400" path="m,141732r141732,l141732,,,,,141732xe" filled="f" strokeweight=".72pt">
                      <v:stroke joinstyle="round"/>
                      <v:formulas/>
                      <v:path arrowok="t" o:connecttype="custom" textboxrect="0,0,141732,141732"/>
                      <v:textbox>
                        <w:txbxContent>
                          <w:p w:rsidR="00B867C2" w:rsidRDefault="00B867C2" w:rsidP="008A29AD">
                            <w:pPr>
                              <w:ind w:left="0"/>
                              <w:jc w:val="center"/>
                            </w:pPr>
                            <w:r w:rsidRPr="005B3488">
                              <w:rPr>
                                <w:lang w:val="en-US"/>
                              </w:rPr>
                              <w:t>Cat. B1</w:t>
                            </w:r>
                          </w:p>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683A9F94" wp14:editId="2C08D938">
                      <wp:simplePos x="0" y="0"/>
                      <wp:positionH relativeFrom="column">
                        <wp:posOffset>3815080</wp:posOffset>
                      </wp:positionH>
                      <wp:positionV relativeFrom="paragraph">
                        <wp:posOffset>137160</wp:posOffset>
                      </wp:positionV>
                      <wp:extent cx="141605" cy="141605"/>
                      <wp:effectExtent l="0" t="0" r="10795" b="10795"/>
                      <wp:wrapNone/>
                      <wp:docPr id="6623"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B867C2" w:rsidRDefault="00B867C2" w:rsidP="008A29AD">
                                  <w:pPr>
                                    <w:ind w:left="0"/>
                                    <w:jc w:val="center"/>
                                  </w:pPr>
                                  <w:r w:rsidRPr="005B3488">
                                    <w:rPr>
                                      <w:lang w:val="en-US"/>
                                    </w:rPr>
                                    <w:t>Cat. B1</w:t>
                                  </w:r>
                                </w:p>
                              </w:txbxContent>
                            </wps:txbx>
                            <wps:bodyPr/>
                          </wps:wsp>
                        </a:graphicData>
                      </a:graphic>
                    </wp:anchor>
                  </w:drawing>
                </mc:Choice>
                <mc:Fallback xmlns:w16se="http://schemas.microsoft.com/office/word/2015/wordml/symex" xmlns:cx="http://schemas.microsoft.com/office/drawing/2014/chartex">
                  <w:pict>
                    <v:shape w14:anchorId="683A9F94" id="_x0000_s1082" style="position:absolute;left:0;text-align:left;margin-left:300.4pt;margin-top:10.8pt;width:11.15pt;height:11.15pt;z-index:25192243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" adj="-11796480,,5400" path="m,141732r141732,l141732,,,,,141732xe" filled="f" strokeweight=".72pt">
                      <v:stroke joinstyle="round"/>
                      <v:formulas/>
                      <v:path arrowok="t" o:connecttype="custom" textboxrect="0,0,141732,141732"/>
                      <v:textbox>
                        <w:txbxContent>
                          <w:p w:rsidR="00B867C2" w:rsidRDefault="00B867C2" w:rsidP="008A29AD">
                            <w:pPr>
                              <w:ind w:left="0"/>
                              <w:jc w:val="center"/>
                            </w:pPr>
                            <w:r w:rsidRPr="005B3488">
                              <w:rPr>
                                <w:lang w:val="en-US"/>
                              </w:rPr>
                              <w:t>Cat. B1</w:t>
                            </w:r>
                          </w:p>
                        </w:txbxContent>
                      </v:textbox>
                    </v:shape>
                  </w:pict>
                </mc:Fallback>
              </mc:AlternateContent>
            </w:r>
            <w:r>
              <w:rPr>
                <w:noProof/>
              </w:rPr>
              <mc:AlternateContent>
                <mc:Choice Requires="wps">
                  <w:drawing>
                    <wp:anchor distT="0" distB="0" distL="114300" distR="114300" simplePos="0" relativeHeight="251921408" behindDoc="0" locked="0" layoutInCell="1" allowOverlap="1" wp14:anchorId="6A81F4C2" wp14:editId="1697B841">
                      <wp:simplePos x="0" y="0"/>
                      <wp:positionH relativeFrom="column">
                        <wp:posOffset>3067050</wp:posOffset>
                      </wp:positionH>
                      <wp:positionV relativeFrom="paragraph">
                        <wp:posOffset>164465</wp:posOffset>
                      </wp:positionV>
                      <wp:extent cx="141605" cy="141605"/>
                      <wp:effectExtent l="0" t="0" r="10795" b="10795"/>
                      <wp:wrapNone/>
                      <wp:docPr id="4768"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B867C2" w:rsidRDefault="00B867C2" w:rsidP="008A29AD">
                                  <w:pPr>
                                    <w:ind w:left="0"/>
                                    <w:jc w:val="center"/>
                                  </w:pPr>
                                  <w:r w:rsidRPr="005B3488">
                                    <w:rPr>
                                      <w:lang w:val="en-US"/>
                                    </w:rPr>
                                    <w:t>Cat. B1</w:t>
                                  </w:r>
                                </w:p>
                              </w:txbxContent>
                            </wps:txbx>
                            <wps:bodyPr/>
                          </wps:wsp>
                        </a:graphicData>
                      </a:graphic>
                    </wp:anchor>
                  </w:drawing>
                </mc:Choice>
                <mc:Fallback xmlns:w16se="http://schemas.microsoft.com/office/word/2015/wordml/symex" xmlns:cx="http://schemas.microsoft.com/office/drawing/2014/chartex">
                  <w:pict>
                    <v:shape w14:anchorId="6A81F4C2" id="_x0000_s1083" style="position:absolute;left:0;text-align:left;margin-left:241.5pt;margin-top:12.95pt;width:11.15pt;height:11.15pt;z-index:25192140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" adj="-11796480,,5400" path="m,141732r141732,l141732,,,,,141732xe" filled="f" strokeweight=".72pt">
                      <v:stroke joinstyle="round"/>
                      <v:formulas/>
                      <v:path arrowok="t" o:connecttype="custom" textboxrect="0,0,141732,141732"/>
                      <v:textbox>
                        <w:txbxContent>
                          <w:p w:rsidR="00B867C2" w:rsidRDefault="00B867C2" w:rsidP="008A29AD">
                            <w:pPr>
                              <w:ind w:left="0"/>
                              <w:jc w:val="center"/>
                            </w:pPr>
                            <w:r w:rsidRPr="005B3488">
                              <w:rPr>
                                <w:lang w:val="en-US"/>
                              </w:rPr>
                              <w:t>Cat. B1</w:t>
                            </w:r>
                          </w:p>
                        </w:txbxContent>
                      </v:textbox>
                    </v:shape>
                  </w:pict>
                </mc:Fallback>
              </mc:AlternateContent>
            </w:r>
            <w:r>
              <w:rPr>
                <w:noProof/>
              </w:rPr>
              <mc:AlternateContent>
                <mc:Choice Requires="wps">
                  <w:drawing>
                    <wp:anchor distT="0" distB="0" distL="114300" distR="114300" simplePos="0" relativeHeight="251920384" behindDoc="0" locked="0" layoutInCell="1" allowOverlap="1" wp14:anchorId="5584602A" wp14:editId="526A2132">
                      <wp:simplePos x="0" y="0"/>
                      <wp:positionH relativeFrom="column">
                        <wp:posOffset>2248535</wp:posOffset>
                      </wp:positionH>
                      <wp:positionV relativeFrom="paragraph">
                        <wp:posOffset>146685</wp:posOffset>
                      </wp:positionV>
                      <wp:extent cx="141605" cy="141605"/>
                      <wp:effectExtent l="0" t="0" r="10795" b="10795"/>
                      <wp:wrapNone/>
                      <wp:docPr id="4769"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B867C2" w:rsidRDefault="00B867C2" w:rsidP="008A29AD">
                                  <w:pPr>
                                    <w:ind w:left="0"/>
                                    <w:jc w:val="center"/>
                                  </w:pPr>
                                  <w:r w:rsidRPr="005B3488">
                                    <w:rPr>
                                      <w:lang w:val="en-US"/>
                                    </w:rPr>
                                    <w:t>Cat. B1</w:t>
                                  </w:r>
                                </w:p>
                              </w:txbxContent>
                            </wps:txbx>
                            <wps:bodyPr/>
                          </wps:wsp>
                        </a:graphicData>
                      </a:graphic>
                    </wp:anchor>
                  </w:drawing>
                </mc:Choice>
                <mc:Fallback xmlns:w16se="http://schemas.microsoft.com/office/word/2015/wordml/symex" xmlns:cx="http://schemas.microsoft.com/office/drawing/2014/chartex">
                  <w:pict>
                    <v:shape w14:anchorId="5584602A" id="_x0000_s1084" style="position:absolute;left:0;text-align:left;margin-left:177.05pt;margin-top:11.55pt;width:11.15pt;height:11.15pt;z-index:25192038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" adj="-11796480,,5400" path="m,141732r141732,l141732,,,,,141732xe" filled="f" strokeweight=".72pt">
                      <v:stroke joinstyle="round"/>
                      <v:formulas/>
                      <v:path arrowok="t" o:connecttype="custom" textboxrect="0,0,141732,141732"/>
                      <v:textbox>
                        <w:txbxContent>
                          <w:p w:rsidR="00B867C2" w:rsidRDefault="00B867C2" w:rsidP="008A29AD">
                            <w:pPr>
                              <w:ind w:left="0"/>
                              <w:jc w:val="center"/>
                            </w:pPr>
                            <w:r w:rsidRPr="005B3488">
                              <w:rPr>
                                <w:lang w:val="en-US"/>
                              </w:rPr>
                              <w:t>Cat. B1</w:t>
                            </w:r>
                          </w:p>
                        </w:txbxContent>
                      </v:textbox>
                    </v:shape>
                  </w:pict>
                </mc:Fallback>
              </mc:AlternateContent>
            </w:r>
            <w:r w:rsidRPr="003F1487">
              <w:rPr>
                <w:rFonts w:ascii="Arial" w:hAnsi="Arial" w:cs="Arial"/>
                <w:sz w:val="20"/>
                <w:szCs w:val="20"/>
                <w:lang w:val="en-US"/>
              </w:rPr>
              <w:t>Certifying Staff and support staff</w:t>
            </w:r>
          </w:p>
          <w:p w:rsidR="008A29AD" w:rsidRPr="005D6B5C" w:rsidRDefault="008A29AD" w:rsidP="00825609">
            <w:pPr>
              <w:tabs>
                <w:tab w:val="left" w:pos="9072"/>
              </w:tabs>
              <w:spacing w:after="0" w:line="259" w:lineRule="auto"/>
              <w:ind w:left="108" w:firstLine="0"/>
              <w:jc w:val="left"/>
              <w:rPr>
                <w:rFonts w:ascii="Arial" w:hAnsi="Arial" w:cs="Arial"/>
                <w:sz w:val="20"/>
                <w:szCs w:val="20"/>
                <w:lang w:val="en-US"/>
              </w:rPr>
            </w:pPr>
            <w:r w:rsidRPr="005D6B5C">
              <w:rPr>
                <w:rFonts w:ascii="Arial" w:hAnsi="Arial" w:cs="Arial"/>
                <w:noProof/>
                <w:sz w:val="20"/>
                <w:szCs w:val="20"/>
              </w:rPr>
              <mc:AlternateContent>
                <mc:Choice Requires="wps">
                  <w:drawing>
                    <wp:anchor distT="0" distB="0" distL="114300" distR="114300" simplePos="0" relativeHeight="251919360" behindDoc="0" locked="0" layoutInCell="1" allowOverlap="1" wp14:anchorId="4C885142" wp14:editId="24A21F81">
                      <wp:simplePos x="0" y="0"/>
                      <wp:positionH relativeFrom="column">
                        <wp:posOffset>1204595</wp:posOffset>
                      </wp:positionH>
                      <wp:positionV relativeFrom="paragraph">
                        <wp:posOffset>14605</wp:posOffset>
                      </wp:positionV>
                      <wp:extent cx="141605" cy="141605"/>
                      <wp:effectExtent l="0" t="0" r="10795" b="10795"/>
                      <wp:wrapNone/>
                      <wp:docPr id="4770"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B867C2" w:rsidRDefault="00B867C2" w:rsidP="008A29AD">
                                  <w:pPr>
                                    <w:ind w:left="0"/>
                                    <w:jc w:val="center"/>
                                  </w:pPr>
                                  <w:r w:rsidRPr="005B3488">
                                    <w:rPr>
                                      <w:lang w:val="en-US"/>
                                    </w:rPr>
                                    <w:t>Cat. B1</w:t>
                                  </w:r>
                                </w:p>
                              </w:txbxContent>
                            </wps:txbx>
                            <wps:bodyPr/>
                          </wps:wsp>
                        </a:graphicData>
                      </a:graphic>
                    </wp:anchor>
                  </w:drawing>
                </mc:Choice>
                <mc:Fallback xmlns:w16se="http://schemas.microsoft.com/office/word/2015/wordml/symex" xmlns:cx="http://schemas.microsoft.com/office/drawing/2014/chartex">
                  <w:pict>
                    <v:shape w14:anchorId="4C885142" id="_x0000_s1085" style="position:absolute;left:0;text-align:left;margin-left:94.85pt;margin-top:1.15pt;width:11.15pt;height:11.15pt;z-index:25191936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" adj="-11796480,,5400" path="m,141732r141732,l141732,,,,,141732xe" filled="f" strokeweight=".72pt">
                      <v:stroke joinstyle="round"/>
                      <v:formulas/>
                      <v:path arrowok="t" o:connecttype="custom" textboxrect="0,0,141732,141732"/>
                      <v:textbox>
                        <w:txbxContent>
                          <w:p w:rsidR="00B867C2" w:rsidRDefault="00B867C2" w:rsidP="008A29AD">
                            <w:pPr>
                              <w:ind w:left="0"/>
                              <w:jc w:val="center"/>
                            </w:pPr>
                            <w:r w:rsidRPr="005B3488">
                              <w:rPr>
                                <w:lang w:val="en-US"/>
                              </w:rPr>
                              <w:t>Cat. B1</w:t>
                            </w:r>
                          </w:p>
                        </w:txbxContent>
                      </v:textbox>
                    </v:shape>
                  </w:pict>
                </mc:Fallback>
              </mc:AlternateContent>
            </w:r>
            <w:r w:rsidRPr="005D6B5C">
              <w:rPr>
                <w:rFonts w:ascii="Arial" w:hAnsi="Arial" w:cs="Arial"/>
                <w:noProof/>
                <w:sz w:val="20"/>
                <w:szCs w:val="20"/>
              </w:rPr>
              <mc:AlternateContent>
                <mc:Choice Requires="wps">
                  <w:drawing>
                    <wp:anchor distT="0" distB="0" distL="114300" distR="114300" simplePos="0" relativeHeight="251918336" behindDoc="0" locked="0" layoutInCell="1" allowOverlap="1" wp14:anchorId="7A9F591F" wp14:editId="4E2B027B">
                      <wp:simplePos x="0" y="0"/>
                      <wp:positionH relativeFrom="column">
                        <wp:posOffset>69215</wp:posOffset>
                      </wp:positionH>
                      <wp:positionV relativeFrom="paragraph">
                        <wp:posOffset>6985</wp:posOffset>
                      </wp:positionV>
                      <wp:extent cx="141605" cy="141732"/>
                      <wp:effectExtent l="0" t="0" r="0" b="0"/>
                      <wp:wrapNone/>
                      <wp:docPr id="4771"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735CB576" id="Shape 6759" o:spid="_x0000_s1026" style="position:absolute;margin-left:5.45pt;margin-top:.55pt;width:11.15pt;height:11.15pt;z-index:25191833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" path="m,141732r141732,l141732,,,,,141732xe" filled="f" strokeweight=".72pt">
                      <v:path arrowok="t" textboxrect="0,0,141732,141732"/>
                    </v:shape>
                  </w:pict>
                </mc:Fallback>
              </mc:AlternateContent>
            </w:r>
            <w:r w:rsidRPr="005D6B5C">
              <w:rPr>
                <w:rFonts w:ascii="Arial" w:hAnsi="Arial" w:cs="Arial"/>
                <w:sz w:val="20"/>
                <w:szCs w:val="20"/>
                <w:lang w:val="en-US"/>
              </w:rPr>
              <w:t xml:space="preserve">       Cat. A                     Cat.B1                  Cat. B             Cat. C     </w:t>
            </w:r>
            <w:r>
              <w:rPr>
                <w:rFonts w:ascii="Arial" w:hAnsi="Arial" w:cs="Arial"/>
                <w:sz w:val="20"/>
                <w:szCs w:val="20"/>
                <w:lang w:val="en-US"/>
              </w:rPr>
              <w:t xml:space="preserve">      </w:t>
            </w:r>
            <w:r w:rsidRPr="005D6B5C">
              <w:rPr>
                <w:rFonts w:ascii="Arial" w:hAnsi="Arial" w:cs="Arial"/>
                <w:sz w:val="20"/>
                <w:szCs w:val="20"/>
                <w:lang w:val="en-US"/>
              </w:rPr>
              <w:t>Component type</w:t>
            </w:r>
            <w:r>
              <w:rPr>
                <w:rFonts w:ascii="Arial" w:hAnsi="Arial" w:cs="Arial"/>
                <w:sz w:val="20"/>
                <w:szCs w:val="20"/>
                <w:lang w:val="en-US"/>
              </w:rPr>
              <w:t xml:space="preserve">          </w:t>
            </w:r>
            <w:r w:rsidRPr="005D6B5C">
              <w:rPr>
                <w:rFonts w:ascii="Arial" w:hAnsi="Arial" w:cs="Arial"/>
                <w:sz w:val="20"/>
                <w:szCs w:val="20"/>
                <w:lang w:val="en-US"/>
              </w:rPr>
              <w:t>Other (e.g. NDT)</w:t>
            </w:r>
          </w:p>
          <w:p w:rsidR="008A29AD" w:rsidRPr="00313EFF" w:rsidRDefault="008A29AD" w:rsidP="00825609">
            <w:pPr>
              <w:tabs>
                <w:tab w:val="left" w:pos="9072"/>
              </w:tabs>
              <w:spacing w:after="0" w:line="259" w:lineRule="auto"/>
              <w:ind w:left="108" w:firstLine="0"/>
              <w:jc w:val="left"/>
              <w:rPr>
                <w:rFonts w:ascii="Arial" w:hAnsi="Arial" w:cs="Arial"/>
                <w:sz w:val="20"/>
                <w:szCs w:val="20"/>
                <w:lang w:val="en-US"/>
              </w:rPr>
            </w:pPr>
            <w:r w:rsidRPr="00313EFF">
              <w:rPr>
                <w:rFonts w:ascii="Arial" w:hAnsi="Arial" w:cs="Arial"/>
                <w:sz w:val="20"/>
                <w:szCs w:val="20"/>
                <w:lang w:val="en-US"/>
              </w:rPr>
              <w:t xml:space="preserve">A/C Type                    A/C Type              A/C Type         A/C Type </w:t>
            </w:r>
            <w:r>
              <w:rPr>
                <w:rFonts w:ascii="Arial" w:hAnsi="Arial" w:cs="Arial"/>
                <w:sz w:val="20"/>
                <w:szCs w:val="20"/>
                <w:lang w:val="en-US"/>
              </w:rPr>
              <w:t xml:space="preserve">  </w:t>
            </w:r>
            <w:r w:rsidRPr="00313EFF">
              <w:rPr>
                <w:rFonts w:ascii="Arial" w:hAnsi="Arial" w:cs="Arial"/>
                <w:sz w:val="20"/>
                <w:szCs w:val="20"/>
                <w:lang w:val="en-US"/>
              </w:rPr>
              <w:t xml:space="preserve">      Component Type                  Specify</w:t>
            </w:r>
          </w:p>
          <w:p w:rsidR="008A29AD" w:rsidRPr="00313EFF" w:rsidRDefault="008A29AD" w:rsidP="00825609">
            <w:pPr>
              <w:tabs>
                <w:tab w:val="left" w:pos="9072"/>
              </w:tabs>
              <w:spacing w:after="0" w:line="259" w:lineRule="auto"/>
              <w:ind w:left="0" w:firstLine="0"/>
              <w:jc w:val="left"/>
              <w:rPr>
                <w:rFonts w:ascii="Arial" w:hAnsi="Arial" w:cs="Arial"/>
                <w:sz w:val="20"/>
                <w:szCs w:val="20"/>
                <w:lang w:val="en-US"/>
              </w:rPr>
            </w:pPr>
            <w:r w:rsidRPr="005D6B5C">
              <w:rPr>
                <w:rFonts w:ascii="Arial" w:hAnsi="Arial" w:cs="Arial"/>
                <w:noProof/>
                <w:sz w:val="20"/>
                <w:szCs w:val="20"/>
              </w:rPr>
              <mc:AlternateContent>
                <mc:Choice Requires="wps">
                  <w:drawing>
                    <wp:anchor distT="0" distB="0" distL="114300" distR="114300" simplePos="0" relativeHeight="251925504" behindDoc="0" locked="0" layoutInCell="1" allowOverlap="1" wp14:anchorId="630B0B36" wp14:editId="39BA115A">
                      <wp:simplePos x="0" y="0"/>
                      <wp:positionH relativeFrom="column">
                        <wp:posOffset>2161540</wp:posOffset>
                      </wp:positionH>
                      <wp:positionV relativeFrom="paragraph">
                        <wp:posOffset>156845</wp:posOffset>
                      </wp:positionV>
                      <wp:extent cx="141605" cy="141732"/>
                      <wp:effectExtent l="0" t="0" r="0" b="0"/>
                      <wp:wrapNone/>
                      <wp:docPr id="4772"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38DC8A10" id="Shape 6759" o:spid="_x0000_s1026" style="position:absolute;margin-left:170.2pt;margin-top:12.35pt;width:11.15pt;height:11.15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AKg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" path="m,141732r141732,l141732,,,,,141732xe" filled="f" strokeweight=".72pt">
                      <v:path arrowok="t" textboxrect="0,0,141732,141732"/>
                    </v:shape>
                  </w:pict>
                </mc:Fallback>
              </mc:AlternateContent>
            </w:r>
          </w:p>
          <w:p w:rsidR="008A29AD" w:rsidRPr="00313EFF" w:rsidRDefault="008A29AD" w:rsidP="00825609">
            <w:pPr>
              <w:pStyle w:val="Default"/>
              <w:tabs>
                <w:tab w:val="left" w:pos="9072"/>
              </w:tabs>
            </w:pPr>
            <w:r w:rsidRPr="005D6B5C">
              <w:rPr>
                <w:rFonts w:ascii="Arial" w:hAnsi="Arial" w:cs="Arial"/>
                <w:noProof/>
                <w:sz w:val="20"/>
                <w:szCs w:val="20"/>
              </w:rPr>
              <mc:AlternateContent>
                <mc:Choice Requires="wps">
                  <w:drawing>
                    <wp:anchor distT="0" distB="0" distL="114300" distR="114300" simplePos="0" relativeHeight="251924480" behindDoc="0" locked="0" layoutInCell="1" allowOverlap="1" wp14:anchorId="32387167" wp14:editId="3A634FBD">
                      <wp:simplePos x="0" y="0"/>
                      <wp:positionH relativeFrom="column">
                        <wp:posOffset>1604010</wp:posOffset>
                      </wp:positionH>
                      <wp:positionV relativeFrom="paragraph">
                        <wp:posOffset>14605</wp:posOffset>
                      </wp:positionV>
                      <wp:extent cx="141605" cy="141732"/>
                      <wp:effectExtent l="0" t="0" r="0" b="0"/>
                      <wp:wrapNone/>
                      <wp:docPr id="4773"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24D043F0" id="Shape 6759" o:spid="_x0000_s1026" style="position:absolute;margin-left:126.3pt;margin-top:1.15pt;width:11.15pt;height:11.15pt;z-index:25192448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" path="m,141732r141732,l141732,,,,,141732xe" filled="f" strokeweight=".72pt">
                      <v:path arrowok="t" textboxrect="0,0,141732,141732"/>
                    </v:shape>
                  </w:pict>
                </mc:Fallback>
              </mc:AlternateContent>
            </w:r>
            <w:r w:rsidRPr="00313EFF">
              <w:rPr>
                <w:rFonts w:ascii="Arial" w:hAnsi="Arial" w:cs="Arial"/>
                <w:sz w:val="20"/>
                <w:szCs w:val="20"/>
              </w:rPr>
              <w:t>Certification privileges</w:t>
            </w:r>
            <w:r>
              <w:rPr>
                <w:rFonts w:ascii="Arial" w:hAnsi="Arial" w:cs="Arial"/>
                <w:sz w:val="20"/>
                <w:szCs w:val="20"/>
              </w:rPr>
              <w:t xml:space="preserve">  YES </w:t>
            </w:r>
            <w:r w:rsidRPr="00313EFF">
              <w:rPr>
                <w:rFonts w:ascii="Arial" w:hAnsi="Arial" w:cs="Arial"/>
                <w:sz w:val="20"/>
                <w:szCs w:val="20"/>
              </w:rPr>
              <w:t xml:space="preserve"> </w:t>
            </w:r>
            <w:r>
              <w:rPr>
                <w:rFonts w:ascii="Arial" w:hAnsi="Arial" w:cs="Arial"/>
                <w:sz w:val="20"/>
                <w:szCs w:val="20"/>
              </w:rPr>
              <w:t xml:space="preserve">     /  NO   </w:t>
            </w:r>
          </w:p>
        </w:tc>
      </w:tr>
      <w:tr w:rsidR="008A29AD" w:rsidRPr="007F3F53" w:rsidTr="003C077B">
        <w:trPr>
          <w:trHeight w:val="2250"/>
        </w:trPr>
        <w:tc>
          <w:tcPr>
            <w:tcW w:w="9890" w:type="dxa"/>
            <w:gridSpan w:val="3"/>
            <w:tcBorders>
              <w:top w:val="single" w:sz="4" w:space="0" w:color="auto"/>
              <w:left w:val="single" w:sz="12" w:space="0" w:color="000000"/>
              <w:bottom w:val="single" w:sz="4" w:space="0" w:color="auto"/>
              <w:right w:val="single" w:sz="12" w:space="0" w:color="000000"/>
            </w:tcBorders>
          </w:tcPr>
          <w:p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26528" behindDoc="0" locked="0" layoutInCell="1" allowOverlap="1" wp14:anchorId="0EF6DEE7" wp14:editId="2FD20435">
                      <wp:simplePos x="0" y="0"/>
                      <wp:positionH relativeFrom="column">
                        <wp:posOffset>99695</wp:posOffset>
                      </wp:positionH>
                      <wp:positionV relativeFrom="paragraph">
                        <wp:posOffset>635</wp:posOffset>
                      </wp:positionV>
                      <wp:extent cx="141605" cy="141732"/>
                      <wp:effectExtent l="0" t="0" r="0" b="0"/>
                      <wp:wrapNone/>
                      <wp:docPr id="4774"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4700706D" id="Shape 6759" o:spid="_x0000_s1026" style="position:absolute;margin-left:7.85pt;margin-top:.05pt;width:11.15pt;height:11.1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7UKg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" path="m,141732r141732,l141732,,,,,141732xe" filled="f" strokeweight=".72pt">
                      <v:path arrowok="t" textboxrect="0,0,141732,141732"/>
                    </v:shape>
                  </w:pict>
                </mc:Fallback>
              </mc:AlternateContent>
            </w:r>
            <w:r w:rsidRPr="007F3F53">
              <w:rPr>
                <w:rFonts w:ascii="Arial" w:hAnsi="Arial" w:cs="Arial"/>
                <w:noProof/>
                <w:sz w:val="20"/>
                <w:szCs w:val="20"/>
                <w:lang w:val="en-US"/>
              </w:rPr>
              <w:t xml:space="preserve">        </w:t>
            </w:r>
            <w:r w:rsidRPr="007F3F53">
              <w:rPr>
                <w:rFonts w:ascii="Arial" w:hAnsi="Arial" w:cs="Arial"/>
                <w:sz w:val="20"/>
                <w:szCs w:val="20"/>
                <w:lang w:val="en-US"/>
              </w:rPr>
              <w:t>Specialised services                       Speciality (</w:t>
            </w:r>
            <w:r w:rsidRPr="007F3F53">
              <w:rPr>
                <w:rFonts w:ascii="Arial" w:hAnsi="Arial" w:cs="Arial"/>
                <w:i/>
                <w:iCs/>
                <w:sz w:val="20"/>
                <w:szCs w:val="20"/>
                <w:lang w:val="en-US"/>
              </w:rPr>
              <w:t>NDT, composites, welding, etc.</w:t>
            </w:r>
            <w:r w:rsidRPr="007F3F53">
              <w:rPr>
                <w:rFonts w:ascii="Arial" w:hAnsi="Arial" w:cs="Arial"/>
                <w:sz w:val="20"/>
                <w:szCs w:val="20"/>
                <w:lang w:val="en-US"/>
              </w:rPr>
              <w:t xml:space="preserve">): </w:t>
            </w:r>
          </w:p>
          <w:p w:rsidR="008A29AD" w:rsidRPr="007F3F53" w:rsidRDefault="008A29AD" w:rsidP="00825609">
            <w:pPr>
              <w:tabs>
                <w:tab w:val="left" w:pos="9072"/>
              </w:tabs>
              <w:spacing w:after="0" w:line="259" w:lineRule="auto"/>
              <w:ind w:left="108"/>
              <w:jc w:val="left"/>
              <w:rPr>
                <w:rFonts w:ascii="Arial" w:hAnsi="Arial" w:cs="Arial"/>
                <w:sz w:val="20"/>
                <w:szCs w:val="20"/>
                <w:lang w:val="en-US"/>
              </w:rPr>
            </w:pPr>
          </w:p>
          <w:p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27552" behindDoc="0" locked="0" layoutInCell="1" allowOverlap="1" wp14:anchorId="26F83940" wp14:editId="1BB9177B">
                      <wp:simplePos x="0" y="0"/>
                      <wp:positionH relativeFrom="column">
                        <wp:posOffset>107315</wp:posOffset>
                      </wp:positionH>
                      <wp:positionV relativeFrom="paragraph">
                        <wp:posOffset>34925</wp:posOffset>
                      </wp:positionV>
                      <wp:extent cx="141605" cy="141732"/>
                      <wp:effectExtent l="0" t="0" r="0" b="0"/>
                      <wp:wrapNone/>
                      <wp:docPr id="4775"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6D46E6D0" id="Shape 6759" o:spid="_x0000_s1026" style="position:absolute;margin-left:8.45pt;margin-top:2.75pt;width:11.15pt;height:11.15pt;z-index:25192755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4/KQ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" path="m,141732r141732,l141732,,,,,141732xe" filled="f" strokeweight=".72pt">
                      <v:path arrowok="t" textboxrect="0,0,141732,141732"/>
                    </v:shape>
                  </w:pict>
                </mc:Fallback>
              </mc:AlternateContent>
            </w:r>
            <w:r w:rsidRPr="007F3F53">
              <w:rPr>
                <w:rFonts w:ascii="Arial" w:hAnsi="Arial" w:cs="Arial"/>
                <w:noProof/>
                <w:sz w:val="20"/>
                <w:szCs w:val="20"/>
                <w:lang w:val="en-US"/>
              </w:rPr>
              <w:t xml:space="preserve">         </w:t>
            </w:r>
            <w:r w:rsidRPr="007F3F53">
              <w:rPr>
                <w:rFonts w:ascii="Arial" w:hAnsi="Arial" w:cs="Arial"/>
                <w:sz w:val="20"/>
                <w:szCs w:val="20"/>
                <w:lang w:val="en-US"/>
              </w:rPr>
              <w:t xml:space="preserve">Skilled personnel                                Speciality </w:t>
            </w:r>
            <w:r w:rsidRPr="007F3F53">
              <w:rPr>
                <w:rFonts w:ascii="Arial" w:hAnsi="Arial" w:cs="Arial"/>
                <w:i/>
                <w:iCs/>
                <w:sz w:val="20"/>
                <w:szCs w:val="20"/>
                <w:lang w:val="en-US"/>
              </w:rPr>
              <w:t>(sheet metal, structures, wireman, upholstery, etc.)</w:t>
            </w:r>
            <w:r w:rsidRPr="007F3F53">
              <w:rPr>
                <w:rFonts w:ascii="Arial" w:hAnsi="Arial" w:cs="Arial"/>
                <w:sz w:val="20"/>
                <w:szCs w:val="20"/>
                <w:lang w:val="en-US"/>
              </w:rPr>
              <w:t xml:space="preserve">: </w:t>
            </w:r>
          </w:p>
          <w:p w:rsidR="008A29AD" w:rsidRPr="007F3F53" w:rsidRDefault="008A29AD" w:rsidP="00825609">
            <w:pPr>
              <w:tabs>
                <w:tab w:val="left" w:pos="9072"/>
              </w:tabs>
              <w:spacing w:after="0" w:line="259" w:lineRule="auto"/>
              <w:ind w:left="108"/>
              <w:jc w:val="left"/>
              <w:rPr>
                <w:rFonts w:ascii="Arial" w:hAnsi="Arial" w:cs="Arial"/>
                <w:noProof/>
                <w:sz w:val="20"/>
                <w:szCs w:val="20"/>
                <w:lang w:val="en-US"/>
              </w:rPr>
            </w:pPr>
          </w:p>
          <w:p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28576" behindDoc="0" locked="0" layoutInCell="1" allowOverlap="1" wp14:anchorId="26C68B3F" wp14:editId="29D8C741">
                      <wp:simplePos x="0" y="0"/>
                      <wp:positionH relativeFrom="column">
                        <wp:posOffset>107315</wp:posOffset>
                      </wp:positionH>
                      <wp:positionV relativeFrom="paragraph">
                        <wp:posOffset>12065</wp:posOffset>
                      </wp:positionV>
                      <wp:extent cx="141605" cy="141605"/>
                      <wp:effectExtent l="0" t="0" r="0" b="0"/>
                      <wp:wrapNone/>
                      <wp:docPr id="4776"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7A50296B" id="Shape 6759" o:spid="_x0000_s1026" style="position:absolute;margin-left:8.45pt;margin-top:.95pt;width:11.15pt;height:11.15pt;z-index:25192857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" path="m,141732r141732,l141732,,,,,141732xe" filled="f" strokeweight=".72pt">
                      <v:path arrowok="t" textboxrect="0,0,141732,141732"/>
                    </v:shape>
                  </w:pict>
                </mc:Fallback>
              </mc:AlternateContent>
            </w:r>
            <w:r w:rsidRPr="007F3F53">
              <w:rPr>
                <w:rFonts w:ascii="Arial" w:hAnsi="Arial" w:cs="Arial"/>
                <w:noProof/>
                <w:sz w:val="20"/>
                <w:szCs w:val="20"/>
                <w:lang w:val="en-US"/>
              </w:rPr>
              <w:t xml:space="preserve">         </w:t>
            </w:r>
            <w:r w:rsidRPr="007F3F53">
              <w:rPr>
                <w:rFonts w:ascii="Arial" w:hAnsi="Arial" w:cs="Arial"/>
                <w:sz w:val="20"/>
                <w:szCs w:val="20"/>
                <w:lang w:val="en-US"/>
              </w:rPr>
              <w:t>Ground equipment operation</w:t>
            </w:r>
          </w:p>
          <w:p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31648" behindDoc="0" locked="0" layoutInCell="1" allowOverlap="1" wp14:anchorId="7C60DA82" wp14:editId="2AAB9B86">
                      <wp:simplePos x="0" y="0"/>
                      <wp:positionH relativeFrom="column">
                        <wp:posOffset>4382135</wp:posOffset>
                      </wp:positionH>
                      <wp:positionV relativeFrom="paragraph">
                        <wp:posOffset>19685</wp:posOffset>
                      </wp:positionV>
                      <wp:extent cx="141605" cy="141605"/>
                      <wp:effectExtent l="0" t="0" r="0" b="0"/>
                      <wp:wrapNone/>
                      <wp:docPr id="4777"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15B0C854" id="Shape 6759" o:spid="_x0000_s1026" style="position:absolute;margin-left:345.05pt;margin-top:1.55pt;width:11.15pt;height:11.15pt;z-index:25193164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" path="m,141732r141732,l141732,,,,,141732xe" filled="f" strokeweight=".72pt">
                      <v:path arrowok="t" textboxrect="0,0,141732,141732"/>
                    </v:shape>
                  </w:pict>
                </mc:Fallback>
              </mc:AlternateContent>
            </w:r>
            <w:r w:rsidRPr="007F3F53">
              <w:rPr>
                <w:rFonts w:ascii="Arial" w:hAnsi="Arial" w:cs="Arial"/>
                <w:noProof/>
                <w:sz w:val="20"/>
                <w:szCs w:val="20"/>
              </w:rPr>
              <mc:AlternateContent>
                <mc:Choice Requires="wps">
                  <w:drawing>
                    <wp:anchor distT="0" distB="0" distL="114300" distR="114300" simplePos="0" relativeHeight="251930624" behindDoc="0" locked="0" layoutInCell="1" allowOverlap="1" wp14:anchorId="147A258B" wp14:editId="2CFF1260">
                      <wp:simplePos x="0" y="0"/>
                      <wp:positionH relativeFrom="column">
                        <wp:posOffset>2317115</wp:posOffset>
                      </wp:positionH>
                      <wp:positionV relativeFrom="paragraph">
                        <wp:posOffset>19685</wp:posOffset>
                      </wp:positionV>
                      <wp:extent cx="141605" cy="141605"/>
                      <wp:effectExtent l="0" t="0" r="0" b="0"/>
                      <wp:wrapNone/>
                      <wp:docPr id="4778"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140EAE4E" id="Shape 6759" o:spid="_x0000_s1026" style="position:absolute;margin-left:182.45pt;margin-top:1.55pt;width:11.15pt;height:11.15pt;z-index:25193062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" path="m,141732r141732,l141732,,,,,141732xe" filled="f" strokeweight=".72pt">
                      <v:path arrowok="t" textboxrect="0,0,141732,141732"/>
                    </v:shape>
                  </w:pict>
                </mc:Fallback>
              </mc:AlternateContent>
            </w:r>
            <w:r w:rsidRPr="007F3F53">
              <w:rPr>
                <w:rFonts w:ascii="Arial" w:hAnsi="Arial" w:cs="Arial"/>
                <w:noProof/>
                <w:sz w:val="20"/>
                <w:szCs w:val="20"/>
              </w:rPr>
              <mc:AlternateContent>
                <mc:Choice Requires="wps">
                  <w:drawing>
                    <wp:anchor distT="0" distB="0" distL="114300" distR="114300" simplePos="0" relativeHeight="251929600" behindDoc="0" locked="0" layoutInCell="1" allowOverlap="1" wp14:anchorId="5070AE49" wp14:editId="0DDB1651">
                      <wp:simplePos x="0" y="0"/>
                      <wp:positionH relativeFrom="column">
                        <wp:posOffset>92075</wp:posOffset>
                      </wp:positionH>
                      <wp:positionV relativeFrom="paragraph">
                        <wp:posOffset>19685</wp:posOffset>
                      </wp:positionV>
                      <wp:extent cx="141605" cy="141605"/>
                      <wp:effectExtent l="0" t="0" r="0" b="0"/>
                      <wp:wrapNone/>
                      <wp:docPr id="4779"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cx="http://schemas.microsoft.com/office/drawing/2014/chartex">
                  <w:pict>
                    <v:shape w14:anchorId="2A7D6D09" id="Shape 6759" o:spid="_x0000_s1026" style="position:absolute;margin-left:7.25pt;margin-top:1.55pt;width:11.15pt;height:11.15pt;z-index:25192960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" path="m,141732r141732,l141732,,,,,141732xe" filled="f" strokeweight=".72pt">
                      <v:path arrowok="t" textboxrect="0,0,141732,141732"/>
                    </v:shape>
                  </w:pict>
                </mc:Fallback>
              </mc:AlternateContent>
            </w:r>
            <w:r w:rsidRPr="007F3F53">
              <w:rPr>
                <w:rFonts w:ascii="Arial" w:hAnsi="Arial" w:cs="Arial"/>
                <w:sz w:val="20"/>
                <w:szCs w:val="20"/>
                <w:lang w:val="en-US"/>
              </w:rPr>
              <w:t xml:space="preserve">         Quality control                                          Quality assurance                                 Training</w:t>
            </w:r>
          </w:p>
          <w:p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32672" behindDoc="0" locked="0" layoutInCell="1" allowOverlap="1" wp14:anchorId="28F3D534" wp14:editId="2D46F313">
                      <wp:simplePos x="0" y="0"/>
                      <wp:positionH relativeFrom="column">
                        <wp:posOffset>5879465</wp:posOffset>
                      </wp:positionH>
                      <wp:positionV relativeFrom="paragraph">
                        <wp:posOffset>104140</wp:posOffset>
                      </wp:positionV>
                      <wp:extent cx="220980" cy="248285"/>
                      <wp:effectExtent l="0" t="0" r="26670" b="18415"/>
                      <wp:wrapNone/>
                      <wp:docPr id="4780" name="Shape 6759"/>
                      <wp:cNvGraphicFramePr/>
                      <a:graphic xmlns:a="http://schemas.openxmlformats.org/drawingml/2006/main">
                        <a:graphicData uri="http://schemas.microsoft.com/office/word/2010/wordprocessingShape">
                          <wps:wsp>
                            <wps:cNvSpPr/>
                            <wps:spPr>
                              <a:xfrm>
                                <a:off x="0" y="0"/>
                                <a:ext cx="220980" cy="24828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F99BCE" id="Shape 6759" o:spid="_x0000_s1026" style="position:absolute;margin-left:462.95pt;margin-top:8.2pt;width:17.4pt;height:19.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" path="m,141732r141732,l141732,,,,,141732xe" filled="f" strokeweight=".72pt">
                      <v:path arrowok="t" textboxrect="0,0,141732,141732"/>
                    </v:shape>
                  </w:pict>
                </mc:Fallback>
              </mc:AlternateContent>
            </w:r>
          </w:p>
          <w:p w:rsidR="008A29AD" w:rsidRPr="007F3F53" w:rsidRDefault="008A29AD" w:rsidP="00825609">
            <w:pPr>
              <w:tabs>
                <w:tab w:val="left" w:pos="9072"/>
              </w:tabs>
              <w:spacing w:after="0" w:line="259" w:lineRule="auto"/>
              <w:ind w:left="108"/>
              <w:jc w:val="center"/>
              <w:rPr>
                <w:rFonts w:ascii="Arial" w:hAnsi="Arial" w:cs="Arial"/>
                <w:sz w:val="20"/>
                <w:szCs w:val="20"/>
                <w:lang w:val="en-US"/>
              </w:rPr>
            </w:pPr>
            <w:r>
              <w:rPr>
                <w:rFonts w:ascii="Arial" w:hAnsi="Arial" w:cs="Arial"/>
                <w:b/>
                <w:i/>
                <w:sz w:val="20"/>
                <w:szCs w:val="20"/>
                <w:lang w:val="en-US"/>
              </w:rPr>
              <w:t xml:space="preserve">                                                                                          </w:t>
            </w:r>
            <w:r w:rsidRPr="007F3F53">
              <w:rPr>
                <w:rFonts w:ascii="Arial" w:hAnsi="Arial" w:cs="Arial"/>
                <w:b/>
                <w:i/>
                <w:sz w:val="20"/>
                <w:szCs w:val="20"/>
                <w:lang w:val="en-US"/>
              </w:rPr>
              <w:t>Total number of check boxes ticked</w:t>
            </w:r>
          </w:p>
        </w:tc>
      </w:tr>
    </w:tbl>
    <w:p w:rsidR="008A29AD" w:rsidRPr="007F3F53" w:rsidRDefault="008A29AD" w:rsidP="00825609">
      <w:pPr>
        <w:tabs>
          <w:tab w:val="left" w:pos="9072"/>
        </w:tabs>
        <w:spacing w:after="0" w:line="259" w:lineRule="auto"/>
        <w:ind w:left="-1421" w:firstLine="0"/>
        <w:jc w:val="left"/>
        <w:rPr>
          <w:rFonts w:ascii="Arial" w:hAnsi="Arial" w:cs="Arial"/>
          <w:sz w:val="20"/>
          <w:szCs w:val="20"/>
          <w:lang w:val="en-US"/>
        </w:rPr>
      </w:pPr>
    </w:p>
    <w:p w:rsidR="008A29AD" w:rsidRPr="005B3488" w:rsidRDefault="008A29AD" w:rsidP="00825609">
      <w:pPr>
        <w:tabs>
          <w:tab w:val="left" w:pos="9072"/>
        </w:tabs>
        <w:spacing w:after="0" w:line="259" w:lineRule="auto"/>
        <w:ind w:left="-1421" w:firstLine="0"/>
        <w:jc w:val="left"/>
        <w:rPr>
          <w:lang w:val="en-US"/>
        </w:rPr>
      </w:pPr>
    </w:p>
    <w:tbl>
      <w:tblPr>
        <w:tblStyle w:val="TableGrid"/>
        <w:tblW w:w="9323" w:type="dxa"/>
        <w:tblInd w:w="269" w:type="dxa"/>
        <w:tblCellMar>
          <w:top w:w="55" w:type="dxa"/>
          <w:left w:w="108" w:type="dxa"/>
          <w:right w:w="115" w:type="dxa"/>
        </w:tblCellMar>
        <w:tblLook w:val="04A0" w:firstRow="1" w:lastRow="0" w:firstColumn="1" w:lastColumn="0" w:noHBand="0" w:noVBand="1"/>
      </w:tblPr>
      <w:tblGrid>
        <w:gridCol w:w="9323"/>
      </w:tblGrid>
      <w:tr w:rsidR="008A29AD" w:rsidTr="003C077B">
        <w:trPr>
          <w:trHeight w:val="3373"/>
        </w:trPr>
        <w:tc>
          <w:tcPr>
            <w:tcW w:w="9323" w:type="dxa"/>
            <w:tcBorders>
              <w:top w:val="single" w:sz="12" w:space="0" w:color="000000"/>
              <w:left w:val="single" w:sz="12" w:space="0" w:color="000000"/>
              <w:bottom w:val="single" w:sz="12" w:space="0" w:color="000000"/>
              <w:right w:val="single" w:sz="12" w:space="0" w:color="000000"/>
            </w:tcBorders>
          </w:tcPr>
          <w:p w:rsidR="008A29AD" w:rsidRPr="009212B3" w:rsidRDefault="008A29AD" w:rsidP="00825609">
            <w:pPr>
              <w:tabs>
                <w:tab w:val="left" w:pos="9072"/>
              </w:tabs>
              <w:spacing w:after="38" w:line="259" w:lineRule="auto"/>
              <w:ind w:left="0" w:firstLine="0"/>
              <w:jc w:val="left"/>
              <w:rPr>
                <w:rFonts w:ascii="Arial" w:hAnsi="Arial" w:cs="Arial"/>
                <w:sz w:val="20"/>
                <w:szCs w:val="20"/>
              </w:rPr>
            </w:pPr>
            <w:r w:rsidRPr="009212B3">
              <w:rPr>
                <w:rFonts w:ascii="Arial" w:hAnsi="Arial" w:cs="Arial"/>
                <w:b/>
                <w:sz w:val="20"/>
                <w:szCs w:val="20"/>
              </w:rPr>
              <w:t xml:space="preserve">Details of employment  </w:t>
            </w: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p w:rsidR="008A29AD" w:rsidRPr="009212B3" w:rsidRDefault="008A29AD" w:rsidP="00825609">
            <w:pPr>
              <w:tabs>
                <w:tab w:val="left" w:pos="9072"/>
              </w:tabs>
              <w:spacing w:after="0" w:line="259" w:lineRule="auto"/>
              <w:ind w:left="0" w:firstLine="0"/>
              <w:jc w:val="left"/>
              <w:rPr>
                <w:rFonts w:ascii="Arial" w:hAnsi="Arial" w:cs="Arial"/>
                <w:sz w:val="20"/>
                <w:szCs w:val="20"/>
              </w:rPr>
            </w:pPr>
          </w:p>
        </w:tc>
      </w:tr>
      <w:tr w:rsidR="008A29AD" w:rsidTr="003C077B">
        <w:trPr>
          <w:trHeight w:val="2030"/>
        </w:trPr>
        <w:tc>
          <w:tcPr>
            <w:tcW w:w="9323" w:type="dxa"/>
            <w:tcBorders>
              <w:top w:val="single" w:sz="12" w:space="0" w:color="000000"/>
              <w:left w:val="single" w:sz="12" w:space="0" w:color="000000"/>
              <w:bottom w:val="single" w:sz="12" w:space="0" w:color="000000"/>
              <w:right w:val="single" w:sz="12" w:space="0" w:color="000000"/>
            </w:tcBorders>
          </w:tcPr>
          <w:p w:rsidR="008A29AD" w:rsidRPr="009212B3" w:rsidRDefault="008A29AD" w:rsidP="00825609">
            <w:pPr>
              <w:tabs>
                <w:tab w:val="left" w:pos="9072"/>
              </w:tabs>
              <w:spacing w:after="52" w:line="259" w:lineRule="auto"/>
              <w:ind w:left="0" w:firstLine="0"/>
              <w:jc w:val="left"/>
              <w:rPr>
                <w:rFonts w:ascii="Arial" w:hAnsi="Arial" w:cs="Arial"/>
                <w:sz w:val="20"/>
                <w:szCs w:val="20"/>
                <w:lang w:val="en-US"/>
              </w:rPr>
            </w:pPr>
            <w:r w:rsidRPr="009212B3">
              <w:rPr>
                <w:rFonts w:ascii="Arial" w:hAnsi="Arial" w:cs="Arial"/>
                <w:b/>
                <w:sz w:val="20"/>
                <w:szCs w:val="20"/>
                <w:lang w:val="en-US"/>
              </w:rPr>
              <w:t xml:space="preserve">Training received from the contracting organisation </w:t>
            </w:r>
          </w:p>
          <w:p w:rsidR="008A29AD" w:rsidRPr="009212B3" w:rsidRDefault="008A29AD" w:rsidP="00825609">
            <w:pPr>
              <w:tabs>
                <w:tab w:val="center" w:pos="2206"/>
                <w:tab w:val="left" w:pos="9072"/>
              </w:tabs>
              <w:spacing w:after="0" w:line="259" w:lineRule="auto"/>
              <w:ind w:left="0" w:firstLine="0"/>
              <w:jc w:val="left"/>
              <w:rPr>
                <w:rFonts w:ascii="Arial" w:hAnsi="Arial" w:cs="Arial"/>
                <w:sz w:val="20"/>
                <w:szCs w:val="20"/>
              </w:rPr>
            </w:pPr>
            <w:r w:rsidRPr="009212B3">
              <w:rPr>
                <w:rFonts w:ascii="Arial" w:hAnsi="Arial" w:cs="Arial"/>
                <w:sz w:val="20"/>
                <w:szCs w:val="20"/>
              </w:rPr>
              <w:t xml:space="preserve">Date </w:t>
            </w:r>
            <w:r w:rsidRPr="009212B3">
              <w:rPr>
                <w:rFonts w:ascii="Arial" w:hAnsi="Arial" w:cs="Arial"/>
                <w:sz w:val="20"/>
                <w:szCs w:val="20"/>
              </w:rPr>
              <w:tab/>
              <w:t xml:space="preserve">Nature of training </w:t>
            </w:r>
          </w:p>
          <w:p w:rsidR="008A29AD" w:rsidRPr="009212B3" w:rsidRDefault="008A29AD" w:rsidP="00825609">
            <w:pPr>
              <w:tabs>
                <w:tab w:val="left" w:pos="9072"/>
              </w:tabs>
              <w:spacing w:after="0" w:line="259" w:lineRule="auto"/>
              <w:ind w:left="0" w:firstLine="0"/>
              <w:rPr>
                <w:rFonts w:ascii="Arial" w:hAnsi="Arial" w:cs="Arial"/>
                <w:sz w:val="20"/>
                <w:szCs w:val="20"/>
              </w:rPr>
            </w:pPr>
          </w:p>
          <w:p w:rsidR="008A29AD" w:rsidRPr="009212B3" w:rsidRDefault="008A29AD" w:rsidP="00825609">
            <w:pPr>
              <w:tabs>
                <w:tab w:val="left" w:pos="9072"/>
              </w:tabs>
              <w:spacing w:after="0" w:line="259" w:lineRule="auto"/>
              <w:ind w:left="0" w:firstLine="0"/>
              <w:rPr>
                <w:rFonts w:ascii="Arial" w:hAnsi="Arial" w:cs="Arial"/>
                <w:sz w:val="20"/>
                <w:szCs w:val="20"/>
              </w:rPr>
            </w:pPr>
          </w:p>
          <w:p w:rsidR="008A29AD" w:rsidRPr="009212B3" w:rsidRDefault="008A29AD" w:rsidP="00825609">
            <w:pPr>
              <w:tabs>
                <w:tab w:val="left" w:pos="9072"/>
              </w:tabs>
              <w:spacing w:after="0" w:line="259" w:lineRule="auto"/>
              <w:ind w:left="0" w:firstLine="0"/>
              <w:rPr>
                <w:rFonts w:ascii="Arial" w:hAnsi="Arial" w:cs="Arial"/>
                <w:sz w:val="20"/>
                <w:szCs w:val="20"/>
              </w:rPr>
            </w:pPr>
          </w:p>
          <w:p w:rsidR="008A29AD" w:rsidRPr="009212B3" w:rsidRDefault="008A29AD" w:rsidP="00825609">
            <w:pPr>
              <w:tabs>
                <w:tab w:val="left" w:pos="9072"/>
              </w:tabs>
              <w:spacing w:after="0" w:line="259" w:lineRule="auto"/>
              <w:ind w:left="0" w:firstLine="0"/>
              <w:rPr>
                <w:rFonts w:ascii="Arial" w:hAnsi="Arial" w:cs="Arial"/>
                <w:sz w:val="20"/>
                <w:szCs w:val="20"/>
              </w:rPr>
            </w:pPr>
          </w:p>
          <w:p w:rsidR="008A29AD" w:rsidRPr="009212B3" w:rsidRDefault="008A29AD" w:rsidP="00825609">
            <w:pPr>
              <w:tabs>
                <w:tab w:val="left" w:pos="9072"/>
              </w:tabs>
              <w:spacing w:after="0" w:line="259" w:lineRule="auto"/>
              <w:ind w:left="0" w:firstLine="0"/>
              <w:rPr>
                <w:rFonts w:ascii="Arial" w:hAnsi="Arial" w:cs="Arial"/>
                <w:sz w:val="20"/>
                <w:szCs w:val="20"/>
              </w:rPr>
            </w:pPr>
          </w:p>
        </w:tc>
      </w:tr>
      <w:tr w:rsidR="008A29AD" w:rsidRPr="00B867C2" w:rsidTr="003C077B">
        <w:trPr>
          <w:trHeight w:val="3560"/>
        </w:trPr>
        <w:tc>
          <w:tcPr>
            <w:tcW w:w="9323" w:type="dxa"/>
            <w:tcBorders>
              <w:top w:val="single" w:sz="12" w:space="0" w:color="000000"/>
              <w:left w:val="single" w:sz="12" w:space="0" w:color="000000"/>
              <w:bottom w:val="single" w:sz="12" w:space="0" w:color="000000"/>
              <w:right w:val="single" w:sz="12" w:space="0" w:color="000000"/>
            </w:tcBorders>
          </w:tcPr>
          <w:p w:rsidR="008A29AD" w:rsidRPr="009212B3" w:rsidRDefault="008A29AD" w:rsidP="00825609">
            <w:pPr>
              <w:tabs>
                <w:tab w:val="center" w:pos="1406"/>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Certified by: </w:t>
            </w:r>
            <w:r w:rsidRPr="009212B3">
              <w:rPr>
                <w:rFonts w:ascii="Arial" w:hAnsi="Arial" w:cs="Arial"/>
                <w:sz w:val="20"/>
                <w:szCs w:val="20"/>
                <w:lang w:val="en-US"/>
              </w:rPr>
              <w:tab/>
              <w:t xml:space="preserve"> </w:t>
            </w:r>
          </w:p>
          <w:p w:rsidR="008A29AD" w:rsidRPr="009212B3" w:rsidRDefault="008A29AD" w:rsidP="00825609">
            <w:pPr>
              <w:tabs>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 </w:t>
            </w:r>
          </w:p>
          <w:p w:rsidR="008A29AD" w:rsidRPr="009212B3" w:rsidRDefault="008A29AD" w:rsidP="00825609">
            <w:pPr>
              <w:tabs>
                <w:tab w:val="center" w:pos="1406"/>
                <w:tab w:val="center" w:pos="4572"/>
                <w:tab w:val="center" w:pos="5636"/>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Name: </w:t>
            </w:r>
            <w:r w:rsidRPr="009212B3">
              <w:rPr>
                <w:rFonts w:ascii="Arial" w:hAnsi="Arial" w:cs="Arial"/>
                <w:sz w:val="20"/>
                <w:szCs w:val="20"/>
                <w:lang w:val="en-US"/>
              </w:rPr>
              <w:tab/>
              <w:t xml:space="preserve"> </w:t>
            </w:r>
            <w:r w:rsidRPr="009212B3">
              <w:rPr>
                <w:rFonts w:ascii="Arial" w:hAnsi="Arial" w:cs="Arial"/>
                <w:sz w:val="20"/>
                <w:szCs w:val="20"/>
                <w:lang w:val="en-US"/>
              </w:rPr>
              <w:tab/>
              <w:t xml:space="preserve">Date: </w:t>
            </w:r>
            <w:r w:rsidRPr="009212B3">
              <w:rPr>
                <w:rFonts w:ascii="Arial" w:hAnsi="Arial" w:cs="Arial"/>
                <w:sz w:val="20"/>
                <w:szCs w:val="20"/>
                <w:lang w:val="en-US"/>
              </w:rPr>
              <w:tab/>
              <w:t xml:space="preserve"> </w:t>
            </w:r>
          </w:p>
          <w:p w:rsidR="008A29AD" w:rsidRPr="009212B3" w:rsidRDefault="008A29AD" w:rsidP="00825609">
            <w:pPr>
              <w:tabs>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 </w:t>
            </w:r>
          </w:p>
          <w:p w:rsidR="008A29AD" w:rsidRPr="009212B3" w:rsidRDefault="008A29AD" w:rsidP="00825609">
            <w:pPr>
              <w:tabs>
                <w:tab w:val="center" w:pos="1406"/>
                <w:tab w:val="center" w:pos="4786"/>
                <w:tab w:val="center" w:pos="5636"/>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Position: </w:t>
            </w:r>
            <w:r w:rsidRPr="009212B3">
              <w:rPr>
                <w:rFonts w:ascii="Arial" w:hAnsi="Arial" w:cs="Arial"/>
                <w:sz w:val="20"/>
                <w:szCs w:val="20"/>
                <w:lang w:val="en-US"/>
              </w:rPr>
              <w:tab/>
              <w:t xml:space="preserve"> </w:t>
            </w:r>
            <w:r w:rsidRPr="009212B3">
              <w:rPr>
                <w:rFonts w:ascii="Arial" w:hAnsi="Arial" w:cs="Arial"/>
                <w:sz w:val="20"/>
                <w:szCs w:val="20"/>
                <w:lang w:val="en-US"/>
              </w:rPr>
              <w:tab/>
              <w:t xml:space="preserve">Signature: </w:t>
            </w:r>
            <w:r w:rsidRPr="009212B3">
              <w:rPr>
                <w:rFonts w:ascii="Arial" w:hAnsi="Arial" w:cs="Arial"/>
                <w:sz w:val="20"/>
                <w:szCs w:val="20"/>
                <w:lang w:val="en-US"/>
              </w:rPr>
              <w:tab/>
              <w:t xml:space="preserve"> </w:t>
            </w:r>
          </w:p>
          <w:p w:rsidR="008A29AD" w:rsidRPr="009212B3" w:rsidRDefault="008A29AD" w:rsidP="00825609">
            <w:pPr>
              <w:tabs>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 </w:t>
            </w:r>
            <w:r w:rsidRPr="009212B3">
              <w:rPr>
                <w:rFonts w:ascii="Arial" w:hAnsi="Arial" w:cs="Arial"/>
                <w:sz w:val="20"/>
                <w:szCs w:val="20"/>
                <w:lang w:val="en-US"/>
              </w:rPr>
              <w:tab/>
              <w:t xml:space="preserve"> </w:t>
            </w:r>
          </w:p>
          <w:p w:rsidR="008A29AD" w:rsidRPr="009212B3" w:rsidRDefault="008A29AD" w:rsidP="00825609">
            <w:pPr>
              <w:tabs>
                <w:tab w:val="left" w:pos="9072"/>
              </w:tabs>
              <w:spacing w:after="0" w:line="259" w:lineRule="auto"/>
              <w:ind w:left="2222" w:firstLine="0"/>
              <w:jc w:val="center"/>
              <w:rPr>
                <w:rFonts w:ascii="Arial" w:hAnsi="Arial" w:cs="Arial"/>
                <w:sz w:val="20"/>
                <w:szCs w:val="20"/>
                <w:lang w:val="en-US"/>
              </w:rPr>
            </w:pPr>
            <w:r w:rsidRPr="009212B3">
              <w:rPr>
                <w:rFonts w:ascii="Arial" w:hAnsi="Arial" w:cs="Arial"/>
                <w:sz w:val="20"/>
                <w:szCs w:val="20"/>
                <w:lang w:val="en-US"/>
              </w:rPr>
              <w:t xml:space="preserve"> </w:t>
            </w:r>
          </w:p>
          <w:p w:rsidR="008A29AD" w:rsidRPr="009212B3" w:rsidRDefault="008A29AD" w:rsidP="00825609">
            <w:pPr>
              <w:tabs>
                <w:tab w:val="left" w:pos="9072"/>
              </w:tabs>
              <w:spacing w:after="40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Contact details: </w:t>
            </w:r>
          </w:p>
          <w:p w:rsidR="008A29AD" w:rsidRPr="009212B3" w:rsidRDefault="008A29AD" w:rsidP="00825609">
            <w:pPr>
              <w:tabs>
                <w:tab w:val="left" w:pos="9072"/>
              </w:tabs>
              <w:spacing w:after="0" w:line="259" w:lineRule="auto"/>
              <w:ind w:left="57" w:firstLine="0"/>
              <w:jc w:val="center"/>
              <w:rPr>
                <w:rFonts w:ascii="Arial" w:hAnsi="Arial" w:cs="Arial"/>
                <w:sz w:val="20"/>
                <w:szCs w:val="20"/>
                <w:lang w:val="en-US"/>
              </w:rPr>
            </w:pPr>
            <w:r w:rsidRPr="009212B3">
              <w:rPr>
                <w:rFonts w:ascii="Arial" w:hAnsi="Arial" w:cs="Arial"/>
                <w:i/>
                <w:sz w:val="20"/>
                <w:szCs w:val="20"/>
                <w:lang w:val="en-US"/>
              </w:rPr>
              <w:t xml:space="preserve"> </w:t>
            </w:r>
          </w:p>
          <w:p w:rsidR="008A29AD" w:rsidRPr="009212B3" w:rsidRDefault="008A29AD" w:rsidP="00825609">
            <w:pPr>
              <w:tabs>
                <w:tab w:val="left" w:pos="9072"/>
              </w:tabs>
              <w:spacing w:after="0" w:line="259" w:lineRule="auto"/>
              <w:ind w:left="57" w:firstLine="0"/>
              <w:jc w:val="center"/>
              <w:rPr>
                <w:rFonts w:ascii="Arial" w:hAnsi="Arial" w:cs="Arial"/>
                <w:sz w:val="20"/>
                <w:szCs w:val="20"/>
                <w:lang w:val="en-US"/>
              </w:rPr>
            </w:pPr>
            <w:r w:rsidRPr="009212B3">
              <w:rPr>
                <w:rFonts w:ascii="Arial" w:hAnsi="Arial" w:cs="Arial"/>
                <w:i/>
                <w:sz w:val="20"/>
                <w:szCs w:val="20"/>
                <w:lang w:val="en-US"/>
              </w:rPr>
              <w:t xml:space="preserve"> </w:t>
            </w:r>
          </w:p>
          <w:p w:rsidR="008A29AD" w:rsidRPr="009212B3" w:rsidRDefault="008A29AD" w:rsidP="00825609">
            <w:pPr>
              <w:tabs>
                <w:tab w:val="left" w:pos="9072"/>
              </w:tabs>
              <w:spacing w:after="0" w:line="259" w:lineRule="auto"/>
              <w:ind w:left="1843" w:hanging="1843"/>
              <w:jc w:val="left"/>
              <w:rPr>
                <w:rFonts w:ascii="Arial" w:hAnsi="Arial" w:cs="Arial"/>
                <w:sz w:val="20"/>
                <w:szCs w:val="20"/>
                <w:lang w:val="en-US"/>
              </w:rPr>
            </w:pPr>
            <w:r w:rsidRPr="009212B3">
              <w:rPr>
                <w:rFonts w:ascii="Arial" w:hAnsi="Arial" w:cs="Arial"/>
                <w:i/>
                <w:sz w:val="20"/>
                <w:szCs w:val="20"/>
                <w:lang w:val="en-US"/>
              </w:rPr>
              <w:t xml:space="preserve">Advisory note:  </w:t>
            </w:r>
            <w:r w:rsidRPr="009212B3">
              <w:rPr>
                <w:rFonts w:ascii="Arial" w:hAnsi="Arial" w:cs="Arial"/>
                <w:i/>
                <w:sz w:val="20"/>
                <w:szCs w:val="20"/>
                <w:lang w:val="en-US"/>
              </w:rPr>
              <w:tab/>
              <w:t xml:space="preserve">A copy of the present credential will be kept for at least 3 years from its issuance by the maintenance organisation. </w:t>
            </w:r>
          </w:p>
        </w:tc>
      </w:tr>
    </w:tbl>
    <w:p w:rsidR="00C620E3" w:rsidRPr="006C132C" w:rsidRDefault="008E79EC" w:rsidP="00825609">
      <w:pPr>
        <w:pStyle w:val="Titre2"/>
        <w:tabs>
          <w:tab w:val="left" w:pos="9072"/>
        </w:tabs>
        <w:spacing w:before="120" w:after="120" w:line="360" w:lineRule="auto"/>
        <w:ind w:left="23" w:hanging="11"/>
        <w:jc w:val="both"/>
        <w:rPr>
          <w:rFonts w:ascii="Arial" w:hAnsi="Arial" w:cs="Arial"/>
          <w:sz w:val="24"/>
          <w:szCs w:val="24"/>
        </w:rPr>
      </w:pPr>
      <w:r w:rsidRPr="006C132C">
        <w:rPr>
          <w:rFonts w:ascii="Arial" w:hAnsi="Arial" w:cs="Arial"/>
          <w:sz w:val="24"/>
          <w:szCs w:val="24"/>
        </w:rPr>
        <w:t>AMC 145.A.30</w:t>
      </w:r>
      <w:r w:rsidR="00091DEF" w:rsidRPr="006C132C">
        <w:rPr>
          <w:rFonts w:ascii="Arial" w:hAnsi="Arial" w:cs="Arial"/>
          <w:sz w:val="24"/>
          <w:szCs w:val="24"/>
        </w:rPr>
        <w:t xml:space="preserve"> </w:t>
      </w:r>
      <w:r w:rsidRPr="006C132C">
        <w:rPr>
          <w:rFonts w:ascii="Arial" w:hAnsi="Arial" w:cs="Arial"/>
          <w:sz w:val="24"/>
          <w:szCs w:val="24"/>
        </w:rPr>
        <w:t xml:space="preserve">(f) </w:t>
      </w:r>
      <w:r w:rsidR="00091DEF" w:rsidRPr="006C132C">
        <w:rPr>
          <w:rFonts w:ascii="Arial" w:hAnsi="Arial" w:cs="Arial"/>
          <w:sz w:val="24"/>
          <w:szCs w:val="24"/>
        </w:rPr>
        <w:t>-</w:t>
      </w:r>
      <w:r w:rsidRPr="006C132C">
        <w:rPr>
          <w:rFonts w:ascii="Arial" w:hAnsi="Arial" w:cs="Arial"/>
          <w:sz w:val="24"/>
          <w:szCs w:val="24"/>
        </w:rPr>
        <w:t xml:space="preserve"> Personn</w:t>
      </w:r>
      <w:r w:rsidR="00091DEF" w:rsidRPr="006C132C">
        <w:rPr>
          <w:rFonts w:ascii="Arial" w:hAnsi="Arial" w:cs="Arial"/>
          <w:sz w:val="24"/>
          <w:szCs w:val="24"/>
        </w:rPr>
        <w:t>el requirements</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Continued airworthiness non-destructive testing means such testing specified by the type certificate holder /aircraft or engine or propeller manufacturer in accordance with the maintenance data as specified in 145.A.45 for in service aircraft/aircraft components for the purpose of determining the continued fitness of the product to operate safely.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Appropriately qualified means to Level 1, 2 or 3 as defined by the European Standard EN 4179 dependent upon the non-destructive testing function to be carried out.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Notwithstanding the fact that Level 3 personnel may be qualified via EN 4179 to establish and authorise methods, techniques, etc., this does not permit such personnel to deviate from methods and techniques published by the type certificate holder/manufacturer in the form of continued airworthiness data, such as in non-destructive test manuals or service bulletins, unless the manual or service bulletin expressly permits such deviation.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Notwithstanding the general references in EN 4179 to a national aerospace non-destructive testing (NDT) board, all examinations should be conducted by personnel or organisations under the general control of such a board. In the absence of a national aerospace NDT board, the aerospace NDT board of another Member State should be used, as defined by the competent authority.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Particular non-destructive test means any one or more of the following; Dye penetrant, magnetic particle, eddy current, ultrasonic and radiographic methods including X ray and gamma ray.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It should be noted that new methods are and will be developed, such as, but not limited to thermography and shearography, which are not specifically addressed by EN 4179. Until the time this agreed standard is established, such methods should be carried out in accordance with the particular equipment manufacturer’s recommendations including any training and examination process to ensure competence of the personnel in the process.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Any maintenance organisation approved under Part-145 that carries out NDT should establish NDT specialist qualification procedures detailed in the exposition and accepted by the competent authority.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Boroscoping and other techniques such as delamination coin tapping are non-destructive inspections rather than non-destructive testing. Notwithstanding such differentiation, the maintenance organisation should establish an exposition procedure accepted by the competent authority to ensure that personnel who carry out and interpret such inspections are properly trained and assessed for their competence in the process. Non-destructive inspections, not being considered as NDT by Part-145 are not listed in Appendix II under class rating D1.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referenced standards, methods, training and procedures should be specified in the maintenance organisation exposition.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Any such personnel who intend to carry out and/or control a non-destructive test for which they were not qualified prior to the effective date of Part-145 should qualify for such non-destructive test in accordance with EN 4179. </w:t>
      </w:r>
    </w:p>
    <w:p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this context officially recognised standard means those standards established or published by an official body whether having legal personality or not, which are widely recognised by the air transport sector as constituting good practice. </w:t>
      </w:r>
    </w:p>
    <w:p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rPr>
      </w:pPr>
      <w:r w:rsidRPr="00091DEF">
        <w:rPr>
          <w:rFonts w:ascii="Arial" w:hAnsi="Arial" w:cs="Arial"/>
          <w:sz w:val="24"/>
          <w:szCs w:val="24"/>
        </w:rPr>
        <w:t>AMC 145.A.30</w:t>
      </w:r>
      <w:r w:rsidR="00091DEF">
        <w:rPr>
          <w:rFonts w:ascii="Arial" w:hAnsi="Arial" w:cs="Arial"/>
          <w:sz w:val="24"/>
          <w:szCs w:val="24"/>
        </w:rPr>
        <w:t xml:space="preserve"> </w:t>
      </w:r>
      <w:r w:rsidRPr="00091DEF">
        <w:rPr>
          <w:rFonts w:ascii="Arial" w:hAnsi="Arial" w:cs="Arial"/>
          <w:sz w:val="24"/>
          <w:szCs w:val="24"/>
        </w:rPr>
        <w:t xml:space="preserve">(g) </w:t>
      </w:r>
      <w:r w:rsidR="00091DEF">
        <w:rPr>
          <w:rFonts w:ascii="Arial" w:hAnsi="Arial" w:cs="Arial"/>
          <w:sz w:val="24"/>
          <w:szCs w:val="24"/>
        </w:rPr>
        <w:t>-</w:t>
      </w:r>
      <w:r w:rsidRPr="00091DEF">
        <w:rPr>
          <w:rFonts w:ascii="Arial" w:hAnsi="Arial" w:cs="Arial"/>
          <w:sz w:val="24"/>
          <w:szCs w:val="24"/>
        </w:rPr>
        <w:t xml:space="preserve"> Personnel requirements </w:t>
      </w:r>
    </w:p>
    <w:p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For the purposes of 66.A.20(a)(1) and 66.A.20(a)(3)(ii) personnel, minor scheduled line maintenance means any minor scheduled inspection/check up to and including a weekly check specified in the aircraft maintenance programme. For aircraft maintenance programmes that do not specify a weekly check, the competent authority will determine the most significant check that is considered equivalent to a weekly check. </w:t>
      </w:r>
    </w:p>
    <w:p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Typical tasks permitted after appropriate task training to be carried out by the 66.A.20(a)(1) and the 66.A.20(a)(3)(ii) personnel for the purpose of these personnel issuing an aircraft certificate of release to service as specified in 145.A.50 as part of minor scheduled line maintenance or simple defect rectification are contained in the following list: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wheel assemblies.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wheel brake units.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emergency equipment.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ovens, boilers and beverage makers.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internal and external lights, filaments and flash tubes.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windscreen wiper blades.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passenger and cabin crew seats, seat belts and harnesses.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Closing of cowlings and refitment of quick access inspection panels.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toilet system components but excluding gate valves.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Simple repairs and replacement of internal compartment doors and placards but excluding doors forming part of a pressure structure.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Simple repairs and replacement of overhead storage compartment doors and cabin furnishing items.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static wicks.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aircraft main and APU aircraft batteries.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in-flight entertainment system components other than public address.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Routine lubrication and replenishment of all system fluids and gases.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de-activation only of sub-systems and aircraft components as permitted by the operator's minimum equipment list where such de-activation is agreed by the competent authority as a simple task.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Inspection for and removal of de-icing/anti-icing fluid residues, including removal/closure of panels, cowls or covers or the use of special tools. </w:t>
      </w:r>
    </w:p>
    <w:p w:rsidR="00091DEF"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Any other task agreed by the competent authority as a simple task for a particular aircraft type. This may include defect deferment when all the following conditions are met: </w:t>
      </w:r>
    </w:p>
    <w:p w:rsidR="00C620E3" w:rsidRPr="00091DEF" w:rsidRDefault="008E79EC" w:rsidP="000317CA">
      <w:pPr>
        <w:pStyle w:val="Paragraphedeliste"/>
        <w:numPr>
          <w:ilvl w:val="0"/>
          <w:numId w:val="66"/>
        </w:numPr>
        <w:tabs>
          <w:tab w:val="left" w:pos="9072"/>
        </w:tabs>
        <w:spacing w:before="120" w:after="120" w:line="276" w:lineRule="auto"/>
        <w:ind w:left="1518"/>
        <w:rPr>
          <w:rFonts w:ascii="Arial" w:hAnsi="Arial" w:cs="Arial"/>
          <w:lang w:val="en-US"/>
        </w:rPr>
      </w:pPr>
      <w:r w:rsidRPr="00091DEF">
        <w:rPr>
          <w:rFonts w:ascii="Arial" w:hAnsi="Arial" w:cs="Arial"/>
          <w:lang w:val="en-US"/>
        </w:rPr>
        <w:t xml:space="preserve">There is no need for troubleshooting; and </w:t>
      </w:r>
    </w:p>
    <w:p w:rsidR="00C620E3" w:rsidRPr="00091DEF" w:rsidRDefault="008E79EC" w:rsidP="000317CA">
      <w:pPr>
        <w:pStyle w:val="Paragraphedeliste"/>
        <w:numPr>
          <w:ilvl w:val="0"/>
          <w:numId w:val="66"/>
        </w:numPr>
        <w:tabs>
          <w:tab w:val="center" w:pos="1609"/>
          <w:tab w:val="center" w:pos="3270"/>
          <w:tab w:val="left" w:pos="9072"/>
        </w:tabs>
        <w:spacing w:before="120" w:after="120" w:line="276" w:lineRule="auto"/>
        <w:ind w:left="1518"/>
        <w:jc w:val="left"/>
        <w:rPr>
          <w:rFonts w:ascii="Arial" w:hAnsi="Arial" w:cs="Arial"/>
          <w:lang w:val="en-US"/>
        </w:rPr>
      </w:pPr>
      <w:r w:rsidRPr="00091DEF">
        <w:rPr>
          <w:rFonts w:ascii="Arial" w:hAnsi="Arial" w:cs="Arial"/>
          <w:lang w:val="en-US"/>
        </w:rPr>
        <w:t xml:space="preserve">The task is in the MEL; and </w:t>
      </w:r>
    </w:p>
    <w:p w:rsidR="00C620E3" w:rsidRPr="00091DEF" w:rsidRDefault="008E79EC" w:rsidP="000317CA">
      <w:pPr>
        <w:pStyle w:val="Paragraphedeliste"/>
        <w:numPr>
          <w:ilvl w:val="0"/>
          <w:numId w:val="66"/>
        </w:numPr>
        <w:tabs>
          <w:tab w:val="left" w:pos="9072"/>
        </w:tabs>
        <w:spacing w:before="120" w:after="120" w:line="276" w:lineRule="auto"/>
        <w:ind w:left="1518"/>
        <w:rPr>
          <w:rFonts w:ascii="Arial" w:hAnsi="Arial" w:cs="Arial"/>
          <w:lang w:val="en-US"/>
        </w:rPr>
      </w:pPr>
      <w:r w:rsidRPr="00091DEF">
        <w:rPr>
          <w:rFonts w:ascii="Arial" w:hAnsi="Arial" w:cs="Arial"/>
          <w:lang w:val="en-US"/>
        </w:rPr>
        <w:t xml:space="preserve">The maintenance action required by the MEL is agreed by the competent authority to be simple.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In the particular case of helicopters, and in addition to the items above, the following: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Helicopter Emergency Medical Service (HEMS) simple internal medical equipment.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external cargo provisions (i.e., external hook, mirrors) other than the hoist.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quick release external cameras and search lights.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emergency float bags, not including the bottles.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external doors fitted with quick release attachments. </w:t>
      </w:r>
    </w:p>
    <w:p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snow pads/skid wear shoes/slump protection pads.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No task which requires troubleshooting should be part of the authorised maintenance actions. Release to service after rectification of deferred defects should be permitted as long as the task is listed above. </w:t>
      </w:r>
    </w:p>
    <w:p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requirement of having appropriate aircraft rated certifying staff qualified as category B1, B2, </w:t>
      </w:r>
      <w:r w:rsidR="00AC2D57" w:rsidRPr="00D90AC8">
        <w:rPr>
          <w:rFonts w:ascii="Arial" w:hAnsi="Arial" w:cs="Arial"/>
          <w:color w:val="auto"/>
          <w:lang w:val="en-US"/>
        </w:rPr>
        <w:t>B2L</w:t>
      </w:r>
      <w:r w:rsidR="00AC2D57">
        <w:rPr>
          <w:rFonts w:ascii="Arial" w:hAnsi="Arial" w:cs="Arial"/>
          <w:lang w:val="en-US"/>
        </w:rPr>
        <w:t xml:space="preserve">, </w:t>
      </w:r>
      <w:r w:rsidRPr="00686BC9">
        <w:rPr>
          <w:rFonts w:ascii="Arial" w:hAnsi="Arial" w:cs="Arial"/>
          <w:lang w:val="en-US"/>
        </w:rPr>
        <w:t xml:space="preserve">B3, </w:t>
      </w:r>
      <w:r w:rsidR="00AC2D57" w:rsidRPr="00AC2D57">
        <w:rPr>
          <w:rFonts w:ascii="Arial" w:hAnsi="Arial" w:cs="Arial"/>
          <w:color w:val="00B050"/>
          <w:lang w:val="en-US"/>
        </w:rPr>
        <w:t xml:space="preserve">L </w:t>
      </w:r>
      <w:r w:rsidRPr="00686BC9">
        <w:rPr>
          <w:rFonts w:ascii="Arial" w:hAnsi="Arial" w:cs="Arial"/>
          <w:lang w:val="en-US"/>
        </w:rPr>
        <w:t>as appropriate, in the case of aircraft line maintenance does not imply that th</w:t>
      </w:r>
      <w:r w:rsidR="00920628">
        <w:rPr>
          <w:rFonts w:ascii="Arial" w:hAnsi="Arial" w:cs="Arial"/>
          <w:lang w:val="en-US"/>
        </w:rPr>
        <w:t xml:space="preserve">e organisation must have B1, B2, B2L, B3 </w:t>
      </w:r>
      <w:r w:rsidRPr="00686BC9">
        <w:rPr>
          <w:rFonts w:ascii="Arial" w:hAnsi="Arial" w:cs="Arial"/>
          <w:lang w:val="en-US"/>
        </w:rPr>
        <w:t xml:space="preserve">and </w:t>
      </w:r>
      <w:r w:rsidR="00920628">
        <w:rPr>
          <w:rFonts w:ascii="Arial" w:hAnsi="Arial" w:cs="Arial"/>
          <w:lang w:val="en-US"/>
        </w:rPr>
        <w:t>L</w:t>
      </w:r>
      <w:r w:rsidRPr="00686BC9">
        <w:rPr>
          <w:rFonts w:ascii="Arial" w:hAnsi="Arial" w:cs="Arial"/>
          <w:lang w:val="en-US"/>
        </w:rPr>
        <w:t xml:space="preserve"> personnel at every line station. The MOE should have a procedure on how to deal with defects requiring </w:t>
      </w:r>
      <w:r w:rsidR="00920628">
        <w:rPr>
          <w:rFonts w:ascii="Arial" w:hAnsi="Arial" w:cs="Arial"/>
          <w:lang w:val="en-US"/>
        </w:rPr>
        <w:t xml:space="preserve">those categories of </w:t>
      </w:r>
      <w:r w:rsidRPr="00686BC9">
        <w:rPr>
          <w:rFonts w:ascii="Arial" w:hAnsi="Arial" w:cs="Arial"/>
          <w:lang w:val="en-US"/>
        </w:rPr>
        <w:t xml:space="preserve">certifying staff. </w:t>
      </w:r>
    </w:p>
    <w:p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The competent authority may accept that in the case of aircraft line maintenance an organisation has only B1, B2</w:t>
      </w:r>
      <w:r w:rsidR="00920628">
        <w:rPr>
          <w:rFonts w:ascii="Arial" w:hAnsi="Arial" w:cs="Arial"/>
          <w:lang w:val="en-US"/>
        </w:rPr>
        <w:t>, B2L, B3</w:t>
      </w:r>
      <w:r w:rsidRPr="00686BC9">
        <w:rPr>
          <w:rFonts w:ascii="Arial" w:hAnsi="Arial" w:cs="Arial"/>
          <w:lang w:val="en-US"/>
        </w:rPr>
        <w:t xml:space="preserve"> or </w:t>
      </w:r>
      <w:r w:rsidR="00920628">
        <w:rPr>
          <w:rFonts w:ascii="Arial" w:hAnsi="Arial" w:cs="Arial"/>
          <w:lang w:val="en-US"/>
        </w:rPr>
        <w:t>L</w:t>
      </w:r>
      <w:r w:rsidRPr="00686BC9">
        <w:rPr>
          <w:rFonts w:ascii="Arial" w:hAnsi="Arial" w:cs="Arial"/>
          <w:lang w:val="en-US"/>
        </w:rPr>
        <w:t xml:space="preserve"> certifying staff, as appropriate, provided that the competent authority is satisfied that the scope of work, as defined in the Maintenance Organisation Exposition, does not need the availability of all B1, B2</w:t>
      </w:r>
      <w:r w:rsidR="00D90AC8">
        <w:rPr>
          <w:rFonts w:ascii="Arial" w:hAnsi="Arial" w:cs="Arial"/>
          <w:lang w:val="en-US"/>
        </w:rPr>
        <w:t xml:space="preserve">, B2L, </w:t>
      </w:r>
      <w:r w:rsidRPr="00686BC9">
        <w:rPr>
          <w:rFonts w:ascii="Arial" w:hAnsi="Arial" w:cs="Arial"/>
          <w:lang w:val="en-US"/>
        </w:rPr>
        <w:t xml:space="preserve">B3 </w:t>
      </w:r>
      <w:r w:rsidR="00D90AC8">
        <w:rPr>
          <w:rFonts w:ascii="Arial" w:hAnsi="Arial" w:cs="Arial"/>
          <w:lang w:val="en-US"/>
        </w:rPr>
        <w:t xml:space="preserve">and L </w:t>
      </w:r>
      <w:r w:rsidRPr="00686BC9">
        <w:rPr>
          <w:rFonts w:ascii="Arial" w:hAnsi="Arial" w:cs="Arial"/>
          <w:lang w:val="en-US"/>
        </w:rPr>
        <w:t xml:space="preserve">certifying staff. Special attention should be taken to clearly limit the scope of scheduled and non-scheduled line maintenance (defect rectification) to only those tasks that can be certified by the available certifying staff category. </w:t>
      </w:r>
    </w:p>
    <w:p w:rsidR="00C620E3" w:rsidRPr="00AA24EC"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AA24EC">
        <w:rPr>
          <w:rFonts w:ascii="Arial" w:hAnsi="Arial" w:cs="Arial"/>
          <w:sz w:val="24"/>
          <w:szCs w:val="24"/>
          <w:lang w:val="en-US"/>
        </w:rPr>
        <w:t>AMC 145.A.30</w:t>
      </w:r>
      <w:r w:rsidR="00AA24EC">
        <w:rPr>
          <w:rFonts w:ascii="Arial" w:hAnsi="Arial" w:cs="Arial"/>
          <w:sz w:val="24"/>
          <w:szCs w:val="24"/>
          <w:lang w:val="en-US"/>
        </w:rPr>
        <w:t xml:space="preserve"> </w:t>
      </w:r>
      <w:r w:rsidRPr="00AA24EC">
        <w:rPr>
          <w:rFonts w:ascii="Arial" w:hAnsi="Arial" w:cs="Arial"/>
          <w:sz w:val="24"/>
          <w:szCs w:val="24"/>
          <w:lang w:val="en-US"/>
        </w:rPr>
        <w:t xml:space="preserve">(h) </w:t>
      </w:r>
      <w:r w:rsidR="00AA24EC">
        <w:rPr>
          <w:rFonts w:ascii="Arial" w:hAnsi="Arial" w:cs="Arial"/>
          <w:sz w:val="24"/>
          <w:szCs w:val="24"/>
          <w:lang w:val="en-US"/>
        </w:rPr>
        <w:t>-</w:t>
      </w:r>
      <w:r w:rsidRPr="00AA24EC">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6" w:firstLine="0"/>
        <w:rPr>
          <w:rFonts w:ascii="Arial" w:hAnsi="Arial" w:cs="Arial"/>
          <w:lang w:val="en-US"/>
        </w:rPr>
      </w:pPr>
      <w:r w:rsidRPr="00686BC9">
        <w:rPr>
          <w:rFonts w:ascii="Arial" w:hAnsi="Arial" w:cs="Arial"/>
          <w:lang w:val="en-US"/>
        </w:rPr>
        <w:t xml:space="preserve">In accordance with 145.A.30(h) and 145.A.35, the qualification requirements (basic licence, aircraft ratings, recent experience and continuation training) are identical for certifying staff and for support staff. The only difference is that support staff cannot hold certification privileges when performing this role since during base maintenance the release to service will be issued by category C certifying staff.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Nevertheless, the organisation may use as support staff (for base maintenance) persons who already hold certification privileges for line maintenance. </w:t>
      </w:r>
    </w:p>
    <w:p w:rsidR="00C620E3" w:rsidRPr="00AA24EC" w:rsidRDefault="008E79EC" w:rsidP="00825609">
      <w:pPr>
        <w:pStyle w:val="Titre2"/>
        <w:tabs>
          <w:tab w:val="left" w:pos="9072"/>
        </w:tabs>
        <w:spacing w:before="120" w:after="120" w:line="360" w:lineRule="auto"/>
        <w:ind w:left="23" w:hanging="11"/>
        <w:jc w:val="both"/>
        <w:rPr>
          <w:rFonts w:ascii="Arial" w:hAnsi="Arial" w:cs="Arial"/>
          <w:sz w:val="24"/>
          <w:szCs w:val="24"/>
        </w:rPr>
      </w:pPr>
      <w:r w:rsidRPr="00AA24EC">
        <w:rPr>
          <w:rFonts w:ascii="Arial" w:hAnsi="Arial" w:cs="Arial"/>
          <w:sz w:val="24"/>
          <w:szCs w:val="24"/>
        </w:rPr>
        <w:t>AMC 145.A.30</w:t>
      </w:r>
      <w:r w:rsidR="00AA24EC">
        <w:rPr>
          <w:rFonts w:ascii="Arial" w:hAnsi="Arial" w:cs="Arial"/>
          <w:sz w:val="24"/>
          <w:szCs w:val="24"/>
        </w:rPr>
        <w:t xml:space="preserve"> </w:t>
      </w:r>
      <w:r w:rsidRPr="00AA24EC">
        <w:rPr>
          <w:rFonts w:ascii="Arial" w:hAnsi="Arial" w:cs="Arial"/>
          <w:sz w:val="24"/>
          <w:szCs w:val="24"/>
        </w:rPr>
        <w:t>(j)</w:t>
      </w:r>
      <w:r w:rsidR="00AA24EC">
        <w:rPr>
          <w:rFonts w:ascii="Arial" w:hAnsi="Arial" w:cs="Arial"/>
          <w:sz w:val="24"/>
          <w:szCs w:val="24"/>
        </w:rPr>
        <w:t xml:space="preserve"> </w:t>
      </w:r>
      <w:r w:rsidRPr="00AA24EC">
        <w:rPr>
          <w:rFonts w:ascii="Arial" w:hAnsi="Arial" w:cs="Arial"/>
          <w:sz w:val="24"/>
          <w:szCs w:val="24"/>
        </w:rPr>
        <w:t xml:space="preserve">(4) </w:t>
      </w:r>
      <w:r w:rsidR="00AA24EC">
        <w:rPr>
          <w:rFonts w:ascii="Arial" w:hAnsi="Arial" w:cs="Arial"/>
          <w:sz w:val="24"/>
          <w:szCs w:val="24"/>
        </w:rPr>
        <w:t>-</w:t>
      </w:r>
      <w:r w:rsidRPr="00AA24EC">
        <w:rPr>
          <w:rFonts w:ascii="Arial" w:hAnsi="Arial" w:cs="Arial"/>
          <w:sz w:val="24"/>
          <w:szCs w:val="24"/>
        </w:rPr>
        <w:t xml:space="preserve"> Personnel requirements </w:t>
      </w:r>
    </w:p>
    <w:p w:rsidR="00C620E3" w:rsidRPr="00686BC9" w:rsidRDefault="008E79EC" w:rsidP="000317CA">
      <w:pPr>
        <w:numPr>
          <w:ilvl w:val="0"/>
          <w:numId w:val="11"/>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For the issue of a limited certification authorisation: </w:t>
      </w:r>
    </w:p>
    <w:p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commander should hold either an air transport pilots license (ATPL), or a commercial pilots license (CPL). </w:t>
      </w:r>
    </w:p>
    <w:p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flight engineer should hold either an ATPL, CPL or a national flight engineer licence acceptable to the competent authority on the aircraft type. </w:t>
      </w:r>
    </w:p>
    <w:p w:rsidR="00C620E3" w:rsidRPr="00686BC9" w:rsidRDefault="008E79EC" w:rsidP="000317CA">
      <w:pPr>
        <w:numPr>
          <w:ilvl w:val="0"/>
          <w:numId w:val="11"/>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addition the limited certification authorisation is subject to the maintenance organisation exposition containing procedures to address the personnel requirements of 145.A.30(e) and associated AMC and guidance material. The procedures should be accepted by the competent authority and should include as a minimum: </w:t>
      </w:r>
    </w:p>
    <w:p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Completion of adequate maintenance airworthiness regulation training. </w:t>
      </w:r>
    </w:p>
    <w:p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Completion of adequate task training for the specific task on the aircraft. The task training should be of sufficient duration to ensure that the individual has a thorough understanding of the task to be completed and will involve training in the use of associated maintenance data. </w:t>
      </w:r>
    </w:p>
    <w:p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Completion of the procedural training as specified in Part-145. </w:t>
      </w:r>
    </w:p>
    <w:p w:rsidR="00C620E3" w:rsidRPr="00686BC9" w:rsidRDefault="008E79EC" w:rsidP="00825609">
      <w:pPr>
        <w:tabs>
          <w:tab w:val="left" w:pos="9072"/>
        </w:tabs>
        <w:spacing w:before="120" w:after="120" w:line="276" w:lineRule="auto"/>
        <w:ind w:left="500" w:hanging="425"/>
        <w:rPr>
          <w:rFonts w:ascii="Arial" w:hAnsi="Arial" w:cs="Arial"/>
          <w:lang w:val="en-US"/>
        </w:rPr>
      </w:pPr>
      <w:r w:rsidRPr="00686BC9">
        <w:rPr>
          <w:rFonts w:ascii="Arial" w:hAnsi="Arial" w:cs="Arial"/>
          <w:lang w:val="en-US"/>
        </w:rPr>
        <w:t xml:space="preserve">2.(i) Typical tasks that may be certified and/or carried out by the commander holding an ATPL or CPL are minor maintenance or simple checks included in the following list: </w:t>
      </w:r>
    </w:p>
    <w:p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internal lights, filaments and flash tubes. </w:t>
      </w:r>
    </w:p>
    <w:p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Closing of cowlings and refitment of quick access inspection panels. </w:t>
      </w:r>
    </w:p>
    <w:p w:rsidR="00C620E3" w:rsidRPr="00686BC9" w:rsidRDefault="008E79EC" w:rsidP="000317CA">
      <w:pPr>
        <w:numPr>
          <w:ilvl w:val="1"/>
          <w:numId w:val="12"/>
        </w:numPr>
        <w:tabs>
          <w:tab w:val="left" w:pos="9072"/>
        </w:tabs>
        <w:spacing w:before="120" w:after="120" w:line="276" w:lineRule="auto"/>
        <w:ind w:left="1158" w:hanging="566"/>
        <w:rPr>
          <w:rFonts w:ascii="Arial" w:hAnsi="Arial" w:cs="Arial"/>
        </w:rPr>
      </w:pPr>
      <w:r w:rsidRPr="00686BC9">
        <w:rPr>
          <w:rFonts w:ascii="Arial" w:hAnsi="Arial" w:cs="Arial"/>
        </w:rPr>
        <w:t xml:space="preserve">Role changes e.g. stretcher fit, dual controls, FLIR, doors, photographic equipment etc. </w:t>
      </w:r>
    </w:p>
    <w:p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Inspection for and removal of de-icing/anti-icing fluid residues, including removal/closure of panels, cowls or covers that are easily accessible but not requiring the use of special tools. </w:t>
      </w:r>
    </w:p>
    <w:p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Any check/replacement involving simple techniques consistent with this AMC and as agreed by the competent authority. </w:t>
      </w:r>
    </w:p>
    <w:p w:rsidR="00C620E3" w:rsidRPr="00686BC9" w:rsidRDefault="008E79EC" w:rsidP="00825609">
      <w:p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2.(ii) Holders of flight engineer licence acceptable to the competent authority on the aircraft type, may only exercise this limited certification authorisation privilege when performing the duties of a flight engineer. </w:t>
      </w:r>
    </w:p>
    <w:p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In addition to paragraph 2(i)(a) to (e) other typical minor maintenance or simple defect rectification tasks that may be carried out are included in the following list: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wheel assemblies.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simple emergency equipment that is easily accessible.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ovens, boilers and beverage makers.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external lights.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passenger and cabin crew seats, seat belts and harnesses.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Simple replacement of overhead storage compartment doors and cabin furnishing items.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static wicks.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aircraft main and APU aircraft batteries.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in-flight entertainment system components other than public address.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de-activation only of sub-systems and aircraft components as permitted by the operator's minimum equipment list where such de-activation is agreed by the competent authority as a simple task.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Re-setting of tripped circuit breakers under the guidance of maintenance control. </w:t>
      </w:r>
    </w:p>
    <w:p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Any other task agreed by the competent authority as a simple task for a particular aircraft type. </w:t>
      </w:r>
    </w:p>
    <w:p w:rsidR="00C620E3" w:rsidRPr="00686BC9" w:rsidRDefault="008E79EC" w:rsidP="000317CA">
      <w:pPr>
        <w:numPr>
          <w:ilvl w:val="0"/>
          <w:numId w:val="11"/>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authorisation should have a finite life of twelve months subject to satisfactory re-current training on the applicable aircraft type. </w:t>
      </w:r>
    </w:p>
    <w:p w:rsidR="00C620E3" w:rsidRPr="00686BC9" w:rsidRDefault="008E79EC" w:rsidP="00825609">
      <w:pPr>
        <w:pStyle w:val="Titre2"/>
        <w:tabs>
          <w:tab w:val="left" w:pos="9072"/>
        </w:tabs>
        <w:spacing w:before="120" w:after="120" w:line="276" w:lineRule="auto"/>
        <w:ind w:left="0" w:firstLine="0"/>
        <w:rPr>
          <w:rFonts w:ascii="Arial" w:hAnsi="Arial" w:cs="Arial"/>
          <w:lang w:val="en-US"/>
        </w:rPr>
      </w:pPr>
      <w:r w:rsidRPr="00686BC9">
        <w:rPr>
          <w:rFonts w:ascii="Arial" w:hAnsi="Arial" w:cs="Arial"/>
          <w:lang w:val="en-US"/>
        </w:rPr>
        <w:t>GM 145.A.30</w:t>
      </w:r>
      <w:r w:rsidR="00AA24EC">
        <w:rPr>
          <w:rFonts w:ascii="Arial" w:hAnsi="Arial" w:cs="Arial"/>
          <w:lang w:val="en-US"/>
        </w:rPr>
        <w:t xml:space="preserve"> </w:t>
      </w:r>
      <w:r w:rsidRPr="00686BC9">
        <w:rPr>
          <w:rFonts w:ascii="Arial" w:hAnsi="Arial" w:cs="Arial"/>
          <w:lang w:val="en-US"/>
        </w:rPr>
        <w:t>(j)</w:t>
      </w:r>
      <w:r w:rsidR="00AA24EC">
        <w:rPr>
          <w:rFonts w:ascii="Arial" w:hAnsi="Arial" w:cs="Arial"/>
          <w:lang w:val="en-US"/>
        </w:rPr>
        <w:t xml:space="preserve"> </w:t>
      </w:r>
      <w:r w:rsidRPr="00686BC9">
        <w:rPr>
          <w:rFonts w:ascii="Arial" w:hAnsi="Arial" w:cs="Arial"/>
          <w:lang w:val="en-US"/>
        </w:rPr>
        <w:t xml:space="preserve">(4) </w:t>
      </w:r>
      <w:r w:rsidR="00AA24EC">
        <w:rPr>
          <w:rFonts w:ascii="Arial" w:hAnsi="Arial" w:cs="Arial"/>
          <w:lang w:val="en-US"/>
        </w:rPr>
        <w:t>-</w:t>
      </w:r>
      <w:r w:rsidRPr="00686BC9">
        <w:rPr>
          <w:rFonts w:ascii="Arial" w:hAnsi="Arial" w:cs="Arial"/>
          <w:lang w:val="en-US"/>
        </w:rPr>
        <w:t xml:space="preserve"> Personnel requirements (Flight crew) </w:t>
      </w:r>
    </w:p>
    <w:p w:rsidR="00C620E3" w:rsidRPr="00686BC9" w:rsidRDefault="008E79EC" w:rsidP="00825609">
      <w:pPr>
        <w:tabs>
          <w:tab w:val="left" w:pos="9072"/>
        </w:tabs>
        <w:spacing w:before="120" w:after="120" w:line="276" w:lineRule="auto"/>
        <w:ind w:left="0" w:firstLine="0"/>
        <w:rPr>
          <w:rFonts w:ascii="Arial" w:hAnsi="Arial" w:cs="Arial"/>
          <w:lang w:val="en-US"/>
        </w:rPr>
      </w:pPr>
      <w:r w:rsidRPr="00686BC9">
        <w:rPr>
          <w:rFonts w:ascii="Arial" w:hAnsi="Arial" w:cs="Arial"/>
          <w:lang w:val="en-US"/>
        </w:rPr>
        <w:t xml:space="preserve">For the holder of a flight engineer licence acceptable to the competent authority appendix 1 to JAR FCL 4.160 Technical Training Course (TTC) details the following subjects: </w:t>
      </w:r>
    </w:p>
    <w:p w:rsidR="00C620E3" w:rsidRPr="00686BC9" w:rsidRDefault="008E79EC" w:rsidP="00825609">
      <w:pPr>
        <w:tabs>
          <w:tab w:val="left" w:pos="9072"/>
        </w:tabs>
        <w:spacing w:before="120" w:after="120" w:line="276" w:lineRule="auto"/>
        <w:ind w:left="0" w:firstLine="0"/>
        <w:rPr>
          <w:rFonts w:ascii="Arial" w:hAnsi="Arial" w:cs="Arial"/>
          <w:lang w:val="en-US"/>
        </w:rPr>
      </w:pPr>
      <w:r w:rsidRPr="00686BC9">
        <w:rPr>
          <w:rFonts w:ascii="Arial" w:hAnsi="Arial" w:cs="Arial"/>
          <w:lang w:val="en-US"/>
        </w:rPr>
        <w:t xml:space="preserve">Familiarisation with basic maintenance procedures, to give additional technical background knowledge, especially with respect to the implication of systems malfunctions, and to train the applicant in maintenance related to the Minimum equipment list (MEL). </w:t>
      </w:r>
    </w:p>
    <w:p w:rsidR="00C620E3" w:rsidRPr="00686BC9" w:rsidRDefault="008E79EC" w:rsidP="00825609">
      <w:pPr>
        <w:tabs>
          <w:tab w:val="left" w:pos="9072"/>
        </w:tabs>
        <w:spacing w:before="120" w:after="120" w:line="276" w:lineRule="auto"/>
        <w:ind w:left="0" w:firstLine="0"/>
        <w:rPr>
          <w:rFonts w:ascii="Arial" w:hAnsi="Arial" w:cs="Arial"/>
          <w:lang w:val="en-US"/>
        </w:rPr>
      </w:pPr>
      <w:r w:rsidRPr="00686BC9">
        <w:rPr>
          <w:rFonts w:ascii="Arial" w:hAnsi="Arial" w:cs="Arial"/>
          <w:lang w:val="en-US"/>
        </w:rPr>
        <w:t xml:space="preserve">The theoretical knowledge instruction consists of 100 hours and includes the following elements: </w:t>
      </w:r>
    </w:p>
    <w:p w:rsidR="00C620E3" w:rsidRPr="00686BC9" w:rsidRDefault="008E79EC" w:rsidP="000317CA">
      <w:pPr>
        <w:numPr>
          <w:ilvl w:val="0"/>
          <w:numId w:val="14"/>
        </w:numPr>
        <w:tabs>
          <w:tab w:val="left" w:pos="9072"/>
        </w:tabs>
        <w:spacing w:before="120" w:after="120" w:line="276" w:lineRule="auto"/>
        <w:ind w:left="566" w:hanging="566"/>
        <w:rPr>
          <w:rFonts w:ascii="Arial" w:hAnsi="Arial" w:cs="Arial"/>
        </w:rPr>
      </w:pPr>
      <w:r w:rsidRPr="00686BC9">
        <w:rPr>
          <w:rFonts w:ascii="Arial" w:hAnsi="Arial" w:cs="Arial"/>
        </w:rPr>
        <w:t xml:space="preserve">Airframe and systems </w:t>
      </w:r>
    </w:p>
    <w:p w:rsidR="00C620E3" w:rsidRPr="00686BC9" w:rsidRDefault="008E79EC" w:rsidP="000317CA">
      <w:pPr>
        <w:numPr>
          <w:ilvl w:val="0"/>
          <w:numId w:val="14"/>
        </w:numPr>
        <w:tabs>
          <w:tab w:val="left" w:pos="9072"/>
        </w:tabs>
        <w:spacing w:before="120" w:after="120" w:line="276" w:lineRule="auto"/>
        <w:ind w:left="566" w:hanging="566"/>
        <w:rPr>
          <w:rFonts w:ascii="Arial" w:hAnsi="Arial" w:cs="Arial"/>
        </w:rPr>
      </w:pPr>
      <w:r w:rsidRPr="00686BC9">
        <w:rPr>
          <w:rFonts w:ascii="Arial" w:hAnsi="Arial" w:cs="Arial"/>
        </w:rPr>
        <w:t xml:space="preserve">Electrics </w:t>
      </w:r>
    </w:p>
    <w:p w:rsidR="00C620E3" w:rsidRPr="00686BC9" w:rsidRDefault="008E79EC" w:rsidP="000317CA">
      <w:pPr>
        <w:numPr>
          <w:ilvl w:val="0"/>
          <w:numId w:val="14"/>
        </w:numPr>
        <w:tabs>
          <w:tab w:val="left" w:pos="9072"/>
        </w:tabs>
        <w:spacing w:before="120" w:after="120" w:line="276" w:lineRule="auto"/>
        <w:ind w:left="566" w:hanging="566"/>
        <w:rPr>
          <w:rFonts w:ascii="Arial" w:hAnsi="Arial" w:cs="Arial"/>
        </w:rPr>
      </w:pPr>
      <w:r w:rsidRPr="00686BC9">
        <w:rPr>
          <w:rFonts w:ascii="Arial" w:hAnsi="Arial" w:cs="Arial"/>
        </w:rPr>
        <w:t xml:space="preserve">Powerplant and emergency equipment </w:t>
      </w:r>
    </w:p>
    <w:p w:rsidR="00C620E3" w:rsidRPr="00686BC9" w:rsidRDefault="008E79EC" w:rsidP="000317CA">
      <w:pPr>
        <w:numPr>
          <w:ilvl w:val="0"/>
          <w:numId w:val="14"/>
        </w:numPr>
        <w:tabs>
          <w:tab w:val="left" w:pos="9072"/>
        </w:tabs>
        <w:spacing w:before="120" w:after="120" w:line="276" w:lineRule="auto"/>
        <w:ind w:left="566" w:hanging="566"/>
        <w:rPr>
          <w:rFonts w:ascii="Arial" w:hAnsi="Arial" w:cs="Arial"/>
          <w:lang w:val="en-US"/>
        </w:rPr>
      </w:pPr>
      <w:r w:rsidRPr="00686BC9">
        <w:rPr>
          <w:rFonts w:ascii="Arial" w:hAnsi="Arial" w:cs="Arial"/>
          <w:lang w:val="en-US"/>
        </w:rPr>
        <w:t xml:space="preserve">Flight instruments and automatic flight control systems </w:t>
      </w:r>
    </w:p>
    <w:p w:rsidR="00C620E3" w:rsidRPr="00686BC9" w:rsidRDefault="008E79EC" w:rsidP="00825609">
      <w:pPr>
        <w:tabs>
          <w:tab w:val="left" w:pos="9072"/>
        </w:tabs>
        <w:spacing w:before="120" w:after="120" w:line="276" w:lineRule="auto"/>
        <w:rPr>
          <w:rFonts w:ascii="Arial" w:hAnsi="Arial" w:cs="Arial"/>
          <w:lang w:val="en-US"/>
        </w:rPr>
      </w:pPr>
      <w:r w:rsidRPr="00686BC9">
        <w:rPr>
          <w:rFonts w:ascii="Arial" w:hAnsi="Arial" w:cs="Arial"/>
          <w:lang w:val="en-US"/>
        </w:rPr>
        <w:t xml:space="preserve">Practical skills training provided by an organisation approved under Part-145 is given which includes 35 hours practical experience in the following subjects: </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Fuselage and flight controls,</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Engines,</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Instruments,</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Landing gear and brakes,</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Cabin/cockpit/emergency equipment,</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lang w:val="en-US"/>
        </w:rPr>
      </w:pPr>
      <w:r w:rsidRPr="00603DF9">
        <w:rPr>
          <w:rFonts w:ascii="Arial" w:hAnsi="Arial" w:cs="Arial"/>
          <w:lang w:val="en-US"/>
        </w:rPr>
        <w:t>De-icing/anti-icing related maintenance activities;</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Ground handling and servicing,</w:t>
      </w:r>
    </w:p>
    <w:p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lang w:val="en-US"/>
        </w:rPr>
      </w:pPr>
      <w:r w:rsidRPr="00603DF9">
        <w:rPr>
          <w:rFonts w:ascii="Arial" w:hAnsi="Arial" w:cs="Arial"/>
          <w:lang w:val="en-US"/>
        </w:rPr>
        <w:t>Certificate of completion.</w:t>
      </w:r>
    </w:p>
    <w:p w:rsidR="00C620E3" w:rsidRPr="00686BC9" w:rsidRDefault="008E79EC" w:rsidP="00825609">
      <w:pPr>
        <w:tabs>
          <w:tab w:val="left" w:pos="9072"/>
        </w:tabs>
        <w:spacing w:before="120" w:after="120" w:line="276" w:lineRule="auto"/>
        <w:ind w:left="31"/>
        <w:rPr>
          <w:rFonts w:ascii="Arial" w:hAnsi="Arial" w:cs="Arial"/>
          <w:lang w:val="en-US"/>
        </w:rPr>
      </w:pPr>
      <w:r w:rsidRPr="00686BC9">
        <w:rPr>
          <w:rFonts w:ascii="Arial" w:hAnsi="Arial" w:cs="Arial"/>
          <w:lang w:val="en-US"/>
        </w:rPr>
        <w:t xml:space="preserve">Following successful completion of the technical training, the training organisation carrying out the theoretical knowledge instruction and/or the practical skill training should provide the applicant with a certificate of satisfactory completion of the course, or part thereof. </w:t>
      </w:r>
    </w:p>
    <w:p w:rsidR="00C620E3" w:rsidRPr="00603DF9" w:rsidRDefault="008E79EC" w:rsidP="00825609">
      <w:pPr>
        <w:pStyle w:val="Titre2"/>
        <w:tabs>
          <w:tab w:val="left" w:pos="9072"/>
        </w:tabs>
        <w:spacing w:before="120" w:after="120" w:line="360" w:lineRule="auto"/>
        <w:ind w:left="22" w:hanging="11"/>
        <w:jc w:val="both"/>
        <w:rPr>
          <w:rFonts w:ascii="Arial" w:hAnsi="Arial" w:cs="Arial"/>
          <w:sz w:val="24"/>
          <w:szCs w:val="24"/>
        </w:rPr>
      </w:pPr>
      <w:r w:rsidRPr="00603DF9">
        <w:rPr>
          <w:rFonts w:ascii="Arial" w:hAnsi="Arial" w:cs="Arial"/>
          <w:sz w:val="24"/>
          <w:szCs w:val="24"/>
        </w:rPr>
        <w:t>AMC 145.A.30</w:t>
      </w:r>
      <w:r w:rsidR="00603DF9">
        <w:rPr>
          <w:rFonts w:ascii="Arial" w:hAnsi="Arial" w:cs="Arial"/>
          <w:sz w:val="24"/>
          <w:szCs w:val="24"/>
        </w:rPr>
        <w:t xml:space="preserve"> </w:t>
      </w:r>
      <w:r w:rsidRPr="00603DF9">
        <w:rPr>
          <w:rFonts w:ascii="Arial" w:hAnsi="Arial" w:cs="Arial"/>
          <w:sz w:val="24"/>
          <w:szCs w:val="24"/>
        </w:rPr>
        <w:t>(j)</w:t>
      </w:r>
      <w:r w:rsidR="00603DF9">
        <w:rPr>
          <w:rFonts w:ascii="Arial" w:hAnsi="Arial" w:cs="Arial"/>
          <w:sz w:val="24"/>
          <w:szCs w:val="24"/>
        </w:rPr>
        <w:t xml:space="preserve"> </w:t>
      </w:r>
      <w:r w:rsidRPr="00603DF9">
        <w:rPr>
          <w:rFonts w:ascii="Arial" w:hAnsi="Arial" w:cs="Arial"/>
          <w:sz w:val="24"/>
          <w:szCs w:val="24"/>
        </w:rPr>
        <w:t xml:space="preserve">(5) </w:t>
      </w:r>
      <w:r w:rsidR="00603DF9">
        <w:rPr>
          <w:rFonts w:ascii="Arial" w:hAnsi="Arial" w:cs="Arial"/>
          <w:sz w:val="24"/>
          <w:szCs w:val="24"/>
        </w:rPr>
        <w:t>-</w:t>
      </w:r>
      <w:r w:rsidRPr="00603DF9">
        <w:rPr>
          <w:rFonts w:ascii="Arial" w:hAnsi="Arial" w:cs="Arial"/>
          <w:sz w:val="24"/>
          <w:szCs w:val="24"/>
        </w:rPr>
        <w:t xml:space="preserve"> Perso</w:t>
      </w:r>
      <w:r w:rsidR="00603DF9">
        <w:rPr>
          <w:rFonts w:ascii="Arial" w:hAnsi="Arial" w:cs="Arial"/>
          <w:sz w:val="24"/>
          <w:szCs w:val="24"/>
        </w:rPr>
        <w:t>nnel requirements</w:t>
      </w:r>
    </w:p>
    <w:p w:rsidR="00C620E3" w:rsidRPr="00686BC9" w:rsidRDefault="008E79EC" w:rsidP="000317CA">
      <w:pPr>
        <w:numPr>
          <w:ilvl w:val="0"/>
          <w:numId w:val="1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For the purposes of this sub-paragraph ‘unforeseen’ means that the aircraft grounding could not reasonably have been predicted by the operator because the defect was unexpected due to being part of a hitherto reliable system. </w:t>
      </w:r>
    </w:p>
    <w:p w:rsidR="00C620E3" w:rsidRPr="00686BC9" w:rsidRDefault="008E79EC" w:rsidP="000317CA">
      <w:pPr>
        <w:numPr>
          <w:ilvl w:val="0"/>
          <w:numId w:val="1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 one-off authorisation should only be considered for issue by the quality department of the contracted organisation after it has made a reasoned judgement that such a requirement is appropriate under the circumstances and at the same time maintaining the required airworthiness standards. The organisation’s quality department will need to assess each situation individually prior to the issuance of a one-off authorisation. </w:t>
      </w:r>
    </w:p>
    <w:p w:rsidR="00C620E3" w:rsidRPr="00686BC9" w:rsidRDefault="008E79EC" w:rsidP="000317CA">
      <w:pPr>
        <w:numPr>
          <w:ilvl w:val="0"/>
          <w:numId w:val="1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 one-off authorisation should not be issued where the level of certification required could exceed the knowledge and experience level of the person it is issued to. In all cases, due consideration should be given to the complexity of the work involved and the availability of required tooling and/or test equipment needed to complete the work. </w:t>
      </w:r>
    </w:p>
    <w:p w:rsidR="00C620E3" w:rsidRPr="004D7B56" w:rsidRDefault="008E79EC" w:rsidP="00825609">
      <w:pPr>
        <w:pStyle w:val="Titre2"/>
        <w:tabs>
          <w:tab w:val="left" w:pos="9072"/>
        </w:tabs>
        <w:spacing w:before="120" w:after="120" w:line="360" w:lineRule="auto"/>
        <w:ind w:left="22" w:hanging="11"/>
        <w:jc w:val="both"/>
        <w:rPr>
          <w:rFonts w:ascii="Arial" w:hAnsi="Arial" w:cs="Arial"/>
          <w:sz w:val="24"/>
          <w:szCs w:val="24"/>
          <w:lang w:val="en-US"/>
        </w:rPr>
      </w:pPr>
      <w:r w:rsidRPr="004D7B56">
        <w:rPr>
          <w:rFonts w:ascii="Arial" w:hAnsi="Arial" w:cs="Arial"/>
          <w:sz w:val="24"/>
          <w:szCs w:val="24"/>
          <w:lang w:val="en-US"/>
        </w:rPr>
        <w:t>AMC 145.A.30</w:t>
      </w:r>
      <w:r w:rsidR="004D7B56">
        <w:rPr>
          <w:rFonts w:ascii="Arial" w:hAnsi="Arial" w:cs="Arial"/>
          <w:sz w:val="24"/>
          <w:szCs w:val="24"/>
          <w:lang w:val="en-US"/>
        </w:rPr>
        <w:t xml:space="preserve"> </w:t>
      </w:r>
      <w:r w:rsidRPr="004D7B56">
        <w:rPr>
          <w:rFonts w:ascii="Arial" w:hAnsi="Arial" w:cs="Arial"/>
          <w:sz w:val="24"/>
          <w:szCs w:val="24"/>
          <w:lang w:val="en-US"/>
        </w:rPr>
        <w:t>(j)</w:t>
      </w:r>
      <w:r w:rsidR="004D7B56">
        <w:rPr>
          <w:rFonts w:ascii="Arial" w:hAnsi="Arial" w:cs="Arial"/>
          <w:sz w:val="24"/>
          <w:szCs w:val="24"/>
          <w:lang w:val="en-US"/>
        </w:rPr>
        <w:t xml:space="preserve"> </w:t>
      </w:r>
      <w:r w:rsidRPr="004D7B56">
        <w:rPr>
          <w:rFonts w:ascii="Arial" w:hAnsi="Arial" w:cs="Arial"/>
          <w:sz w:val="24"/>
          <w:szCs w:val="24"/>
          <w:lang w:val="en-US"/>
        </w:rPr>
        <w:t>(5)</w:t>
      </w:r>
      <w:r w:rsidR="004D7B56">
        <w:rPr>
          <w:rFonts w:ascii="Arial" w:hAnsi="Arial" w:cs="Arial"/>
          <w:sz w:val="24"/>
          <w:szCs w:val="24"/>
          <w:lang w:val="en-US"/>
        </w:rPr>
        <w:t xml:space="preserve"> </w:t>
      </w:r>
      <w:r w:rsidRPr="004D7B56">
        <w:rPr>
          <w:rFonts w:ascii="Arial" w:hAnsi="Arial" w:cs="Arial"/>
          <w:sz w:val="24"/>
          <w:szCs w:val="24"/>
          <w:lang w:val="en-US"/>
        </w:rPr>
        <w:t xml:space="preserve">(i) </w:t>
      </w:r>
      <w:r w:rsidR="004D7B56">
        <w:rPr>
          <w:rFonts w:ascii="Arial" w:hAnsi="Arial" w:cs="Arial"/>
          <w:sz w:val="24"/>
          <w:szCs w:val="24"/>
          <w:lang w:val="en-US"/>
        </w:rPr>
        <w:t>-</w:t>
      </w:r>
      <w:r w:rsidRPr="004D7B56">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In those situations where the requirement for a one-off authorisation to issue a CRS for a task on an aircraft type for which certifying staff does not hold a type-rated authorisation has been identified, the following procedure is recommended: </w:t>
      </w:r>
    </w:p>
    <w:p w:rsidR="00C620E3" w:rsidRPr="00686BC9" w:rsidRDefault="008E79EC" w:rsidP="000317CA">
      <w:pPr>
        <w:numPr>
          <w:ilvl w:val="0"/>
          <w:numId w:val="1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Flight crew should communicate full details of the defect to the operator’s supporting maintenance organisation. If necessary, the supporting maintenance organisation will then request the use of a one-off authorisation from the quality department. </w:t>
      </w:r>
    </w:p>
    <w:p w:rsidR="00C620E3" w:rsidRPr="00686BC9" w:rsidRDefault="008E79EC" w:rsidP="000317CA">
      <w:pPr>
        <w:numPr>
          <w:ilvl w:val="0"/>
          <w:numId w:val="1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When issuing a one-off authorisation, the quality department of the organisation should verify that: </w:t>
      </w:r>
    </w:p>
    <w:p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Full technical details relating to the work required to be carried out have been established and passed on to the certifying staff. </w:t>
      </w:r>
    </w:p>
    <w:p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organisation has an approved procedure in place for coordinating and controlling the </w:t>
      </w:r>
    </w:p>
    <w:p w:rsidR="00C620E3" w:rsidRPr="00686BC9" w:rsidRDefault="008E79EC" w:rsidP="00825609">
      <w:pPr>
        <w:tabs>
          <w:tab w:val="left" w:pos="9072"/>
        </w:tabs>
        <w:spacing w:before="120" w:after="120" w:line="276" w:lineRule="auto"/>
        <w:ind w:left="1169"/>
        <w:rPr>
          <w:rFonts w:ascii="Arial" w:hAnsi="Arial" w:cs="Arial"/>
          <w:lang w:val="en-US"/>
        </w:rPr>
      </w:pPr>
      <w:r w:rsidRPr="00686BC9">
        <w:rPr>
          <w:rFonts w:ascii="Arial" w:hAnsi="Arial" w:cs="Arial"/>
          <w:lang w:val="en-US"/>
        </w:rPr>
        <w:t xml:space="preserve">total maintenance activity undertaken at the location under the authority of the one-off authorisation. </w:t>
      </w:r>
    </w:p>
    <w:p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person to whom a one-off authorisation is issued has been provided with all the necessary information and guidance relating to maintenance data and any special technical instructions associated with the specific task undertaken. A detailed step by step worksheet has been defined by the organisation, communicated to the one-off authorisation holder.  </w:t>
      </w:r>
    </w:p>
    <w:p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person holds authorisations of equivalent level and scope on other aircraft type of similar technology, construction and systems. </w:t>
      </w:r>
    </w:p>
    <w:p w:rsidR="00C620E3" w:rsidRPr="00686BC9" w:rsidRDefault="008E79EC" w:rsidP="000317CA">
      <w:pPr>
        <w:numPr>
          <w:ilvl w:val="0"/>
          <w:numId w:val="1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one-off authorisation holder should sign off the detailed step by step worksheet when completing the work steps. The completed tasks should be verified by visual examination and/or normal system operation upon return to an appropriately approved Part-145 maintenance facility. </w:t>
      </w:r>
    </w:p>
    <w:p w:rsidR="00C620E3" w:rsidRPr="002E30CE" w:rsidRDefault="008E79EC" w:rsidP="00825609">
      <w:pPr>
        <w:pStyle w:val="Titre2"/>
        <w:tabs>
          <w:tab w:val="left" w:pos="9072"/>
        </w:tabs>
        <w:spacing w:before="120" w:after="120" w:line="360" w:lineRule="auto"/>
        <w:ind w:left="22" w:hanging="11"/>
        <w:jc w:val="both"/>
        <w:rPr>
          <w:rFonts w:ascii="Arial" w:hAnsi="Arial" w:cs="Arial"/>
          <w:sz w:val="24"/>
          <w:szCs w:val="24"/>
          <w:lang w:val="en-US"/>
        </w:rPr>
      </w:pPr>
      <w:r w:rsidRPr="002E30CE">
        <w:rPr>
          <w:rFonts w:ascii="Arial" w:hAnsi="Arial" w:cs="Arial"/>
          <w:sz w:val="24"/>
          <w:szCs w:val="24"/>
          <w:lang w:val="en-US"/>
        </w:rPr>
        <w:t>AMC 145.A.30</w:t>
      </w:r>
      <w:r w:rsidR="002E30CE" w:rsidRPr="002E30CE">
        <w:rPr>
          <w:rFonts w:ascii="Arial" w:hAnsi="Arial" w:cs="Arial"/>
          <w:sz w:val="24"/>
          <w:szCs w:val="24"/>
          <w:lang w:val="en-US"/>
        </w:rPr>
        <w:t xml:space="preserve"> </w:t>
      </w:r>
      <w:r w:rsidRPr="002E30CE">
        <w:rPr>
          <w:rFonts w:ascii="Arial" w:hAnsi="Arial" w:cs="Arial"/>
          <w:sz w:val="24"/>
          <w:szCs w:val="24"/>
          <w:lang w:val="en-US"/>
        </w:rPr>
        <w:t>(j)</w:t>
      </w:r>
      <w:r w:rsidR="002E30CE" w:rsidRPr="002E30CE">
        <w:rPr>
          <w:rFonts w:ascii="Arial" w:hAnsi="Arial" w:cs="Arial"/>
          <w:sz w:val="24"/>
          <w:szCs w:val="24"/>
          <w:lang w:val="en-US"/>
        </w:rPr>
        <w:t xml:space="preserve"> </w:t>
      </w:r>
      <w:r w:rsidRPr="002E30CE">
        <w:rPr>
          <w:rFonts w:ascii="Arial" w:hAnsi="Arial" w:cs="Arial"/>
          <w:sz w:val="24"/>
          <w:szCs w:val="24"/>
          <w:lang w:val="en-US"/>
        </w:rPr>
        <w:t>(5)</w:t>
      </w:r>
      <w:r w:rsidR="002E30CE" w:rsidRPr="002E30CE">
        <w:rPr>
          <w:rFonts w:ascii="Arial" w:hAnsi="Arial" w:cs="Arial"/>
          <w:sz w:val="24"/>
          <w:szCs w:val="24"/>
          <w:lang w:val="en-US"/>
        </w:rPr>
        <w:t xml:space="preserve"> </w:t>
      </w:r>
      <w:r w:rsidRPr="002E30CE">
        <w:rPr>
          <w:rFonts w:ascii="Arial" w:hAnsi="Arial" w:cs="Arial"/>
          <w:sz w:val="24"/>
          <w:szCs w:val="24"/>
          <w:lang w:val="en-US"/>
        </w:rPr>
        <w:t xml:space="preserve">(ii) </w:t>
      </w:r>
      <w:r w:rsidR="002E30CE" w:rsidRPr="002E30CE">
        <w:rPr>
          <w:rFonts w:ascii="Arial" w:hAnsi="Arial" w:cs="Arial"/>
          <w:sz w:val="24"/>
          <w:szCs w:val="24"/>
          <w:lang w:val="en-US"/>
        </w:rPr>
        <w:t>-</w:t>
      </w:r>
      <w:r w:rsidRPr="002E30CE">
        <w:rPr>
          <w:rFonts w:ascii="Arial" w:hAnsi="Arial" w:cs="Arial"/>
          <w:sz w:val="24"/>
          <w:szCs w:val="24"/>
          <w:lang w:val="en-US"/>
        </w:rPr>
        <w:t xml:space="preserve"> Personnel requirements </w:t>
      </w:r>
    </w:p>
    <w:p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This paragraph addresses staff not employed by the maintenance organisation who meet the requirements of 145.A.30(j)(5). In addition to the items listed in AMC 145.A.30(j)(5)(i), paragraph 1, 2(a), (b) and (c) and 3 the quality department of the organisation may issue such one-off authorisation providing full qualification details relating to the proposed certifying personnel are verified by the quality department and made available at the location. </w:t>
      </w:r>
    </w:p>
    <w:p w:rsidR="00C620E3" w:rsidRPr="009212B3" w:rsidRDefault="008E79EC" w:rsidP="00825609">
      <w:pPr>
        <w:pStyle w:val="Titre2"/>
        <w:tabs>
          <w:tab w:val="left" w:pos="9072"/>
        </w:tabs>
        <w:spacing w:before="120" w:after="120" w:line="360" w:lineRule="auto"/>
        <w:ind w:left="11" w:hanging="11"/>
        <w:rPr>
          <w:rFonts w:ascii="Arial" w:hAnsi="Arial" w:cs="Arial"/>
          <w:sz w:val="24"/>
          <w:szCs w:val="24"/>
          <w:lang w:val="en-US"/>
        </w:rPr>
      </w:pPr>
      <w:r w:rsidRPr="009212B3">
        <w:rPr>
          <w:rFonts w:ascii="Arial" w:hAnsi="Arial" w:cs="Arial"/>
          <w:sz w:val="24"/>
          <w:szCs w:val="24"/>
          <w:lang w:val="en-US"/>
        </w:rPr>
        <w:t>AMC 145.A.35</w:t>
      </w:r>
      <w:r w:rsidR="009212B3">
        <w:rPr>
          <w:rFonts w:ascii="Arial" w:hAnsi="Arial" w:cs="Arial"/>
          <w:sz w:val="24"/>
          <w:szCs w:val="24"/>
          <w:lang w:val="en-US"/>
        </w:rPr>
        <w:t xml:space="preserve"> </w:t>
      </w:r>
      <w:r w:rsidRPr="009212B3">
        <w:rPr>
          <w:rFonts w:ascii="Arial" w:hAnsi="Arial" w:cs="Arial"/>
          <w:sz w:val="24"/>
          <w:szCs w:val="24"/>
          <w:lang w:val="en-US"/>
        </w:rPr>
        <w:t xml:space="preserve">(a) </w:t>
      </w:r>
      <w:r w:rsidR="009212B3">
        <w:rPr>
          <w:rFonts w:ascii="Arial" w:hAnsi="Arial" w:cs="Arial"/>
          <w:sz w:val="24"/>
          <w:szCs w:val="24"/>
          <w:lang w:val="en-US"/>
        </w:rPr>
        <w:t>-</w:t>
      </w:r>
      <w:r w:rsidRPr="009212B3">
        <w:rPr>
          <w:rFonts w:ascii="Arial" w:hAnsi="Arial" w:cs="Arial"/>
          <w:sz w:val="24"/>
          <w:szCs w:val="24"/>
          <w:lang w:val="en-US"/>
        </w:rPr>
        <w:t xml:space="preserve"> Certifying staff and support staff </w:t>
      </w:r>
    </w:p>
    <w:p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Holding a Part-66 licence with the relevant type/group rating, or a national qualification in the case of components, does not mean by itself that the holder is qualified to be authorised as certifying staff and/or support staff. The organisation is responsible to assess the competence of the holder for the scope of maintenance to be authorised. </w:t>
      </w:r>
    </w:p>
    <w:p w:rsid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The sentence ’the organisation shall ensure that certifying staff and support staff have an adequate understanding of the relevant aircraft and/or components to be maintained together with the associated organisation procedures‘ means that the person has received training and has been successfully assessed on:</w:t>
      </w:r>
    </w:p>
    <w:p w:rsidR="009212B3" w:rsidRPr="009212B3" w:rsidRDefault="008E79EC" w:rsidP="000317CA">
      <w:pPr>
        <w:pStyle w:val="Paragraphedeliste"/>
        <w:numPr>
          <w:ilvl w:val="0"/>
          <w:numId w:val="69"/>
        </w:numPr>
        <w:tabs>
          <w:tab w:val="left" w:pos="9072"/>
        </w:tabs>
        <w:spacing w:before="120" w:after="120" w:line="276" w:lineRule="auto"/>
        <w:rPr>
          <w:rFonts w:ascii="Arial" w:hAnsi="Arial" w:cs="Arial"/>
          <w:lang w:val="en-US"/>
        </w:rPr>
      </w:pPr>
      <w:r w:rsidRPr="009212B3">
        <w:rPr>
          <w:rFonts w:ascii="Arial" w:hAnsi="Arial" w:cs="Arial"/>
          <w:lang w:val="en-US"/>
        </w:rPr>
        <w:t>the type of aircraft or component;</w:t>
      </w:r>
    </w:p>
    <w:p w:rsidR="00C620E3" w:rsidRPr="009212B3" w:rsidRDefault="008E79EC" w:rsidP="000317CA">
      <w:pPr>
        <w:pStyle w:val="Paragraphedeliste"/>
        <w:numPr>
          <w:ilvl w:val="0"/>
          <w:numId w:val="69"/>
        </w:numPr>
        <w:tabs>
          <w:tab w:val="left" w:pos="9072"/>
        </w:tabs>
        <w:spacing w:before="120" w:after="120" w:line="276" w:lineRule="auto"/>
        <w:rPr>
          <w:rFonts w:ascii="Arial" w:hAnsi="Arial" w:cs="Arial"/>
          <w:lang w:val="en-US"/>
        </w:rPr>
      </w:pPr>
      <w:r w:rsidRPr="009212B3">
        <w:rPr>
          <w:rFonts w:ascii="Arial" w:hAnsi="Arial" w:cs="Arial"/>
          <w:lang w:val="en-US"/>
        </w:rPr>
        <w:t xml:space="preserve">the differences on: </w:t>
      </w:r>
    </w:p>
    <w:p w:rsidR="009212B3" w:rsidRPr="009212B3" w:rsidRDefault="008E79EC" w:rsidP="000317CA">
      <w:pPr>
        <w:pStyle w:val="Paragraphedeliste"/>
        <w:numPr>
          <w:ilvl w:val="0"/>
          <w:numId w:val="69"/>
        </w:numPr>
        <w:tabs>
          <w:tab w:val="left" w:pos="9072"/>
        </w:tabs>
        <w:spacing w:before="120" w:after="120" w:line="276" w:lineRule="auto"/>
        <w:rPr>
          <w:rFonts w:ascii="Arial" w:hAnsi="Arial" w:cs="Arial"/>
          <w:lang w:val="en-US"/>
        </w:rPr>
      </w:pPr>
      <w:r w:rsidRPr="009212B3">
        <w:rPr>
          <w:rFonts w:ascii="Arial" w:hAnsi="Arial" w:cs="Arial"/>
          <w:lang w:val="en-US"/>
        </w:rPr>
        <w:t xml:space="preserve">the particular model/variant; </w:t>
      </w:r>
    </w:p>
    <w:p w:rsidR="00C620E3" w:rsidRPr="009212B3" w:rsidRDefault="008E79EC" w:rsidP="000317CA">
      <w:pPr>
        <w:pStyle w:val="Paragraphedeliste"/>
        <w:numPr>
          <w:ilvl w:val="0"/>
          <w:numId w:val="69"/>
        </w:numPr>
        <w:tabs>
          <w:tab w:val="left" w:pos="9072"/>
        </w:tabs>
        <w:spacing w:before="120" w:after="120" w:line="276" w:lineRule="auto"/>
        <w:rPr>
          <w:rFonts w:ascii="Arial" w:hAnsi="Arial" w:cs="Arial"/>
          <w:lang w:val="en-US"/>
        </w:rPr>
      </w:pPr>
      <w:r w:rsidRPr="009212B3">
        <w:rPr>
          <w:rFonts w:ascii="Arial" w:hAnsi="Arial" w:cs="Arial"/>
          <w:lang w:val="en-US"/>
        </w:rPr>
        <w:t xml:space="preserve">the particular configuration.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The organisation should specifically ensure that the individual competencies have been established with regard to: </w:t>
      </w:r>
    </w:p>
    <w:p w:rsidR="00C620E3" w:rsidRPr="009212B3" w:rsidRDefault="008E79EC" w:rsidP="000317CA">
      <w:pPr>
        <w:pStyle w:val="Paragraphedeliste"/>
        <w:numPr>
          <w:ilvl w:val="0"/>
          <w:numId w:val="68"/>
        </w:numPr>
        <w:tabs>
          <w:tab w:val="left" w:pos="9072"/>
        </w:tabs>
        <w:spacing w:before="120" w:after="120" w:line="276" w:lineRule="auto"/>
        <w:rPr>
          <w:rFonts w:ascii="Arial" w:hAnsi="Arial" w:cs="Arial"/>
          <w:lang w:val="en-US"/>
        </w:rPr>
      </w:pPr>
      <w:r w:rsidRPr="009212B3">
        <w:rPr>
          <w:rFonts w:ascii="Arial" w:hAnsi="Arial" w:cs="Arial"/>
          <w:lang w:val="en-US"/>
        </w:rPr>
        <w:t xml:space="preserve">relevant knowledge, skills and experience in the product type and configuration to be maintained, taking into account the differences between the generic aircraft type rating training that the person received and the specific configuration of the aircraft to be maintained. </w:t>
      </w:r>
    </w:p>
    <w:p w:rsidR="00C620E3" w:rsidRPr="009212B3" w:rsidRDefault="008E79EC" w:rsidP="000317CA">
      <w:pPr>
        <w:pStyle w:val="Paragraphedeliste"/>
        <w:numPr>
          <w:ilvl w:val="0"/>
          <w:numId w:val="68"/>
        </w:numPr>
        <w:tabs>
          <w:tab w:val="center" w:pos="1043"/>
          <w:tab w:val="center" w:pos="4518"/>
          <w:tab w:val="left" w:pos="9072"/>
        </w:tabs>
        <w:spacing w:before="120" w:after="120" w:line="276" w:lineRule="auto"/>
        <w:jc w:val="left"/>
        <w:rPr>
          <w:rFonts w:ascii="Arial" w:hAnsi="Arial" w:cs="Arial"/>
          <w:lang w:val="en-US"/>
        </w:rPr>
      </w:pPr>
      <w:r w:rsidRPr="009212B3">
        <w:rPr>
          <w:rFonts w:ascii="Arial" w:hAnsi="Arial" w:cs="Arial"/>
          <w:lang w:val="en-US"/>
        </w:rPr>
        <w:t xml:space="preserve">appropriate attitude towards safety and observance of procedures. </w:t>
      </w:r>
    </w:p>
    <w:p w:rsidR="00C620E3" w:rsidRPr="009212B3" w:rsidRDefault="008E79EC" w:rsidP="000317CA">
      <w:pPr>
        <w:pStyle w:val="Paragraphedeliste"/>
        <w:numPr>
          <w:ilvl w:val="0"/>
          <w:numId w:val="68"/>
        </w:numPr>
        <w:tabs>
          <w:tab w:val="left" w:pos="9072"/>
        </w:tabs>
        <w:spacing w:before="120" w:after="120" w:line="276" w:lineRule="auto"/>
        <w:rPr>
          <w:rFonts w:ascii="Arial" w:hAnsi="Arial" w:cs="Arial"/>
          <w:lang w:val="en-US"/>
        </w:rPr>
      </w:pPr>
      <w:r w:rsidRPr="009212B3">
        <w:rPr>
          <w:rFonts w:ascii="Arial" w:hAnsi="Arial" w:cs="Arial"/>
          <w:lang w:val="en-US"/>
        </w:rPr>
        <w:t xml:space="preserve">knowledge of the associated organisation and operator procedures (i.e. handling and identification of components, MEL use, Technical Log use, independent checks, etc.). </w:t>
      </w:r>
    </w:p>
    <w:p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Some special maintenance tasks may require additional specific training and experience, including but not limited to: </w:t>
      </w:r>
    </w:p>
    <w:p w:rsidR="00C620E3" w:rsidRPr="00730D05" w:rsidRDefault="008E79EC" w:rsidP="000317CA">
      <w:pPr>
        <w:pStyle w:val="Paragraphedeliste"/>
        <w:numPr>
          <w:ilvl w:val="0"/>
          <w:numId w:val="70"/>
        </w:numPr>
        <w:tabs>
          <w:tab w:val="center" w:pos="1043"/>
          <w:tab w:val="center" w:pos="2663"/>
          <w:tab w:val="left" w:pos="9072"/>
        </w:tabs>
        <w:spacing w:before="120" w:after="120" w:line="276" w:lineRule="auto"/>
        <w:jc w:val="left"/>
        <w:rPr>
          <w:rFonts w:ascii="Arial" w:hAnsi="Arial" w:cs="Arial"/>
          <w:lang w:val="en-US"/>
        </w:rPr>
      </w:pPr>
      <w:r w:rsidRPr="00730D05">
        <w:rPr>
          <w:rFonts w:ascii="Arial" w:hAnsi="Arial" w:cs="Arial"/>
          <w:lang w:val="en-US"/>
        </w:rPr>
        <w:t xml:space="preserve">in-depth troubleshooting; </w:t>
      </w:r>
    </w:p>
    <w:p w:rsidR="00C620E3" w:rsidRPr="00730D05" w:rsidRDefault="008E79EC" w:rsidP="000317CA">
      <w:pPr>
        <w:pStyle w:val="Paragraphedeliste"/>
        <w:numPr>
          <w:ilvl w:val="0"/>
          <w:numId w:val="70"/>
        </w:numPr>
        <w:tabs>
          <w:tab w:val="center" w:pos="1043"/>
          <w:tab w:val="center" w:pos="3475"/>
          <w:tab w:val="left" w:pos="9072"/>
        </w:tabs>
        <w:spacing w:before="120" w:after="120" w:line="276" w:lineRule="auto"/>
        <w:jc w:val="left"/>
        <w:rPr>
          <w:rFonts w:ascii="Arial" w:hAnsi="Arial" w:cs="Arial"/>
          <w:lang w:val="en-US"/>
        </w:rPr>
      </w:pPr>
      <w:r w:rsidRPr="00730D05">
        <w:rPr>
          <w:rFonts w:ascii="Arial" w:hAnsi="Arial" w:cs="Arial"/>
          <w:lang w:val="en-US"/>
        </w:rPr>
        <w:t xml:space="preserve">very specific adjustment or test procedures; </w:t>
      </w:r>
    </w:p>
    <w:p w:rsidR="00C620E3" w:rsidRPr="00730D05" w:rsidRDefault="008E79EC" w:rsidP="000317CA">
      <w:pPr>
        <w:pStyle w:val="Paragraphedeliste"/>
        <w:numPr>
          <w:ilvl w:val="0"/>
          <w:numId w:val="70"/>
        </w:numPr>
        <w:tabs>
          <w:tab w:val="center" w:pos="1043"/>
          <w:tab w:val="center" w:pos="1840"/>
          <w:tab w:val="left" w:pos="9072"/>
        </w:tabs>
        <w:spacing w:before="120" w:after="120" w:line="276" w:lineRule="auto"/>
        <w:jc w:val="left"/>
        <w:rPr>
          <w:rFonts w:ascii="Arial" w:hAnsi="Arial" w:cs="Arial"/>
          <w:lang w:val="en-US"/>
        </w:rPr>
      </w:pPr>
      <w:r w:rsidRPr="00730D05">
        <w:rPr>
          <w:rFonts w:ascii="Arial" w:hAnsi="Arial" w:cs="Arial"/>
          <w:lang w:val="en-US"/>
        </w:rPr>
        <w:t xml:space="preserve">rigging; </w:t>
      </w:r>
    </w:p>
    <w:p w:rsidR="00C620E3" w:rsidRPr="00730D05" w:rsidRDefault="008E79EC" w:rsidP="000317CA">
      <w:pPr>
        <w:pStyle w:val="Paragraphedeliste"/>
        <w:numPr>
          <w:ilvl w:val="0"/>
          <w:numId w:val="70"/>
        </w:numPr>
        <w:tabs>
          <w:tab w:val="left" w:pos="9072"/>
        </w:tabs>
        <w:spacing w:before="120" w:after="120" w:line="276" w:lineRule="auto"/>
        <w:rPr>
          <w:rFonts w:ascii="Arial" w:hAnsi="Arial" w:cs="Arial"/>
          <w:lang w:val="en-US"/>
        </w:rPr>
      </w:pPr>
      <w:r w:rsidRPr="00730D05">
        <w:rPr>
          <w:rFonts w:ascii="Arial" w:hAnsi="Arial" w:cs="Arial"/>
          <w:lang w:val="en-US"/>
        </w:rPr>
        <w:t xml:space="preserve">engine run-up, starting and operating the engines, checking engine performance characteristics, normal and emergency engine operation, associated safety precautions and procedures; </w:t>
      </w:r>
    </w:p>
    <w:p w:rsidR="00C620E3" w:rsidRPr="00730D05" w:rsidRDefault="008E79EC" w:rsidP="000317CA">
      <w:pPr>
        <w:pStyle w:val="Paragraphedeliste"/>
        <w:numPr>
          <w:ilvl w:val="0"/>
          <w:numId w:val="70"/>
        </w:numPr>
        <w:tabs>
          <w:tab w:val="center" w:pos="1043"/>
          <w:tab w:val="center" w:pos="3753"/>
          <w:tab w:val="left" w:pos="9072"/>
        </w:tabs>
        <w:spacing w:before="120" w:after="120" w:line="276" w:lineRule="auto"/>
        <w:jc w:val="left"/>
        <w:rPr>
          <w:rFonts w:ascii="Arial" w:hAnsi="Arial" w:cs="Arial"/>
          <w:lang w:val="en-US"/>
        </w:rPr>
      </w:pPr>
      <w:r w:rsidRPr="00730D05">
        <w:rPr>
          <w:rFonts w:ascii="Arial" w:hAnsi="Arial" w:cs="Arial"/>
          <w:lang w:val="en-US"/>
        </w:rPr>
        <w:t xml:space="preserve">extensive structural/system inspection and repair; </w:t>
      </w:r>
    </w:p>
    <w:p w:rsidR="00C620E3" w:rsidRPr="00730D05" w:rsidRDefault="008E79EC" w:rsidP="000317CA">
      <w:pPr>
        <w:pStyle w:val="Paragraphedeliste"/>
        <w:numPr>
          <w:ilvl w:val="0"/>
          <w:numId w:val="70"/>
        </w:numPr>
        <w:tabs>
          <w:tab w:val="center" w:pos="1043"/>
          <w:tab w:val="center" w:pos="4782"/>
          <w:tab w:val="left" w:pos="9072"/>
        </w:tabs>
        <w:spacing w:before="120" w:after="120" w:line="276" w:lineRule="auto"/>
        <w:jc w:val="left"/>
        <w:rPr>
          <w:rFonts w:ascii="Arial" w:hAnsi="Arial" w:cs="Arial"/>
          <w:lang w:val="en-US"/>
        </w:rPr>
      </w:pPr>
      <w:r w:rsidRPr="00730D05">
        <w:rPr>
          <w:rFonts w:ascii="Arial" w:hAnsi="Arial" w:cs="Arial"/>
          <w:lang w:val="en-US"/>
        </w:rPr>
        <w:t xml:space="preserve">other specialised maintenance required by the maintenance programme.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For engine run-up training, simulators and/or real aircraft should be used. </w:t>
      </w:r>
    </w:p>
    <w:p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satisfactory assessment of the competence should be conducted in accordance with a procedure approved by the competent authority (item 3.4 of the MOE, as described in AMC 145.A.70(a)). </w:t>
      </w:r>
    </w:p>
    <w:p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organisation should hold copies of all documents that attest the competence and recent experience for the period described in 145.A.35(j).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Additional information is provided in AMC 66.A.20(b)3.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(b)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organisation issues the certification authorisation when satisfied that compliance has been established with the appropriate paragraphs of Part-145 and Part-66. In granting the certification authorisation the maintenance organisation approved under Part-145 needs to be satisfied that the person holds a valid Part-66 aircraft maintenance licence and may need to confirm such fact with the competent authority of the Member State that issued the licence.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sidRPr="00730D05">
        <w:rPr>
          <w:rFonts w:ascii="Arial" w:hAnsi="Arial" w:cs="Arial"/>
          <w:sz w:val="24"/>
          <w:szCs w:val="24"/>
          <w:lang w:val="en-US"/>
        </w:rPr>
        <w:t xml:space="preserve"> </w:t>
      </w:r>
      <w:r w:rsidRPr="00730D05">
        <w:rPr>
          <w:rFonts w:ascii="Arial" w:hAnsi="Arial" w:cs="Arial"/>
          <w:sz w:val="24"/>
          <w:szCs w:val="24"/>
          <w:lang w:val="en-US"/>
        </w:rPr>
        <w:t xml:space="preserve">(c) </w:t>
      </w:r>
      <w:r w:rsidR="00730D05" w:rsidRP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For the interpretation of ‘6 months of actual relevant aircraft maintenance experience in any consecutive 2-year period’, the provisions of AMC 66.A.20(b)2 are applicable. </w:t>
      </w:r>
    </w:p>
    <w:p w:rsidR="00C620E3" w:rsidRPr="00730D05" w:rsidRDefault="00730D05" w:rsidP="00825609">
      <w:pPr>
        <w:pStyle w:val="Titre2"/>
        <w:tabs>
          <w:tab w:val="left" w:pos="9072"/>
        </w:tabs>
        <w:spacing w:before="120" w:after="120" w:line="360" w:lineRule="auto"/>
        <w:ind w:left="11" w:hanging="11"/>
        <w:jc w:val="both"/>
        <w:rPr>
          <w:rFonts w:ascii="Arial" w:hAnsi="Arial" w:cs="Arial"/>
          <w:sz w:val="24"/>
          <w:szCs w:val="24"/>
          <w:lang w:val="en-US"/>
        </w:rPr>
      </w:pPr>
      <w:r>
        <w:rPr>
          <w:rFonts w:ascii="Arial" w:hAnsi="Arial" w:cs="Arial"/>
          <w:sz w:val="24"/>
          <w:szCs w:val="24"/>
          <w:lang w:val="en-US"/>
        </w:rPr>
        <w:t>AMC 145.A.35</w:t>
      </w:r>
      <w:r w:rsidR="00CC21D6">
        <w:rPr>
          <w:rFonts w:ascii="Arial" w:hAnsi="Arial" w:cs="Arial"/>
          <w:sz w:val="24"/>
          <w:szCs w:val="24"/>
          <w:lang w:val="en-US"/>
        </w:rPr>
        <w:t xml:space="preserve"> </w:t>
      </w:r>
      <w:r>
        <w:rPr>
          <w:rFonts w:ascii="Arial" w:hAnsi="Arial" w:cs="Arial"/>
          <w:sz w:val="24"/>
          <w:szCs w:val="24"/>
          <w:lang w:val="en-US"/>
        </w:rPr>
        <w:t>(d) -</w:t>
      </w:r>
      <w:r w:rsidR="008E79EC" w:rsidRPr="00730D05">
        <w:rPr>
          <w:rFonts w:ascii="Arial" w:hAnsi="Arial" w:cs="Arial"/>
          <w:sz w:val="24"/>
          <w:szCs w:val="24"/>
          <w:lang w:val="en-US"/>
        </w:rPr>
        <w:t xml:space="preserve"> Certifying staff and support staff </w:t>
      </w:r>
    </w:p>
    <w:p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Continuation training is a two way process to ensure that certifying staff remain current in terms of procedures, human factors and technical knowledge and that the organisation receives feedback on the adequacy of its procedures and maintenance instructions. Due to the interactive nature of this training, consideration should be given to the possibility that such training has the involvement of the quality department to ensure that feedback is actioned. Alternatively, there should be a procedure to ensure that feedback is formally passed from the training department to the quality department to initiate action. </w:t>
      </w:r>
    </w:p>
    <w:p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Continuation training should cover changes in relevant requirements such as Part-145, changes in organisation procedures and the modification standard of the products being maintained plus human factor issues identified from any internal or external analysis of incidents. It should also address instances where staff failed to follow procedures and the reasons why particular procedures are not always followed. In many cases the continuation training will reinforce the need to follow procedures and ensure that incomplete or incorrect procedures are identified to the company in order that they can be corrected. This does not preclude the possible need to carry out a quality audit of such procedures. </w:t>
      </w:r>
    </w:p>
    <w:p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Continuation training should be of sufficient duration in each 2 year period to meet the intent of 145.A.35(d) and may be split into a number of separate elements. 145.A.35(d) requires such training to keep certifying staff updated in terms of relevant technology, procedures and human factors issues which means it is one part of ensuring quality. Therefore sufficient duration should be related to relevant quality audit findings and other internal / external sources of information available to the organisation on human errors in maintenance.  This means that in the case of an organisation that maintains aircraft with few relevant quality audit findings, continuation training could be limited to days rather than weeks, whereas a similar organisation with a number of relevant quality audit findings, such training may take several weeks. For an organisation that maintains aircraft components, the duration of continuation training would follow the same philosophy but should be scaled down to reflect the more limited nature of the activity. For example certifying staff who release hydraulic pumps may only require a few hours of continuation training whereas those who release turbine engine may only require a few days of such training. The content of continuation training should be related to relevant quality audit findings and it is recommended that such training is reviewed at least once in every 24 month period. </w:t>
      </w:r>
    </w:p>
    <w:p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method of training is intended to be a flexible process and could, for example, include a Part-147 continuation training course, aeronautical college courses, internal short duration courses, seminars, etc. The elements, general content and length of such training should be specified in the maintenance organisation exposition unless such training is undertaken by an organisation approved under Part 147 when such details may be specified under the approval and cross referenced in the maintenance organisation exposition.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(e) -</w:t>
      </w:r>
      <w:r w:rsidRPr="00730D05">
        <w:rPr>
          <w:rFonts w:ascii="Arial" w:hAnsi="Arial" w:cs="Arial"/>
          <w:sz w:val="24"/>
          <w:szCs w:val="24"/>
          <w:lang w:val="en-US"/>
        </w:rPr>
        <w:t xml:space="preserve"> Certifying staff and support staff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programme for continuation training should list all certifying staff and support staff and when training will take place, the elements of such training and an indication that it was carried out reasonably on time as planned. Such information should subsequently be transferred to the certifying staff and support staff record as required by 145.A.35(j).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(f)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As stated in 145.A.35(f), except where any of the unforeseen cases of 145.A.30(j)(5) applies, all prospective certifying staff and support staff should be assessed for competence related to their intended duties in accordance with AMCs 1, 2, 3 and 4 to 145.A.30(e), as applicable.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(j)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following minimum information as applicable should be kept on record in respect of each certifying staff and support staff: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Name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Date of Birth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Basic Training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Type Training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Continuation Training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Experience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Qualifications relevant to the authorisation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Scope of the authorisation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Date of first issue of the authorisation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If appropriate - expiry date of the authorisation </w:t>
      </w:r>
    </w:p>
    <w:p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Identification Number of the authorisation </w:t>
      </w:r>
    </w:p>
    <w:p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record may be kept in any format but should be controlled by the organisation's quality department. This does not mean that the quality department should run the record system. </w:t>
      </w:r>
    </w:p>
    <w:p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Persons authorised to access the system should be maintained at a minimum to ensure that records cannot be altered in an unauthorised manner or that such confidential records become accessible to unauthorised persons. </w:t>
      </w:r>
    </w:p>
    <w:p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competent authority is an authorised person when investigating the records system for initial and continued approval or when the competent authority has cause to doubt the competence of a particular person.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(n)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rsidR="00C620E3" w:rsidRPr="009212B3" w:rsidRDefault="008E79EC" w:rsidP="000317CA">
      <w:pPr>
        <w:numPr>
          <w:ilvl w:val="0"/>
          <w:numId w:val="2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It is the responsibility of the Part-145 organisation issuing the category A certifying staff authorisation to ensure that the task training received by this person covers all the tasks to be authorised. This is particularly important in those cases where the task training has been provided by a Part-147 organisation or by a Part-145 organisation different from the one issuing the authorisation. </w:t>
      </w:r>
    </w:p>
    <w:p w:rsidR="00C620E3" w:rsidRPr="009212B3" w:rsidRDefault="008E79EC" w:rsidP="000317CA">
      <w:pPr>
        <w:numPr>
          <w:ilvl w:val="0"/>
          <w:numId w:val="20"/>
        </w:numPr>
        <w:tabs>
          <w:tab w:val="left" w:pos="9072"/>
        </w:tabs>
        <w:spacing w:before="120" w:after="120" w:line="276" w:lineRule="auto"/>
        <w:ind w:left="566" w:hanging="566"/>
        <w:rPr>
          <w:rFonts w:ascii="Arial" w:hAnsi="Arial" w:cs="Arial"/>
          <w:lang w:val="en-US"/>
        </w:rPr>
      </w:pPr>
      <w:r w:rsidRPr="009212B3">
        <w:rPr>
          <w:rFonts w:ascii="Arial" w:hAnsi="Arial" w:cs="Arial"/>
          <w:i/>
          <w:lang w:val="en-US"/>
        </w:rPr>
        <w:t>‘Appropriately approved in accordance with Annex IV (Part-147)’</w:t>
      </w:r>
      <w:r w:rsidRPr="009212B3">
        <w:rPr>
          <w:rFonts w:ascii="Arial" w:hAnsi="Arial" w:cs="Arial"/>
          <w:lang w:val="en-US"/>
        </w:rPr>
        <w:t xml:space="preserve"> means an organisation holding an approval to provide category A task training for the corresponding aircraft type. </w:t>
      </w:r>
    </w:p>
    <w:p w:rsidR="00C620E3" w:rsidRPr="009212B3" w:rsidRDefault="008E79EC" w:rsidP="000317CA">
      <w:pPr>
        <w:numPr>
          <w:ilvl w:val="0"/>
          <w:numId w:val="20"/>
        </w:numPr>
        <w:tabs>
          <w:tab w:val="left" w:pos="9072"/>
        </w:tabs>
        <w:spacing w:before="120" w:after="120" w:line="276" w:lineRule="auto"/>
        <w:ind w:left="566" w:hanging="566"/>
        <w:rPr>
          <w:rFonts w:ascii="Arial" w:hAnsi="Arial" w:cs="Arial"/>
          <w:lang w:val="en-US"/>
        </w:rPr>
      </w:pPr>
      <w:r w:rsidRPr="009212B3">
        <w:rPr>
          <w:rFonts w:ascii="Arial" w:hAnsi="Arial" w:cs="Arial"/>
          <w:i/>
          <w:lang w:val="en-US"/>
        </w:rPr>
        <w:t>‘Appropriately approved in accordance with Annex II (Part-145)’</w:t>
      </w:r>
      <w:r w:rsidRPr="009212B3">
        <w:rPr>
          <w:rFonts w:ascii="Arial" w:hAnsi="Arial" w:cs="Arial"/>
          <w:lang w:val="en-US"/>
        </w:rPr>
        <w:t xml:space="preserve"> means an organisation holding a maintenance organisation approval for the corresponding aircraft type. </w:t>
      </w:r>
    </w:p>
    <w:p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(o)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privilege for a B2 licence holder to release minor scheduled line maintenance and simple defect rectification in accordance with 66.A.20(a)(3)(ii) can only be granted by the Part-145 approved organisation where the licence holder is employed/contracted after meeting all the requirements specified in 145.A.35(o). This privilege cannot be transferred to another Part-145 approved organisation. </w:t>
      </w:r>
    </w:p>
    <w:p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a B2 licence holder already holds a certifying staff authorisation containing minor scheduled line maintenance and simple defect rectification for a particular aircraft type, new tasks relevant to category A can be added to that type without requiring another 6 months of experience. However, task training (theoretical plus practical hands-on) and examination/assessment for these additional tasks is still required. </w:t>
      </w:r>
    </w:p>
    <w:p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the certifying staff authorisation intends to cover several aircraft types, the experience may be combined within a single 6-month period. </w:t>
      </w:r>
    </w:p>
    <w:p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For the addition of new types to the certifying staff authorisation, another 6 months should be required unless the aircraft is considered similar per AMC 66.A.20(b)2 to the one already held. </w:t>
      </w:r>
    </w:p>
    <w:p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term ‘6 months of experience’ may include full-time employment or part-time employment. The important aspect is that the person has been involved during a period of 6 months (not necessarily every day) in those tasks which are going to be part of the authorisation. </w:t>
      </w:r>
    </w:p>
    <w:p w:rsidR="00C620E3" w:rsidRPr="00783592"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83592">
        <w:rPr>
          <w:rFonts w:ascii="Arial" w:hAnsi="Arial" w:cs="Arial"/>
          <w:sz w:val="24"/>
          <w:szCs w:val="24"/>
          <w:lang w:val="en-US"/>
        </w:rPr>
        <w:t xml:space="preserve">AMC 145.A.36 </w:t>
      </w:r>
      <w:r w:rsidR="00783592">
        <w:rPr>
          <w:rFonts w:ascii="Arial" w:hAnsi="Arial" w:cs="Arial"/>
          <w:sz w:val="24"/>
          <w:szCs w:val="24"/>
          <w:lang w:val="en-US"/>
        </w:rPr>
        <w:t>-</w:t>
      </w:r>
      <w:r w:rsidRPr="00783592">
        <w:rPr>
          <w:rFonts w:ascii="Arial" w:hAnsi="Arial" w:cs="Arial"/>
          <w:sz w:val="24"/>
          <w:szCs w:val="24"/>
          <w:lang w:val="en-US"/>
        </w:rPr>
        <w:t xml:space="preserve"> Records of airworthiness review staff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following minimum information, as applicable, should be kept on record in respect of each airworthiness review staff: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rPr>
      </w:pPr>
      <w:r w:rsidRPr="009212B3">
        <w:rPr>
          <w:rFonts w:ascii="Arial" w:hAnsi="Arial" w:cs="Arial"/>
        </w:rPr>
        <w:t xml:space="preserve">name;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rPr>
      </w:pPr>
      <w:r w:rsidRPr="009212B3">
        <w:rPr>
          <w:rFonts w:ascii="Arial" w:hAnsi="Arial" w:cs="Arial"/>
        </w:rPr>
        <w:t xml:space="preserve">date of birth;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rPr>
      </w:pPr>
      <w:r w:rsidRPr="009212B3">
        <w:rPr>
          <w:rFonts w:ascii="Arial" w:hAnsi="Arial" w:cs="Arial"/>
        </w:rPr>
        <w:t xml:space="preserve">certifying staff authorisation;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experience as certifying staff on aircraft</w:t>
      </w:r>
      <w:r w:rsidR="006E7F1B">
        <w:rPr>
          <w:rFonts w:ascii="Arial" w:hAnsi="Arial" w:cs="Arial"/>
          <w:lang w:val="en-US"/>
        </w:rPr>
        <w:t xml:space="preserve"> </w:t>
      </w:r>
      <w:r w:rsidR="006E7F1B" w:rsidRPr="000C1CDC">
        <w:rPr>
          <w:rFonts w:ascii="Arial" w:hAnsi="Arial" w:cs="Arial"/>
          <w:lang w:val="en-US"/>
        </w:rPr>
        <w:t>covered by Part-ML</w:t>
      </w:r>
      <w:r w:rsidRPr="009212B3">
        <w:rPr>
          <w:rFonts w:ascii="Arial" w:hAnsi="Arial" w:cs="Arial"/>
          <w:lang w:val="en-US"/>
        </w:rPr>
        <w:t xml:space="preserve">;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qualifications relevant to the approval (knowledge of relevant parts of </w:t>
      </w:r>
      <w:r w:rsidR="00E666CE">
        <w:rPr>
          <w:rFonts w:ascii="Arial" w:hAnsi="Arial" w:cs="Arial"/>
          <w:lang w:val="en-US"/>
        </w:rPr>
        <w:t xml:space="preserve">Part-ML </w:t>
      </w:r>
      <w:r w:rsidRPr="009212B3">
        <w:rPr>
          <w:rFonts w:ascii="Arial" w:hAnsi="Arial" w:cs="Arial"/>
          <w:lang w:val="en-US"/>
        </w:rPr>
        <w:t xml:space="preserve">and knowledge of the relevant airworthiness review procedures);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scope of the airworthiness review authorisation and personal authorisation reference;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date of the first issue of the airworthiness review authorisation; and </w:t>
      </w:r>
    </w:p>
    <w:p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if appropriate, expiry date of the airworthiness review authorisation. </w:t>
      </w:r>
    </w:p>
    <w:p w:rsidR="00C620E3" w:rsidRPr="00783592" w:rsidRDefault="008E79EC" w:rsidP="00825609">
      <w:pPr>
        <w:pStyle w:val="Titre1"/>
        <w:tabs>
          <w:tab w:val="left" w:pos="9072"/>
        </w:tabs>
        <w:spacing w:before="120" w:after="120" w:line="360" w:lineRule="auto"/>
        <w:ind w:left="11" w:hanging="11"/>
        <w:rPr>
          <w:rFonts w:ascii="Arial" w:hAnsi="Arial" w:cs="Arial"/>
          <w:sz w:val="24"/>
          <w:szCs w:val="24"/>
          <w:lang w:val="en-US"/>
        </w:rPr>
      </w:pPr>
      <w:r w:rsidRPr="00783592">
        <w:rPr>
          <w:rFonts w:ascii="Arial" w:hAnsi="Arial" w:cs="Arial"/>
          <w:sz w:val="24"/>
          <w:szCs w:val="24"/>
          <w:lang w:val="en-US"/>
        </w:rPr>
        <w:t>AMC 145.A.40</w:t>
      </w:r>
      <w:r w:rsidR="00783592">
        <w:rPr>
          <w:rFonts w:ascii="Arial" w:hAnsi="Arial" w:cs="Arial"/>
          <w:sz w:val="24"/>
          <w:szCs w:val="24"/>
          <w:lang w:val="en-US"/>
        </w:rPr>
        <w:t xml:space="preserve"> </w:t>
      </w:r>
      <w:r w:rsidRPr="00783592">
        <w:rPr>
          <w:rFonts w:ascii="Arial" w:hAnsi="Arial" w:cs="Arial"/>
          <w:sz w:val="24"/>
          <w:szCs w:val="24"/>
          <w:lang w:val="en-US"/>
        </w:rPr>
        <w:t xml:space="preserve">(a) </w:t>
      </w:r>
      <w:r w:rsidR="00783592">
        <w:rPr>
          <w:rFonts w:ascii="Arial" w:hAnsi="Arial" w:cs="Arial"/>
          <w:sz w:val="24"/>
          <w:szCs w:val="24"/>
          <w:lang w:val="en-US"/>
        </w:rPr>
        <w:t>-</w:t>
      </w:r>
      <w:r w:rsidRPr="00783592">
        <w:rPr>
          <w:rFonts w:ascii="Arial" w:hAnsi="Arial" w:cs="Arial"/>
          <w:sz w:val="24"/>
          <w:szCs w:val="24"/>
          <w:lang w:val="en-US"/>
        </w:rPr>
        <w:t xml:space="preserve"> Equipment, tools and material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Once the applicant for approval has determined the intended scope of approval for consideration by the competent authority, it will be necessary to show that all tools and equipment as specified in the maintenance data can be made available when needed. All such tools and equipment that require to be controlled in terms of servicing or calibration by virtue of being necessary to measure specified dimensions and torque figures etc, should be clearly identified and listed in a control register including any personal tools and equipment that the organisation agrees can be used. </w:t>
      </w:r>
    </w:p>
    <w:p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783592">
        <w:rPr>
          <w:rFonts w:ascii="Arial" w:hAnsi="Arial" w:cs="Arial"/>
          <w:sz w:val="24"/>
          <w:szCs w:val="24"/>
          <w:lang w:val="en-US"/>
        </w:rPr>
        <w:t>AMC 145.A.40</w:t>
      </w:r>
      <w:r w:rsidR="00783592">
        <w:rPr>
          <w:rFonts w:ascii="Arial" w:hAnsi="Arial" w:cs="Arial"/>
          <w:sz w:val="24"/>
          <w:szCs w:val="24"/>
          <w:lang w:val="en-US"/>
        </w:rPr>
        <w:t xml:space="preserve"> </w:t>
      </w:r>
      <w:r w:rsidRPr="00783592">
        <w:rPr>
          <w:rFonts w:ascii="Arial" w:hAnsi="Arial" w:cs="Arial"/>
          <w:sz w:val="24"/>
          <w:szCs w:val="24"/>
          <w:lang w:val="en-US"/>
        </w:rPr>
        <w:t xml:space="preserve">(b) </w:t>
      </w:r>
      <w:r w:rsidR="00783592">
        <w:rPr>
          <w:rFonts w:ascii="Arial" w:hAnsi="Arial" w:cs="Arial"/>
          <w:sz w:val="24"/>
          <w:szCs w:val="24"/>
          <w:lang w:val="en-US"/>
        </w:rPr>
        <w:t>-</w:t>
      </w:r>
      <w:r w:rsidRPr="00783592">
        <w:rPr>
          <w:rFonts w:ascii="Arial" w:hAnsi="Arial" w:cs="Arial"/>
          <w:sz w:val="24"/>
          <w:szCs w:val="24"/>
          <w:lang w:val="en-US"/>
        </w:rPr>
        <w:t xml:space="preserve"> Equipment, tools and material </w:t>
      </w:r>
    </w:p>
    <w:p w:rsidR="00C620E3" w:rsidRPr="009212B3" w:rsidRDefault="008E79EC" w:rsidP="000317CA">
      <w:pPr>
        <w:numPr>
          <w:ilvl w:val="0"/>
          <w:numId w:val="23"/>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control of these tools and equipment requires that the organisation has a procedure to inspect/service and, where appropriate, calibrate such items on a regular basis and indicate to users that the item is within any inspection or service or calibration time-limit. A clear system of labelling all tooling, equipment and test equipment is therefore necessary giving information on when the next inspection or service or calibration is due and if the item is unserviceable for any other reason where it may not be obvious. A register should be maintained for all precision tooling and equipment together with a record of calibrations and standards used. </w:t>
      </w:r>
    </w:p>
    <w:p w:rsidR="00C620E3" w:rsidRPr="009212B3" w:rsidRDefault="008E79EC" w:rsidP="000317CA">
      <w:pPr>
        <w:numPr>
          <w:ilvl w:val="0"/>
          <w:numId w:val="23"/>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Inspection, service or calibration on a regular basis should be in accordance with the equipment manufacturers' instructions except where the organisation can show by results that a different time period is appropriate in a particular case. </w:t>
      </w:r>
    </w:p>
    <w:p w:rsidR="00C620E3" w:rsidRPr="009212B3" w:rsidRDefault="008E79EC" w:rsidP="000317CA">
      <w:pPr>
        <w:numPr>
          <w:ilvl w:val="0"/>
          <w:numId w:val="23"/>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this context officially recognised standard means those standards established or published by an official body whether having legal personality or not, which are widely recognised by the air transport sector as constituting good practice. </w:t>
      </w:r>
    </w:p>
    <w:p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783592">
        <w:rPr>
          <w:rFonts w:ascii="Arial" w:hAnsi="Arial" w:cs="Arial"/>
          <w:sz w:val="24"/>
          <w:szCs w:val="24"/>
          <w:lang w:val="en-US"/>
        </w:rPr>
        <w:t>AMC 145.A.42</w:t>
      </w:r>
      <w:r w:rsidR="00783592">
        <w:rPr>
          <w:rFonts w:ascii="Arial" w:hAnsi="Arial" w:cs="Arial"/>
          <w:sz w:val="24"/>
          <w:szCs w:val="24"/>
          <w:lang w:val="en-US"/>
        </w:rPr>
        <w:t xml:space="preserve"> </w:t>
      </w:r>
      <w:r w:rsidRPr="00783592">
        <w:rPr>
          <w:rFonts w:ascii="Arial" w:hAnsi="Arial" w:cs="Arial"/>
          <w:sz w:val="24"/>
          <w:szCs w:val="24"/>
          <w:lang w:val="en-US"/>
        </w:rPr>
        <w:t>(</w:t>
      </w:r>
      <w:r w:rsidR="009637CF">
        <w:rPr>
          <w:rFonts w:ascii="Arial" w:hAnsi="Arial" w:cs="Arial"/>
          <w:sz w:val="24"/>
          <w:szCs w:val="24"/>
          <w:lang w:val="en-US"/>
        </w:rPr>
        <w:t>i</w:t>
      </w:r>
      <w:r w:rsidRPr="00783592">
        <w:rPr>
          <w:rFonts w:ascii="Arial" w:hAnsi="Arial" w:cs="Arial"/>
          <w:sz w:val="24"/>
          <w:szCs w:val="24"/>
          <w:lang w:val="en-US"/>
        </w:rPr>
        <w:t xml:space="preserve">) </w:t>
      </w:r>
      <w:r w:rsidR="00783592">
        <w:rPr>
          <w:rFonts w:ascii="Arial" w:hAnsi="Arial" w:cs="Arial"/>
          <w:sz w:val="24"/>
          <w:szCs w:val="24"/>
          <w:lang w:val="en-US"/>
        </w:rPr>
        <w:t>-</w:t>
      </w:r>
      <w:r w:rsidRPr="00783592">
        <w:rPr>
          <w:rFonts w:ascii="Arial" w:hAnsi="Arial" w:cs="Arial"/>
          <w:sz w:val="24"/>
          <w:szCs w:val="24"/>
          <w:lang w:val="en-US"/>
        </w:rPr>
        <w:t xml:space="preserve"> </w:t>
      </w:r>
      <w:r w:rsidR="009139D3">
        <w:rPr>
          <w:rFonts w:ascii="Arial" w:hAnsi="Arial" w:cs="Arial"/>
          <w:sz w:val="24"/>
          <w:szCs w:val="24"/>
          <w:lang w:val="en-US"/>
        </w:rPr>
        <w:t>C</w:t>
      </w:r>
      <w:r w:rsidRPr="00783592">
        <w:rPr>
          <w:rFonts w:ascii="Arial" w:hAnsi="Arial" w:cs="Arial"/>
          <w:sz w:val="24"/>
          <w:szCs w:val="24"/>
          <w:lang w:val="en-US"/>
        </w:rPr>
        <w:t xml:space="preserve">omponents </w:t>
      </w:r>
    </w:p>
    <w:p w:rsidR="009139D3" w:rsidRPr="000C1CDC" w:rsidRDefault="00D90AC8" w:rsidP="00825609">
      <w:pPr>
        <w:tabs>
          <w:tab w:val="left" w:pos="9072"/>
        </w:tabs>
        <w:spacing w:before="120" w:after="120" w:line="276" w:lineRule="auto"/>
        <w:rPr>
          <w:rFonts w:ascii="Arial" w:hAnsi="Arial" w:cs="Arial"/>
          <w:color w:val="auto"/>
          <w:lang w:val="en-US"/>
        </w:rPr>
      </w:pPr>
      <w:r w:rsidRPr="000C1CDC">
        <w:rPr>
          <w:rFonts w:ascii="Arial" w:hAnsi="Arial" w:cs="Arial"/>
          <w:b/>
          <w:bCs/>
          <w:color w:val="auto"/>
          <w:lang w:val="en-US"/>
        </w:rPr>
        <w:t xml:space="preserve">ASSA-AC </w:t>
      </w:r>
      <w:r w:rsidR="009139D3" w:rsidRPr="000C1CDC">
        <w:rPr>
          <w:rFonts w:ascii="Arial" w:hAnsi="Arial" w:cs="Arial"/>
          <w:b/>
          <w:bCs/>
          <w:color w:val="auto"/>
          <w:lang w:val="en-US"/>
        </w:rPr>
        <w:t>FORM 1 OR EQUIVALENT</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 document equivalent to an </w:t>
      </w:r>
      <w:r w:rsidR="00920C1A">
        <w:rPr>
          <w:rFonts w:ascii="Arial" w:hAnsi="Arial" w:cs="Arial"/>
          <w:lang w:val="en-US"/>
        </w:rPr>
        <w:t xml:space="preserve">ASSA-AC Form </w:t>
      </w:r>
      <w:r w:rsidRPr="009212B3">
        <w:rPr>
          <w:rFonts w:ascii="Arial" w:hAnsi="Arial" w:cs="Arial"/>
          <w:lang w:val="en-US"/>
        </w:rPr>
        <w:t xml:space="preserve">1 may be: </w:t>
      </w:r>
    </w:p>
    <w:p w:rsidR="00C620E3" w:rsidRPr="009212B3" w:rsidRDefault="008E79EC" w:rsidP="000317CA">
      <w:pPr>
        <w:numPr>
          <w:ilvl w:val="1"/>
          <w:numId w:val="24"/>
        </w:numPr>
        <w:tabs>
          <w:tab w:val="left" w:pos="9072"/>
        </w:tabs>
        <w:spacing w:before="120" w:after="120" w:line="276" w:lineRule="auto"/>
        <w:ind w:left="426" w:hanging="426"/>
        <w:rPr>
          <w:rFonts w:ascii="Arial" w:hAnsi="Arial" w:cs="Arial"/>
          <w:lang w:val="en-US"/>
        </w:rPr>
      </w:pPr>
      <w:r w:rsidRPr="009212B3">
        <w:rPr>
          <w:rFonts w:ascii="Arial" w:hAnsi="Arial" w:cs="Arial"/>
          <w:lang w:val="en-US"/>
        </w:rPr>
        <w:t xml:space="preserve">a release document issued by an organisation under the terms of a bilateral agreement signed by the </w:t>
      </w:r>
      <w:r w:rsidR="00D90AC8">
        <w:rPr>
          <w:rFonts w:ascii="Arial" w:hAnsi="Arial" w:cs="Arial"/>
          <w:lang w:val="en-US"/>
        </w:rPr>
        <w:t>CEMAC</w:t>
      </w:r>
      <w:r w:rsidRPr="009212B3">
        <w:rPr>
          <w:rFonts w:ascii="Arial" w:hAnsi="Arial" w:cs="Arial"/>
          <w:lang w:val="en-US"/>
        </w:rPr>
        <w:t xml:space="preserve">; </w:t>
      </w:r>
    </w:p>
    <w:p w:rsidR="00C620E3" w:rsidRPr="00D90AC8" w:rsidRDefault="008E79EC" w:rsidP="000317CA">
      <w:pPr>
        <w:numPr>
          <w:ilvl w:val="1"/>
          <w:numId w:val="24"/>
        </w:numPr>
        <w:tabs>
          <w:tab w:val="left" w:pos="9072"/>
        </w:tabs>
        <w:spacing w:before="120" w:after="120" w:line="276" w:lineRule="auto"/>
        <w:ind w:left="426" w:hanging="426"/>
        <w:rPr>
          <w:rFonts w:ascii="Arial" w:hAnsi="Arial" w:cs="Arial"/>
          <w:lang w:val="en-US"/>
        </w:rPr>
      </w:pPr>
      <w:r w:rsidRPr="00D90AC8">
        <w:rPr>
          <w:rFonts w:ascii="Arial" w:hAnsi="Arial" w:cs="Arial"/>
          <w:lang w:val="en-US"/>
        </w:rPr>
        <w:t xml:space="preserve">a release document issued by an organisation approved under the terms of a JAA bilateral agreement until superseded by the corresponding agreement signed by the </w:t>
      </w:r>
      <w:r w:rsidR="00D90AC8">
        <w:rPr>
          <w:rFonts w:ascii="Arial" w:hAnsi="Arial" w:cs="Arial"/>
          <w:lang w:val="en-US"/>
        </w:rPr>
        <w:t>CEMA</w:t>
      </w:r>
      <w:r w:rsidR="004800E1">
        <w:rPr>
          <w:rFonts w:ascii="Arial" w:hAnsi="Arial" w:cs="Arial"/>
          <w:lang w:val="en-US"/>
        </w:rPr>
        <w:t>C</w:t>
      </w:r>
      <w:r w:rsidRPr="00D90AC8">
        <w:rPr>
          <w:rFonts w:ascii="Arial" w:hAnsi="Arial" w:cs="Arial"/>
          <w:lang w:val="en-US"/>
        </w:rPr>
        <w:t xml:space="preserve">; </w:t>
      </w:r>
    </w:p>
    <w:p w:rsidR="00C620E3" w:rsidRPr="002F233C" w:rsidRDefault="008E79EC" w:rsidP="000317CA">
      <w:pPr>
        <w:numPr>
          <w:ilvl w:val="1"/>
          <w:numId w:val="24"/>
        </w:numPr>
        <w:tabs>
          <w:tab w:val="left" w:pos="9072"/>
        </w:tabs>
        <w:spacing w:before="120" w:after="120" w:line="276" w:lineRule="auto"/>
        <w:ind w:left="426" w:hanging="426"/>
        <w:rPr>
          <w:rFonts w:ascii="Arial" w:hAnsi="Arial" w:cs="Arial"/>
          <w:lang w:val="en-US"/>
        </w:rPr>
      </w:pPr>
      <w:r w:rsidRPr="002F233C">
        <w:rPr>
          <w:rFonts w:ascii="Arial" w:hAnsi="Arial" w:cs="Arial"/>
          <w:lang w:val="en-US"/>
        </w:rPr>
        <w:t xml:space="preserve">a JAA Form One issued prior to 28 November 2004 by a JAR 145 organisation approved by a JAA Full Member State; </w:t>
      </w:r>
    </w:p>
    <w:p w:rsidR="00C620E3" w:rsidRPr="009212B3" w:rsidRDefault="008E79EC" w:rsidP="000317CA">
      <w:pPr>
        <w:numPr>
          <w:ilvl w:val="1"/>
          <w:numId w:val="24"/>
        </w:numPr>
        <w:tabs>
          <w:tab w:val="left" w:pos="9072"/>
        </w:tabs>
        <w:spacing w:before="120" w:after="120" w:line="276" w:lineRule="auto"/>
        <w:ind w:left="426" w:hanging="426"/>
        <w:rPr>
          <w:rFonts w:ascii="Arial" w:hAnsi="Arial" w:cs="Arial"/>
          <w:lang w:val="en-US"/>
        </w:rPr>
      </w:pPr>
      <w:r w:rsidRPr="009212B3">
        <w:rPr>
          <w:rFonts w:ascii="Arial" w:hAnsi="Arial" w:cs="Arial"/>
          <w:lang w:val="en-US"/>
        </w:rPr>
        <w:t xml:space="preserve">in the case of new aircraft components that were released from manufacturing prior to the Part-21 </w:t>
      </w:r>
      <w:r w:rsidRPr="002F233C">
        <w:rPr>
          <w:rFonts w:ascii="Arial" w:hAnsi="Arial" w:cs="Arial"/>
          <w:lang w:val="en-US"/>
        </w:rPr>
        <w:t>compliance date the component should be accompanied by a JAA Form One issued by a JAR 21 organisation approved by a JAA Full Member Authority and within the JAA mutual recognition system;</w:t>
      </w:r>
      <w:r w:rsidRPr="009212B3">
        <w:rPr>
          <w:rFonts w:ascii="Arial" w:hAnsi="Arial" w:cs="Arial"/>
          <w:lang w:val="en-US"/>
        </w:rPr>
        <w:t xml:space="preserve"> </w:t>
      </w:r>
    </w:p>
    <w:p w:rsidR="00C620E3" w:rsidRPr="009212B3" w:rsidRDefault="008E79EC" w:rsidP="000317CA">
      <w:pPr>
        <w:numPr>
          <w:ilvl w:val="1"/>
          <w:numId w:val="24"/>
        </w:numPr>
        <w:tabs>
          <w:tab w:val="left" w:pos="9072"/>
        </w:tabs>
        <w:spacing w:before="120" w:after="120" w:line="276" w:lineRule="auto"/>
        <w:ind w:left="426" w:hanging="426"/>
        <w:rPr>
          <w:rFonts w:ascii="Arial" w:hAnsi="Arial" w:cs="Arial"/>
          <w:lang w:val="en-US"/>
        </w:rPr>
      </w:pPr>
      <w:r w:rsidRPr="002F233C">
        <w:rPr>
          <w:rFonts w:ascii="Arial" w:hAnsi="Arial" w:cs="Arial"/>
          <w:lang w:val="en-US"/>
        </w:rPr>
        <w:t>a JAA Form One issued prior to 28 September 2005 by a production organisation approved by a competent authority in accordance</w:t>
      </w:r>
      <w:r w:rsidRPr="009212B3">
        <w:rPr>
          <w:rFonts w:ascii="Arial" w:hAnsi="Arial" w:cs="Arial"/>
          <w:lang w:val="en-US"/>
        </w:rPr>
        <w:t xml:space="preserve"> with its national regulations. </w:t>
      </w:r>
    </w:p>
    <w:p w:rsidR="00D9005F" w:rsidRPr="000C1CDC" w:rsidRDefault="00E666CE" w:rsidP="00825609">
      <w:pPr>
        <w:tabs>
          <w:tab w:val="left" w:pos="9072"/>
        </w:tabs>
        <w:spacing w:before="120" w:after="120" w:line="360" w:lineRule="auto"/>
        <w:ind w:left="11" w:hanging="11"/>
        <w:rPr>
          <w:rFonts w:ascii="Arial" w:hAnsi="Arial" w:cs="Arial"/>
          <w:b/>
          <w:bCs/>
          <w:color w:val="auto"/>
          <w:sz w:val="24"/>
          <w:szCs w:val="24"/>
          <w:lang w:val="en-US"/>
        </w:rPr>
      </w:pPr>
      <w:r w:rsidRPr="000C1CDC">
        <w:rPr>
          <w:rFonts w:ascii="Arial" w:hAnsi="Arial" w:cs="Arial"/>
          <w:b/>
          <w:bCs/>
          <w:color w:val="auto"/>
          <w:sz w:val="24"/>
          <w:szCs w:val="24"/>
          <w:lang w:val="en-US"/>
        </w:rPr>
        <w:t xml:space="preserve">AMC1 </w:t>
      </w:r>
      <w:r w:rsidR="00D9005F" w:rsidRPr="000C1CDC">
        <w:rPr>
          <w:rFonts w:ascii="Arial" w:hAnsi="Arial" w:cs="Arial"/>
          <w:b/>
          <w:bCs/>
          <w:color w:val="auto"/>
          <w:sz w:val="24"/>
          <w:szCs w:val="24"/>
          <w:lang w:val="en-US"/>
        </w:rPr>
        <w:t>145.A.42</w:t>
      </w:r>
      <w:r w:rsidR="002F233C" w:rsidRPr="000C1CDC">
        <w:rPr>
          <w:rFonts w:ascii="Arial" w:hAnsi="Arial" w:cs="Arial"/>
          <w:b/>
          <w:bCs/>
          <w:color w:val="auto"/>
          <w:sz w:val="24"/>
          <w:szCs w:val="24"/>
          <w:lang w:val="en-US"/>
        </w:rPr>
        <w:t xml:space="preserve"> </w:t>
      </w:r>
      <w:r w:rsidR="00D9005F" w:rsidRPr="000C1CDC">
        <w:rPr>
          <w:rFonts w:ascii="Arial" w:hAnsi="Arial" w:cs="Arial"/>
          <w:b/>
          <w:bCs/>
          <w:color w:val="auto"/>
          <w:sz w:val="24"/>
          <w:szCs w:val="24"/>
          <w:lang w:val="en-US"/>
        </w:rPr>
        <w:t>(a)</w:t>
      </w:r>
      <w:r w:rsidR="00F0550C" w:rsidRPr="000C1CDC">
        <w:rPr>
          <w:rFonts w:ascii="Arial" w:hAnsi="Arial" w:cs="Arial"/>
          <w:b/>
          <w:bCs/>
          <w:color w:val="auto"/>
          <w:sz w:val="24"/>
          <w:szCs w:val="24"/>
          <w:lang w:val="en-US"/>
        </w:rPr>
        <w:t xml:space="preserve"> </w:t>
      </w:r>
      <w:r w:rsidR="00D9005F" w:rsidRPr="000C1CDC">
        <w:rPr>
          <w:rFonts w:ascii="Arial" w:hAnsi="Arial" w:cs="Arial"/>
          <w:b/>
          <w:bCs/>
          <w:color w:val="auto"/>
          <w:sz w:val="24"/>
          <w:szCs w:val="24"/>
          <w:lang w:val="en-US"/>
        </w:rPr>
        <w:t xml:space="preserve">(ii) </w:t>
      </w:r>
      <w:r w:rsidR="00F0550C" w:rsidRPr="000C1CDC">
        <w:rPr>
          <w:rFonts w:ascii="Arial" w:hAnsi="Arial" w:cs="Arial"/>
          <w:b/>
          <w:bCs/>
          <w:color w:val="auto"/>
          <w:sz w:val="24"/>
          <w:szCs w:val="24"/>
          <w:lang w:val="en-US"/>
        </w:rPr>
        <w:t xml:space="preserve">- </w:t>
      </w:r>
      <w:r w:rsidR="00D9005F" w:rsidRPr="000C1CDC">
        <w:rPr>
          <w:rFonts w:ascii="Arial" w:hAnsi="Arial" w:cs="Arial"/>
          <w:b/>
          <w:bCs/>
          <w:color w:val="auto"/>
          <w:sz w:val="24"/>
          <w:szCs w:val="24"/>
          <w:lang w:val="en-US"/>
        </w:rPr>
        <w:t>Components</w:t>
      </w:r>
    </w:p>
    <w:p w:rsidR="00D9005F" w:rsidRPr="00D9005F" w:rsidRDefault="00D9005F" w:rsidP="00825609">
      <w:pPr>
        <w:pStyle w:val="Default"/>
        <w:tabs>
          <w:tab w:val="left" w:pos="9072"/>
        </w:tabs>
        <w:rPr>
          <w:rFonts w:ascii="Arial" w:hAnsi="Arial" w:cs="Arial"/>
          <w:sz w:val="22"/>
          <w:szCs w:val="22"/>
          <w:lang w:val="en-US"/>
        </w:rPr>
      </w:pPr>
      <w:r w:rsidRPr="00D9005F">
        <w:rPr>
          <w:rFonts w:ascii="Arial" w:hAnsi="Arial" w:cs="Arial"/>
          <w:b/>
          <w:bCs/>
          <w:sz w:val="22"/>
          <w:szCs w:val="22"/>
          <w:lang w:val="en-US"/>
        </w:rPr>
        <w:t xml:space="preserve">UNSERVICEABLE COMPONENTS </w:t>
      </w:r>
    </w:p>
    <w:p w:rsidR="00D9005F" w:rsidRPr="00F0550C" w:rsidRDefault="00D9005F" w:rsidP="000317CA">
      <w:pPr>
        <w:pStyle w:val="Paragraphedeliste"/>
        <w:numPr>
          <w:ilvl w:val="0"/>
          <w:numId w:val="99"/>
        </w:numPr>
        <w:tabs>
          <w:tab w:val="left" w:pos="9072"/>
        </w:tabs>
        <w:spacing w:before="120" w:after="120" w:line="276" w:lineRule="auto"/>
        <w:rPr>
          <w:rFonts w:ascii="Arial" w:hAnsi="Arial" w:cs="Arial"/>
          <w:lang w:val="en-US"/>
        </w:rPr>
      </w:pPr>
      <w:r w:rsidRPr="00F0550C">
        <w:rPr>
          <w:rFonts w:ascii="Arial" w:hAnsi="Arial" w:cs="Arial"/>
          <w:lang w:val="en-US"/>
        </w:rPr>
        <w:t>The organisation should ensure the proper identification of any unserviceable components. The unserviceable status of the component should be clearly declared on a tag together with the component identification data and any information that is useful to define actions that are necessary to be taken. Such information should state, as applicable, in-service times, maintenance status, preservation status, failures, defects or malfunctions reported or detected, exposure to adverse environmental conditions, and whether the component is installed on an aircraft that was involved in an accident or incident. Means should be provided to prevent unintentional separation of this tag from the component.</w:t>
      </w:r>
    </w:p>
    <w:p w:rsidR="00D9005F" w:rsidRPr="00D9005F" w:rsidRDefault="00D9005F" w:rsidP="000317CA">
      <w:pPr>
        <w:pStyle w:val="Default"/>
        <w:numPr>
          <w:ilvl w:val="0"/>
          <w:numId w:val="99"/>
        </w:numPr>
        <w:tabs>
          <w:tab w:val="left" w:pos="9072"/>
        </w:tabs>
        <w:spacing w:before="120" w:after="120" w:line="276" w:lineRule="auto"/>
        <w:rPr>
          <w:rFonts w:ascii="Arial" w:hAnsi="Arial" w:cs="Arial"/>
          <w:sz w:val="22"/>
          <w:szCs w:val="22"/>
          <w:lang w:val="en-US"/>
        </w:rPr>
      </w:pPr>
      <w:r w:rsidRPr="00D9005F">
        <w:rPr>
          <w:rFonts w:ascii="Arial" w:hAnsi="Arial" w:cs="Arial"/>
          <w:sz w:val="22"/>
          <w:szCs w:val="22"/>
          <w:lang w:val="en-US"/>
        </w:rPr>
        <w:t xml:space="preserve">Unserviceable components should typically undergo maintenance due to: </w:t>
      </w:r>
    </w:p>
    <w:p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expiry of the service life limit as defined in the aircraft maintenance programme; </w:t>
      </w:r>
    </w:p>
    <w:p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non-compliance with the applicable airworthiness directives and other continuing airworthiness requirements mandated by the Agency; </w:t>
      </w:r>
    </w:p>
    <w:p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absence of the necessary information to determine the airworthiness status or eligibility for installation; </w:t>
      </w:r>
    </w:p>
    <w:p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evidence of defects or malfunctions; or </w:t>
      </w:r>
    </w:p>
    <w:p w:rsidR="00D9005F" w:rsidRPr="00F0550C" w:rsidRDefault="00D9005F" w:rsidP="000317CA">
      <w:pPr>
        <w:pStyle w:val="Paragraphedeliste"/>
        <w:numPr>
          <w:ilvl w:val="0"/>
          <w:numId w:val="100"/>
        </w:numPr>
        <w:tabs>
          <w:tab w:val="left" w:pos="9072"/>
        </w:tabs>
        <w:spacing w:before="120" w:after="120" w:line="276" w:lineRule="auto"/>
        <w:rPr>
          <w:rFonts w:ascii="Arial" w:hAnsi="Arial" w:cs="Arial"/>
          <w:lang w:val="en-US"/>
        </w:rPr>
      </w:pPr>
      <w:r w:rsidRPr="00F0550C">
        <w:rPr>
          <w:rFonts w:ascii="Arial" w:hAnsi="Arial" w:cs="Arial"/>
          <w:lang w:val="en-US"/>
        </w:rPr>
        <w:t>being installed on an aircraft that was involved in an incident or accident likely to affect the component’s serviceability.</w:t>
      </w:r>
    </w:p>
    <w:p w:rsidR="00D9005F" w:rsidRDefault="00D9005F" w:rsidP="00825609">
      <w:pPr>
        <w:tabs>
          <w:tab w:val="left" w:pos="9072"/>
        </w:tabs>
        <w:spacing w:before="120" w:after="120" w:line="360" w:lineRule="auto"/>
        <w:ind w:left="11" w:hanging="11"/>
        <w:rPr>
          <w:rFonts w:ascii="Arial" w:hAnsi="Arial" w:cs="Arial"/>
          <w:b/>
          <w:bCs/>
          <w:sz w:val="24"/>
          <w:szCs w:val="24"/>
          <w:lang w:val="en-US"/>
        </w:rPr>
      </w:pPr>
      <w:r w:rsidRPr="00D9005F">
        <w:rPr>
          <w:rFonts w:ascii="Arial" w:hAnsi="Arial" w:cs="Arial"/>
          <w:b/>
          <w:bCs/>
          <w:sz w:val="24"/>
          <w:szCs w:val="24"/>
          <w:lang w:val="en-US"/>
        </w:rPr>
        <w:t>AMC1 145.A.42</w:t>
      </w:r>
      <w:r w:rsidR="00F0550C">
        <w:rPr>
          <w:rFonts w:ascii="Arial" w:hAnsi="Arial" w:cs="Arial"/>
          <w:b/>
          <w:bCs/>
          <w:sz w:val="24"/>
          <w:szCs w:val="24"/>
          <w:lang w:val="en-US"/>
        </w:rPr>
        <w:t xml:space="preserve"> </w:t>
      </w:r>
      <w:r w:rsidRPr="00D9005F">
        <w:rPr>
          <w:rFonts w:ascii="Arial" w:hAnsi="Arial" w:cs="Arial"/>
          <w:b/>
          <w:bCs/>
          <w:sz w:val="24"/>
          <w:szCs w:val="24"/>
          <w:lang w:val="en-US"/>
        </w:rPr>
        <w:t>(a)</w:t>
      </w:r>
      <w:r w:rsidR="00F0550C">
        <w:rPr>
          <w:rFonts w:ascii="Arial" w:hAnsi="Arial" w:cs="Arial"/>
          <w:b/>
          <w:bCs/>
          <w:sz w:val="24"/>
          <w:szCs w:val="24"/>
          <w:lang w:val="en-US"/>
        </w:rPr>
        <w:t xml:space="preserve"> </w:t>
      </w:r>
      <w:r w:rsidRPr="00D9005F">
        <w:rPr>
          <w:rFonts w:ascii="Arial" w:hAnsi="Arial" w:cs="Arial"/>
          <w:b/>
          <w:bCs/>
          <w:sz w:val="24"/>
          <w:szCs w:val="24"/>
          <w:lang w:val="en-US"/>
        </w:rPr>
        <w:t xml:space="preserve">(iii) </w:t>
      </w:r>
      <w:r w:rsidR="00F0550C">
        <w:rPr>
          <w:rFonts w:ascii="Arial" w:hAnsi="Arial" w:cs="Arial"/>
          <w:b/>
          <w:bCs/>
          <w:sz w:val="24"/>
          <w:szCs w:val="24"/>
          <w:lang w:val="en-US"/>
        </w:rPr>
        <w:t xml:space="preserve">- </w:t>
      </w:r>
      <w:r w:rsidRPr="00D9005F">
        <w:rPr>
          <w:rFonts w:ascii="Arial" w:hAnsi="Arial" w:cs="Arial"/>
          <w:b/>
          <w:bCs/>
          <w:sz w:val="24"/>
          <w:szCs w:val="24"/>
          <w:lang w:val="en-US"/>
        </w:rPr>
        <w:t>Components</w:t>
      </w:r>
    </w:p>
    <w:p w:rsidR="00D9005F" w:rsidRPr="00F0550C" w:rsidRDefault="00D9005F" w:rsidP="00825609">
      <w:pPr>
        <w:pStyle w:val="Default"/>
        <w:tabs>
          <w:tab w:val="left" w:pos="9072"/>
        </w:tabs>
        <w:spacing w:before="120" w:after="120" w:line="276" w:lineRule="auto"/>
        <w:jc w:val="both"/>
        <w:rPr>
          <w:rFonts w:ascii="Arial" w:hAnsi="Arial" w:cs="Arial"/>
          <w:sz w:val="22"/>
          <w:szCs w:val="22"/>
          <w:lang w:val="en-US"/>
        </w:rPr>
      </w:pPr>
      <w:r w:rsidRPr="00F0550C">
        <w:rPr>
          <w:rFonts w:ascii="Arial" w:hAnsi="Arial" w:cs="Arial"/>
          <w:b/>
          <w:bCs/>
          <w:sz w:val="22"/>
          <w:szCs w:val="22"/>
          <w:lang w:val="en-US"/>
        </w:rPr>
        <w:t xml:space="preserve">UNSALVAGEABLE COMPONENTS </w:t>
      </w:r>
    </w:p>
    <w:p w:rsidR="00D9005F" w:rsidRPr="00D9005F" w:rsidRDefault="00D9005F" w:rsidP="00825609">
      <w:pPr>
        <w:pStyle w:val="Default"/>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The following types of components should typically be classified as unsalvageable: </w:t>
      </w:r>
    </w:p>
    <w:p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with non-repairable defects, whether visible or not to the naked eye; </w:t>
      </w:r>
    </w:p>
    <w:p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that do not meet design specifications, and cannot be brought into conformity with such specifications; </w:t>
      </w:r>
    </w:p>
    <w:p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subjected to unacceptable modification or rework that is irreversible; </w:t>
      </w:r>
    </w:p>
    <w:p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parts </w:t>
      </w:r>
      <w:r w:rsidR="00E666CE" w:rsidRPr="000C1CDC">
        <w:rPr>
          <w:rFonts w:ascii="Arial" w:hAnsi="Arial" w:cs="Arial"/>
          <w:sz w:val="22"/>
          <w:szCs w:val="22"/>
          <w:lang w:val="en-US"/>
        </w:rPr>
        <w:t>with mandatory life limitations</w:t>
      </w:r>
      <w:r w:rsidR="00E666CE" w:rsidRPr="00E666CE">
        <w:rPr>
          <w:sz w:val="22"/>
          <w:szCs w:val="22"/>
          <w:lang w:val="en-US"/>
        </w:rPr>
        <w:t xml:space="preserve"> </w:t>
      </w:r>
      <w:r w:rsidRPr="00D9005F">
        <w:rPr>
          <w:rFonts w:ascii="Arial" w:hAnsi="Arial" w:cs="Arial"/>
          <w:sz w:val="22"/>
          <w:szCs w:val="22"/>
          <w:lang w:val="en-US"/>
        </w:rPr>
        <w:t xml:space="preserve">that have reached or exceeded </w:t>
      </w:r>
      <w:r w:rsidR="00E666CE" w:rsidRPr="000C1CDC">
        <w:rPr>
          <w:rFonts w:ascii="Arial" w:hAnsi="Arial" w:cs="Arial"/>
          <w:sz w:val="22"/>
          <w:szCs w:val="22"/>
          <w:lang w:val="en-US"/>
        </w:rPr>
        <w:t>these limitations</w:t>
      </w:r>
      <w:r w:rsidRPr="00D9005F">
        <w:rPr>
          <w:rFonts w:ascii="Arial" w:hAnsi="Arial" w:cs="Arial"/>
          <w:sz w:val="22"/>
          <w:szCs w:val="22"/>
          <w:lang w:val="en-US"/>
        </w:rPr>
        <w:t xml:space="preserve">, or have missing or incomplete records; </w:t>
      </w:r>
    </w:p>
    <w:p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whose airworthy condition cannot be restored due to exposure to extreme forces, heat or adverse environmental conditions; </w:t>
      </w:r>
    </w:p>
    <w:p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for which conformity with an applicable airworthiness directive cannot be accomplished; </w:t>
      </w:r>
    </w:p>
    <w:p w:rsidR="00D9005F" w:rsidRPr="00F0550C" w:rsidRDefault="00D9005F" w:rsidP="000317CA">
      <w:pPr>
        <w:pStyle w:val="Paragraphedeliste"/>
        <w:numPr>
          <w:ilvl w:val="0"/>
          <w:numId w:val="101"/>
        </w:numPr>
        <w:tabs>
          <w:tab w:val="left" w:pos="9072"/>
        </w:tabs>
        <w:spacing w:before="120" w:after="120" w:line="276" w:lineRule="auto"/>
        <w:rPr>
          <w:rFonts w:ascii="Arial" w:hAnsi="Arial" w:cs="Arial"/>
          <w:lang w:val="en-US"/>
        </w:rPr>
      </w:pPr>
      <w:r w:rsidRPr="00F0550C">
        <w:rPr>
          <w:rFonts w:ascii="Arial" w:hAnsi="Arial" w:cs="Arial"/>
          <w:lang w:val="en-US"/>
        </w:rPr>
        <w:t>components for which maintenance records and/or traceability to the manufacturer cannot be retrieved.</w:t>
      </w:r>
    </w:p>
    <w:p w:rsidR="00D9005F" w:rsidRPr="002F233C" w:rsidRDefault="00D9005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(a)</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(iv) </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D9005F" w:rsidRPr="00D9005F" w:rsidRDefault="00D9005F" w:rsidP="00825609">
      <w:pPr>
        <w:pStyle w:val="Default"/>
        <w:tabs>
          <w:tab w:val="left" w:pos="9072"/>
        </w:tabs>
        <w:spacing w:before="120" w:after="120" w:line="276" w:lineRule="auto"/>
        <w:jc w:val="both"/>
        <w:rPr>
          <w:rFonts w:ascii="Arial" w:hAnsi="Arial" w:cs="Arial"/>
          <w:sz w:val="22"/>
          <w:szCs w:val="22"/>
          <w:lang w:val="en-US"/>
        </w:rPr>
      </w:pPr>
      <w:r w:rsidRPr="00D9005F">
        <w:rPr>
          <w:rFonts w:ascii="Arial" w:hAnsi="Arial" w:cs="Arial"/>
          <w:b/>
          <w:bCs/>
          <w:sz w:val="22"/>
          <w:szCs w:val="22"/>
          <w:lang w:val="en-US"/>
        </w:rPr>
        <w:t xml:space="preserve">STANDARD PARTS </w:t>
      </w:r>
    </w:p>
    <w:p w:rsidR="00D9005F" w:rsidRPr="00F0550C" w:rsidRDefault="00D9005F" w:rsidP="000317CA">
      <w:pPr>
        <w:pStyle w:val="Default"/>
        <w:numPr>
          <w:ilvl w:val="0"/>
          <w:numId w:val="102"/>
        </w:numPr>
        <w:tabs>
          <w:tab w:val="left" w:pos="9072"/>
        </w:tabs>
        <w:spacing w:before="120" w:after="120" w:line="276" w:lineRule="auto"/>
        <w:jc w:val="both"/>
        <w:rPr>
          <w:rFonts w:ascii="Arial" w:hAnsi="Arial" w:cs="Arial"/>
          <w:sz w:val="22"/>
          <w:szCs w:val="22"/>
          <w:lang w:val="en-US"/>
        </w:rPr>
      </w:pPr>
      <w:r w:rsidRPr="00F0550C">
        <w:rPr>
          <w:rFonts w:ascii="Arial" w:hAnsi="Arial" w:cs="Arial"/>
          <w:sz w:val="22"/>
          <w:szCs w:val="22"/>
          <w:lang w:val="en-US"/>
        </w:rPr>
        <w:t xml:space="preserve">Standard parts are parts that are manufactured in complete compliance with an established industry, Agency, competent authority or other government specification which includes design, manufacturing, test and acceptance criteria, and uniform identification requirements. The specification should include all the information that is necessary to produce and verify conformity of the part. It should be published so that any party may manufacture the part. Examples of specifications are National Aerospace Standards (NAS), Army-Navy Aeronautical Standard (AN), Society of Automotive Engineers (SAE), SAE Sematec, Joint Electron Device Engineering Council, Joint Electron Tube Engineering Council, and American National Standards Institute (ANSI), EN Specifications, etc. </w:t>
      </w:r>
    </w:p>
    <w:p w:rsidR="00D9005F" w:rsidRPr="00F0550C" w:rsidRDefault="00D9005F" w:rsidP="000317CA">
      <w:pPr>
        <w:pStyle w:val="Default"/>
        <w:numPr>
          <w:ilvl w:val="0"/>
          <w:numId w:val="102"/>
        </w:numPr>
        <w:tabs>
          <w:tab w:val="left" w:pos="9072"/>
        </w:tabs>
        <w:spacing w:before="120" w:after="120" w:line="276" w:lineRule="auto"/>
        <w:jc w:val="both"/>
        <w:rPr>
          <w:rFonts w:ascii="Arial" w:hAnsi="Arial" w:cs="Arial"/>
          <w:sz w:val="22"/>
          <w:szCs w:val="22"/>
          <w:lang w:val="en-US"/>
        </w:rPr>
      </w:pPr>
      <w:r w:rsidRPr="00F0550C">
        <w:rPr>
          <w:rFonts w:ascii="Arial" w:hAnsi="Arial" w:cs="Arial"/>
          <w:sz w:val="22"/>
          <w:szCs w:val="22"/>
          <w:lang w:val="en-US"/>
        </w:rPr>
        <w:t xml:space="preserve">To designate a part as a standard part, the TC holder may issue a standard parts manual accepted by the competent authority of the original TC holder or may make reference in the parts catalogue to the specification to be met by the standard part. Documentation thataccompanies standard parts should clearly relate to the particular parts and contain a conformity statement plus both the manufacturing and supplier source. Some materials are subject to special conditions, such as storage conditions or life limitation, etc., and this should be included in the documentation and/or the material’s packaging. </w:t>
      </w:r>
    </w:p>
    <w:p w:rsidR="00D9005F" w:rsidRPr="00F0550C" w:rsidRDefault="00D9005F" w:rsidP="000317CA">
      <w:pPr>
        <w:pStyle w:val="Paragraphedeliste"/>
        <w:numPr>
          <w:ilvl w:val="0"/>
          <w:numId w:val="102"/>
        </w:numPr>
        <w:tabs>
          <w:tab w:val="left" w:pos="9072"/>
        </w:tabs>
        <w:spacing w:before="120" w:after="120" w:line="276" w:lineRule="auto"/>
        <w:rPr>
          <w:rFonts w:ascii="Arial" w:hAnsi="Arial" w:cs="Arial"/>
          <w:lang w:val="en-US"/>
        </w:rPr>
      </w:pPr>
      <w:r w:rsidRPr="00F0550C">
        <w:rPr>
          <w:rFonts w:ascii="Arial" w:hAnsi="Arial" w:cs="Arial"/>
          <w:lang w:val="en-US"/>
        </w:rPr>
        <w:t xml:space="preserve">An </w:t>
      </w:r>
      <w:r w:rsidR="00B867C2">
        <w:rPr>
          <w:rFonts w:ascii="Arial" w:hAnsi="Arial" w:cs="Arial"/>
          <w:lang w:val="en-US"/>
        </w:rPr>
        <w:t>ASSA-AC</w:t>
      </w:r>
      <w:r w:rsidRPr="00F0550C">
        <w:rPr>
          <w:rFonts w:ascii="Arial" w:hAnsi="Arial" w:cs="Arial"/>
          <w:lang w:val="en-US"/>
        </w:rPr>
        <w:t xml:space="preserve"> Form 1 or equivalent is not normally issued and, therefore, none should be expected.</w:t>
      </w:r>
    </w:p>
    <w:p w:rsidR="00D9005F" w:rsidRPr="002F233C" w:rsidRDefault="00D9005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AMC2 145.A.42</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(a)</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(iv) </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D9005F" w:rsidRPr="00D9005F" w:rsidRDefault="00D9005F" w:rsidP="00825609">
      <w:pPr>
        <w:pStyle w:val="Default"/>
        <w:tabs>
          <w:tab w:val="left" w:pos="9072"/>
        </w:tabs>
        <w:spacing w:before="120" w:after="120" w:line="276" w:lineRule="auto"/>
        <w:rPr>
          <w:rFonts w:ascii="Arial" w:hAnsi="Arial" w:cs="Arial"/>
          <w:sz w:val="22"/>
          <w:szCs w:val="22"/>
          <w:lang w:val="en-US"/>
        </w:rPr>
      </w:pPr>
      <w:r w:rsidRPr="00D9005F">
        <w:rPr>
          <w:rFonts w:ascii="Arial" w:hAnsi="Arial" w:cs="Arial"/>
          <w:b/>
          <w:bCs/>
          <w:sz w:val="22"/>
          <w:szCs w:val="22"/>
          <w:lang w:val="en-US"/>
        </w:rPr>
        <w:t xml:space="preserve">STANDARD PARTS </w:t>
      </w:r>
    </w:p>
    <w:p w:rsidR="00D9005F" w:rsidRPr="00D9005F" w:rsidRDefault="00D9005F" w:rsidP="00825609">
      <w:pPr>
        <w:pStyle w:val="Default"/>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For sailplanes and powered sailplanes, non-required instruments and/or equipment that are certified under the provision of CS 22.1301(b), if those instruments or equipment, when installed, functioning, functioning improperly or not functioning at all, do not in themselves, or by their effect upon the sailplane and its operation, constitute a safety hazard. </w:t>
      </w:r>
    </w:p>
    <w:p w:rsidR="00D9005F" w:rsidRDefault="00D9005F" w:rsidP="00825609">
      <w:pPr>
        <w:tabs>
          <w:tab w:val="left" w:pos="9072"/>
        </w:tabs>
        <w:spacing w:before="120" w:after="120" w:line="276" w:lineRule="auto"/>
        <w:ind w:left="11" w:hanging="11"/>
        <w:rPr>
          <w:rFonts w:ascii="Arial" w:hAnsi="Arial" w:cs="Arial"/>
          <w:lang w:val="en-US"/>
        </w:rPr>
      </w:pPr>
      <w:r w:rsidRPr="00D9005F">
        <w:rPr>
          <w:rFonts w:ascii="Arial" w:hAnsi="Arial" w:cs="Arial"/>
          <w:lang w:val="en-US"/>
        </w:rPr>
        <w:t>‘Required’ in the term ‘non-required’, as used above, means required by the applicable airworthiness code (CS 22.1303, 22.1305 and 22.1307) or required by the relevant regulations for air operations and the applicable Rules of the Air or as required by air traffic management (e.g. a transponder in certain controlled airspace). Examples of non-required equipment which can be considered to be standard parts may be electrical variometers, bank/slip indicators ball-type, total energy probes, capacity bottles (for variometers), final glide calculators, navigation computers, data logger/barograph/turnpoint camera, bug-wipers and anti-collision systems. Equipment which must be approved in accordance with the airworthiness code shall comply with the applicable ETSO or equivalent and it is not considered to be a standard part (e.g. oxygen equipment).</w:t>
      </w:r>
    </w:p>
    <w:p w:rsidR="00D9005F" w:rsidRPr="002F233C" w:rsidRDefault="00D9005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(a)</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(v)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D9005F" w:rsidRPr="00F04FBD" w:rsidRDefault="00D9005F" w:rsidP="00825609">
      <w:pPr>
        <w:pStyle w:val="Default"/>
        <w:tabs>
          <w:tab w:val="left" w:pos="9072"/>
        </w:tabs>
        <w:spacing w:before="120" w:after="120" w:line="276" w:lineRule="auto"/>
        <w:jc w:val="both"/>
        <w:rPr>
          <w:rFonts w:ascii="Arial" w:hAnsi="Arial" w:cs="Arial"/>
          <w:sz w:val="22"/>
          <w:szCs w:val="22"/>
          <w:lang w:val="en-US"/>
        </w:rPr>
      </w:pPr>
      <w:r w:rsidRPr="00F04FBD">
        <w:rPr>
          <w:rFonts w:ascii="Arial" w:hAnsi="Arial" w:cs="Arial"/>
          <w:b/>
          <w:bCs/>
          <w:sz w:val="22"/>
          <w:szCs w:val="22"/>
          <w:lang w:val="en-US"/>
        </w:rPr>
        <w:t xml:space="preserve">MATERIAL </w:t>
      </w:r>
    </w:p>
    <w:p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Consumable material is any material which is only used once, such as lubricants, cements, compounds, paints, chemical dyes and sealants, etc. </w:t>
      </w:r>
    </w:p>
    <w:p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Raw material is any material that requires further work to make it into a component part of the aircraft, such as metal, plastic, wood, fabric, etc. </w:t>
      </w:r>
    </w:p>
    <w:p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Material both raw and consumable should only be accepted when satisfied that it is to the required specification. To be satisfied, the material and/or its packaging should be marked with the applicable specification and, where appropriate, the batch number. </w:t>
      </w:r>
    </w:p>
    <w:p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Documentation that accompanies all materials should clearly relate to the particular material and contain a conformity statement plus both the manufacturing and supplier source. Some materials are subject to special conditions, such as storage conditions or life limitation, etc., and this should be included in the documentation and/or the material’s packaging. </w:t>
      </w:r>
    </w:p>
    <w:p w:rsidR="00D9005F" w:rsidRPr="00F04FBD" w:rsidRDefault="00D9005F" w:rsidP="000317CA">
      <w:pPr>
        <w:pStyle w:val="Paragraphedeliste"/>
        <w:numPr>
          <w:ilvl w:val="0"/>
          <w:numId w:val="103"/>
        </w:numPr>
        <w:tabs>
          <w:tab w:val="left" w:pos="9072"/>
        </w:tabs>
        <w:spacing w:before="120" w:after="120" w:line="276" w:lineRule="auto"/>
        <w:rPr>
          <w:rFonts w:ascii="Arial" w:hAnsi="Arial" w:cs="Arial"/>
          <w:lang w:val="en-US"/>
        </w:rPr>
      </w:pPr>
      <w:r w:rsidRPr="00F04FBD">
        <w:rPr>
          <w:rFonts w:ascii="Arial" w:hAnsi="Arial" w:cs="Arial"/>
          <w:lang w:val="en-US"/>
        </w:rPr>
        <w:t xml:space="preserve">An </w:t>
      </w:r>
      <w:r w:rsidR="00B867C2">
        <w:rPr>
          <w:rFonts w:ascii="Arial" w:hAnsi="Arial" w:cs="Arial"/>
          <w:lang w:val="en-US"/>
        </w:rPr>
        <w:t xml:space="preserve">ASSA-AC </w:t>
      </w:r>
      <w:r w:rsidRPr="00F04FBD">
        <w:rPr>
          <w:rFonts w:ascii="Arial" w:hAnsi="Arial" w:cs="Arial"/>
          <w:lang w:val="en-US"/>
        </w:rPr>
        <w:t>Form 1 or equivalent should not be issued for such materials and, therefore, none should be expected. The material specification is normally identified in the (S)TC holder’s data except in the case where the Agency or the competent authority has agreed otherwise.</w:t>
      </w:r>
    </w:p>
    <w:p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 (b) (i) – Components</w:t>
      </w:r>
    </w:p>
    <w:p w:rsidR="000276F7" w:rsidRPr="000276F7" w:rsidRDefault="000276F7" w:rsidP="00825609">
      <w:pPr>
        <w:pStyle w:val="Default"/>
        <w:tabs>
          <w:tab w:val="left" w:pos="9072"/>
        </w:tabs>
        <w:spacing w:before="120" w:after="120" w:line="276" w:lineRule="auto"/>
        <w:jc w:val="both"/>
        <w:rPr>
          <w:rFonts w:ascii="Arial" w:hAnsi="Arial" w:cs="Arial"/>
          <w:sz w:val="22"/>
          <w:szCs w:val="22"/>
          <w:lang w:val="en-US"/>
        </w:rPr>
      </w:pPr>
      <w:r w:rsidRPr="000276F7">
        <w:rPr>
          <w:rFonts w:ascii="Arial" w:hAnsi="Arial" w:cs="Arial"/>
          <w:b/>
          <w:bCs/>
          <w:sz w:val="22"/>
          <w:szCs w:val="22"/>
          <w:lang w:val="en-US"/>
        </w:rPr>
        <w:t xml:space="preserve">ACCEPTANCE OF COMPONENTS FOR INSTALLATION </w:t>
      </w:r>
    </w:p>
    <w:p w:rsidR="000276F7" w:rsidRPr="000276F7" w:rsidRDefault="000276F7" w:rsidP="000317CA">
      <w:pPr>
        <w:pStyle w:val="Default"/>
        <w:numPr>
          <w:ilvl w:val="0"/>
          <w:numId w:val="104"/>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The procedures for the acceptance of components, standard parts and materials should have the objective of ensuring that the components, standard parts and materials are in satisfactory condition and meet the organisation’s requirements. These procedures should be based upon incoming inspections which include: </w:t>
      </w:r>
    </w:p>
    <w:p w:rsidR="000276F7" w:rsidRPr="000276F7" w:rsidRDefault="000276F7" w:rsidP="000317CA">
      <w:pPr>
        <w:pStyle w:val="Default"/>
        <w:numPr>
          <w:ilvl w:val="0"/>
          <w:numId w:val="105"/>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physical inspection of the components, standard parts and materials; </w:t>
      </w:r>
    </w:p>
    <w:p w:rsidR="000276F7" w:rsidRPr="000276F7" w:rsidRDefault="000276F7" w:rsidP="000317CA">
      <w:pPr>
        <w:pStyle w:val="Default"/>
        <w:numPr>
          <w:ilvl w:val="0"/>
          <w:numId w:val="105"/>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review of the accompanying documentation and data, which should be acceptable in accordance with 145.A.42(a). </w:t>
      </w:r>
    </w:p>
    <w:p w:rsidR="000276F7" w:rsidRDefault="000276F7" w:rsidP="000317CA">
      <w:pPr>
        <w:pStyle w:val="Default"/>
        <w:numPr>
          <w:ilvl w:val="0"/>
          <w:numId w:val="104"/>
        </w:numPr>
        <w:tabs>
          <w:tab w:val="left" w:pos="9072"/>
        </w:tabs>
        <w:spacing w:before="120" w:after="120" w:line="276" w:lineRule="auto"/>
        <w:jc w:val="both"/>
        <w:rPr>
          <w:rFonts w:ascii="Arial" w:hAnsi="Arial" w:cs="Arial"/>
          <w:lang w:val="en-US"/>
        </w:rPr>
      </w:pPr>
      <w:r w:rsidRPr="000276F7">
        <w:rPr>
          <w:rFonts w:ascii="Arial" w:hAnsi="Arial" w:cs="Arial"/>
          <w:lang w:val="en-US"/>
        </w:rPr>
        <w:t>For the acceptance of components, standard parts and materials from suppliers, the above procedures should include supplier evaluation procedures.</w:t>
      </w:r>
    </w:p>
    <w:p w:rsidR="00E666CE" w:rsidRPr="000C1CDC" w:rsidRDefault="00E666CE" w:rsidP="000C1CDC">
      <w:pPr>
        <w:pStyle w:val="Default"/>
        <w:spacing w:before="120" w:after="120" w:line="360" w:lineRule="auto"/>
        <w:rPr>
          <w:rFonts w:ascii="Arial" w:hAnsi="Arial" w:cs="Arial"/>
          <w:lang w:val="en-US"/>
        </w:rPr>
      </w:pPr>
      <w:r w:rsidRPr="000C1CDC">
        <w:rPr>
          <w:rFonts w:ascii="Arial" w:hAnsi="Arial" w:cs="Arial"/>
          <w:b/>
          <w:bCs/>
          <w:lang w:val="en-US"/>
        </w:rPr>
        <w:t>GM1 145.A.42</w:t>
      </w:r>
      <w:r w:rsidR="009637CF">
        <w:rPr>
          <w:rFonts w:ascii="Arial" w:hAnsi="Arial" w:cs="Arial"/>
          <w:b/>
          <w:bCs/>
          <w:lang w:val="en-US"/>
        </w:rPr>
        <w:t xml:space="preserve"> </w:t>
      </w:r>
      <w:r w:rsidRPr="000C1CDC">
        <w:rPr>
          <w:rFonts w:ascii="Arial" w:hAnsi="Arial" w:cs="Arial"/>
          <w:b/>
          <w:bCs/>
          <w:lang w:val="en-US"/>
        </w:rPr>
        <w:t xml:space="preserve">(b) </w:t>
      </w:r>
      <w:r w:rsidR="009637CF">
        <w:rPr>
          <w:rFonts w:ascii="Arial" w:hAnsi="Arial" w:cs="Arial"/>
          <w:b/>
          <w:bCs/>
          <w:lang w:val="en-US"/>
        </w:rPr>
        <w:t xml:space="preserve">- </w:t>
      </w:r>
      <w:r w:rsidRPr="000C1CDC">
        <w:rPr>
          <w:rFonts w:ascii="Arial" w:hAnsi="Arial" w:cs="Arial"/>
          <w:b/>
          <w:bCs/>
          <w:lang w:val="en-US"/>
        </w:rPr>
        <w:t xml:space="preserve">Components </w:t>
      </w:r>
    </w:p>
    <w:p w:rsidR="00E666CE" w:rsidRPr="000C1CDC" w:rsidRDefault="00E666CE" w:rsidP="000C1CDC">
      <w:pPr>
        <w:tabs>
          <w:tab w:val="left" w:pos="9072"/>
        </w:tabs>
        <w:spacing w:before="120" w:after="120" w:line="276" w:lineRule="auto"/>
        <w:ind w:left="0" w:firstLine="0"/>
        <w:rPr>
          <w:rFonts w:ascii="Arial" w:hAnsi="Arial" w:cs="Arial"/>
          <w:b/>
          <w:bCs/>
          <w:color w:val="auto"/>
          <w:sz w:val="24"/>
          <w:szCs w:val="24"/>
          <w:lang w:val="en-US"/>
        </w:rPr>
      </w:pPr>
      <w:r w:rsidRPr="000C1CDC">
        <w:rPr>
          <w:rFonts w:ascii="Arial" w:hAnsi="Arial" w:cs="Arial"/>
          <w:lang w:val="en-US"/>
        </w:rPr>
        <w:t xml:space="preserve">Used components maintained by a CAO appropriately approved for component maintenance and released on an </w:t>
      </w:r>
      <w:r w:rsidR="00B867C2">
        <w:rPr>
          <w:rFonts w:ascii="Arial" w:hAnsi="Arial" w:cs="Arial"/>
          <w:lang w:val="en-US"/>
        </w:rPr>
        <w:t>ASSA-AC</w:t>
      </w:r>
      <w:r w:rsidRPr="000C1CDC">
        <w:rPr>
          <w:rFonts w:ascii="Arial" w:hAnsi="Arial" w:cs="Arial"/>
          <w:lang w:val="en-US"/>
        </w:rPr>
        <w:t xml:space="preserve"> Form 1 cannot be installed on complex motor-powered aircraft or aircraft used by an air carrier licensed in accordance with Regulation (EC) No </w:t>
      </w:r>
      <w:r w:rsidR="00B867C2" w:rsidRPr="00B867C2">
        <w:rPr>
          <w:rFonts w:ascii="Arial" w:hAnsi="Arial" w:cs="Arial"/>
          <w:lang w:val="en-US"/>
        </w:rPr>
        <w:t xml:space="preserve">06/99/CEMAC-03-CM-02 </w:t>
      </w:r>
      <w:r w:rsidRPr="00B867C2">
        <w:rPr>
          <w:rFonts w:ascii="Arial" w:hAnsi="Arial" w:cs="Arial"/>
          <w:highlight w:val="yellow"/>
          <w:lang w:val="en-US"/>
        </w:rPr>
        <w:t>1008/2008.</w:t>
      </w:r>
    </w:p>
    <w:p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GM1 145.A.42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0276F7" w:rsidRPr="000276F7" w:rsidRDefault="000276F7" w:rsidP="00825609">
      <w:pPr>
        <w:pStyle w:val="Default"/>
        <w:tabs>
          <w:tab w:val="left" w:pos="9072"/>
        </w:tabs>
        <w:spacing w:before="120" w:after="120" w:line="276" w:lineRule="auto"/>
        <w:rPr>
          <w:rFonts w:ascii="Arial" w:hAnsi="Arial" w:cs="Arial"/>
          <w:sz w:val="22"/>
          <w:szCs w:val="22"/>
          <w:lang w:val="en-US"/>
        </w:rPr>
      </w:pPr>
      <w:r w:rsidRPr="000276F7">
        <w:rPr>
          <w:rFonts w:ascii="Arial" w:hAnsi="Arial" w:cs="Arial"/>
          <w:b/>
          <w:bCs/>
          <w:sz w:val="22"/>
          <w:szCs w:val="22"/>
          <w:lang w:val="en-US"/>
        </w:rPr>
        <w:t xml:space="preserve">INCOMING PHYSICAL INSPECTION </w:t>
      </w:r>
    </w:p>
    <w:p w:rsidR="000276F7" w:rsidRPr="000276F7"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To ensure that components, standard parts and materials are in satisfactory condition, the organisation should perform incoming physical inspections. </w:t>
      </w:r>
    </w:p>
    <w:p w:rsidR="000276F7" w:rsidRPr="000276F7"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The incoming physical inspection should be performed before the component is installed on the aircraft. </w:t>
      </w:r>
    </w:p>
    <w:p w:rsidR="000276F7" w:rsidRPr="000276F7"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The following list, although not exhaustive, contains typical checks to be performed: </w:t>
      </w:r>
    </w:p>
    <w:p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the general condition of the components and their packaging in relation to damages that could affect their integrity; </w:t>
      </w:r>
    </w:p>
    <w:p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that the shelf life of the component has not expired; </w:t>
      </w:r>
    </w:p>
    <w:p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that items are received in the appropriate package in respect of the type of the component: e.g. correct ATA 300 or electrostatic sensitive devices packaging, when necessary; </w:t>
      </w:r>
    </w:p>
    <w:p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that the component has all plugs and caps appropriately installed to prevent damage or internal contamination. Care should be taken when tape is used to cover electrical connections or fluid fittings/openings because adhesive residues can insulate electrical connections and contaminate hydraulic or fuel units. </w:t>
      </w:r>
    </w:p>
    <w:p w:rsidR="000276F7" w:rsidRPr="00F04FBD"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Items (fasteners, etc.) purchased in batches should be supplied in a package. The packaging should state the applicable specification/standard, part number, batch number, and the quantity of the items. The documentation that accompanies the material should contain the applicable specification/standard, part number, batch number, supplied quantity, and the manufacturing sources. If the material is acquired from different batches, acceptance documentation for each batch should be provided.</w:t>
      </w:r>
    </w:p>
    <w:p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GM2 145.A.42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0276F7" w:rsidRPr="000276F7" w:rsidRDefault="000276F7" w:rsidP="00825609">
      <w:pPr>
        <w:pStyle w:val="Default"/>
        <w:tabs>
          <w:tab w:val="left" w:pos="9072"/>
        </w:tabs>
        <w:spacing w:before="120" w:after="120" w:line="276" w:lineRule="auto"/>
        <w:rPr>
          <w:rFonts w:ascii="Arial" w:hAnsi="Arial" w:cs="Arial"/>
          <w:sz w:val="22"/>
          <w:szCs w:val="22"/>
          <w:lang w:val="en-US"/>
        </w:rPr>
      </w:pPr>
      <w:r w:rsidRPr="000276F7">
        <w:rPr>
          <w:rFonts w:ascii="Arial" w:hAnsi="Arial" w:cs="Arial"/>
          <w:b/>
          <w:bCs/>
          <w:sz w:val="22"/>
          <w:szCs w:val="22"/>
          <w:lang w:val="en-US"/>
        </w:rPr>
        <w:t xml:space="preserve">EXAMPLES OF SUPPLIERS </w:t>
      </w:r>
    </w:p>
    <w:p w:rsidR="000276F7" w:rsidRDefault="000276F7" w:rsidP="00825609">
      <w:pPr>
        <w:tabs>
          <w:tab w:val="left" w:pos="9072"/>
        </w:tabs>
        <w:spacing w:before="120" w:after="120" w:line="276" w:lineRule="auto"/>
        <w:ind w:left="11" w:hanging="11"/>
        <w:rPr>
          <w:rFonts w:ascii="Arial" w:hAnsi="Arial" w:cs="Arial"/>
          <w:lang w:val="en-US"/>
        </w:rPr>
      </w:pPr>
      <w:r w:rsidRPr="000276F7">
        <w:rPr>
          <w:rFonts w:ascii="Arial" w:hAnsi="Arial" w:cs="Arial"/>
          <w:lang w:val="en-US"/>
        </w:rPr>
        <w:t>A supplier could be any source that provides components, standard parts or materials to be used for maintenance. Possible sources could be: Part-145 organisations, Part 21 Subpart G organisations, operators, stockist, distributors, brokers, aircraft owners/lessees, etc.</w:t>
      </w:r>
    </w:p>
    <w:p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GM3 145.A.42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124BED" w:rsidRPr="00124BED" w:rsidRDefault="00124BED" w:rsidP="00825609">
      <w:pPr>
        <w:pStyle w:val="Default"/>
        <w:tabs>
          <w:tab w:val="left" w:pos="9072"/>
        </w:tabs>
        <w:spacing w:before="120" w:after="120" w:line="276" w:lineRule="auto"/>
        <w:jc w:val="both"/>
        <w:rPr>
          <w:rFonts w:ascii="Arial" w:hAnsi="Arial" w:cs="Arial"/>
          <w:sz w:val="22"/>
          <w:szCs w:val="22"/>
          <w:lang w:val="en-US"/>
        </w:rPr>
      </w:pPr>
      <w:r w:rsidRPr="00124BED">
        <w:rPr>
          <w:rFonts w:ascii="Arial" w:hAnsi="Arial" w:cs="Arial"/>
          <w:b/>
          <w:bCs/>
          <w:sz w:val="22"/>
          <w:szCs w:val="22"/>
          <w:lang w:val="en-US"/>
        </w:rPr>
        <w:t xml:space="preserve">SUPPLIER EVALUATION </w:t>
      </w:r>
    </w:p>
    <w:p w:rsidR="00124BED" w:rsidRPr="00124BED" w:rsidRDefault="00124BED" w:rsidP="000317CA">
      <w:pPr>
        <w:pStyle w:val="Default"/>
        <w:numPr>
          <w:ilvl w:val="0"/>
          <w:numId w:val="108"/>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The following elements should be considered for the initial and recurrent evaluation of a supplier’s quality system to ensure that the component and/or material is supplied in satisfactory condition: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availability of appropriate up-to-date regulations, specifications (such as component handling/storage data) and standards;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standards and procedures for the training of personnel and competency assessment;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shelf-life control;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handling of electrostatic sensitive devices;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identifying the source from which components and materials were received;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purchasing procedures that identify documentation to accompany components and materials for subsequent use by approved Part-145 maintenance organisations;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incoming inspection of components and materials;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control of measuring equipment that provide for appropriate storage, usage, and for calibration when such equipment is required;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to ensure appropriate storage conditions for components and materials that are adequate to protect the components and materials from damage and/or deterioration. Such procedures should comply with the manufacturers’ recommendations and relevant standards;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adequate packing and shipping of components and materials to protect them from damage and deterioration, including procedures for proper shipping of dangerous goods (e.g. ICAO and ATA specifications);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detecting and reporting of suspected unapproved components;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handling unsalvageable components in accordance with applicable regulations and standards;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batch splitting or redistribution of lots and handling of the related documents; </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notifying purchasers of any components that have been shipped and have later been identified as not conforming to the applicable technical data or standard; </w:t>
      </w:r>
    </w:p>
    <w:p w:rsidR="00124BED" w:rsidRPr="00F04FBD" w:rsidRDefault="00124BED" w:rsidP="000317CA">
      <w:pPr>
        <w:pStyle w:val="Paragraphedeliste"/>
        <w:numPr>
          <w:ilvl w:val="0"/>
          <w:numId w:val="109"/>
        </w:numPr>
        <w:tabs>
          <w:tab w:val="left" w:pos="9072"/>
        </w:tabs>
        <w:spacing w:before="120" w:after="120" w:line="276" w:lineRule="auto"/>
        <w:ind w:left="851" w:hanging="491"/>
        <w:rPr>
          <w:rFonts w:ascii="Arial" w:hAnsi="Arial" w:cs="Arial"/>
          <w:lang w:val="en-US"/>
        </w:rPr>
      </w:pPr>
      <w:r w:rsidRPr="00F04FBD">
        <w:rPr>
          <w:rFonts w:ascii="Arial" w:hAnsi="Arial" w:cs="Arial"/>
          <w:lang w:val="en-US"/>
        </w:rPr>
        <w:t>procedures for recall control to ensure that components and materials shipped can be traced and recalled if necessary;</w:t>
      </w:r>
    </w:p>
    <w:p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monitoring the effectiveness of the quality system. </w:t>
      </w:r>
    </w:p>
    <w:p w:rsidR="00124BED" w:rsidRPr="00124BED" w:rsidRDefault="00124BED" w:rsidP="000317CA">
      <w:pPr>
        <w:pStyle w:val="Default"/>
        <w:numPr>
          <w:ilvl w:val="0"/>
          <w:numId w:val="108"/>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Suppliers which are certified to officially recognised standards that have a quality system that includes the elements specified in (a) may be acceptable; such standards include: </w:t>
      </w:r>
    </w:p>
    <w:p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EN/AS9120 and listed in the OASIS database; </w:t>
      </w:r>
    </w:p>
    <w:p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ASA-100; </w:t>
      </w:r>
    </w:p>
    <w:p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EASO 2012; </w:t>
      </w:r>
    </w:p>
    <w:p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FAA AC 00-56. </w:t>
      </w:r>
    </w:p>
    <w:p w:rsidR="00124BED" w:rsidRPr="00124BED" w:rsidRDefault="00124BED" w:rsidP="00825609">
      <w:pPr>
        <w:pStyle w:val="Default"/>
        <w:tabs>
          <w:tab w:val="left" w:pos="9072"/>
        </w:tabs>
        <w:spacing w:before="120" w:after="120" w:line="276" w:lineRule="auto"/>
        <w:ind w:left="360"/>
        <w:jc w:val="both"/>
        <w:rPr>
          <w:rFonts w:ascii="Arial" w:hAnsi="Arial" w:cs="Arial"/>
          <w:sz w:val="22"/>
          <w:szCs w:val="22"/>
          <w:lang w:val="en-US"/>
        </w:rPr>
      </w:pPr>
      <w:r w:rsidRPr="00124BED">
        <w:rPr>
          <w:rFonts w:ascii="Arial" w:hAnsi="Arial" w:cs="Arial"/>
          <w:sz w:val="22"/>
          <w:szCs w:val="22"/>
          <w:lang w:val="en-US"/>
        </w:rPr>
        <w:t xml:space="preserve">The use of such suppliers does not exempt the organisation from its obligations under 145.A.42 to ensure that supplied components and materials are in satisfactory condition and meet the applicable criteria of 145.A.42. </w:t>
      </w:r>
    </w:p>
    <w:p w:rsidR="00124BED" w:rsidRPr="00D130B2" w:rsidRDefault="00124BED" w:rsidP="000317CA">
      <w:pPr>
        <w:pStyle w:val="Default"/>
        <w:numPr>
          <w:ilvl w:val="0"/>
          <w:numId w:val="108"/>
        </w:numPr>
        <w:tabs>
          <w:tab w:val="left" w:pos="9072"/>
        </w:tabs>
        <w:spacing w:before="120" w:after="120" w:line="276" w:lineRule="auto"/>
        <w:jc w:val="both"/>
        <w:rPr>
          <w:rFonts w:ascii="Arial" w:hAnsi="Arial" w:cs="Arial"/>
          <w:sz w:val="22"/>
          <w:szCs w:val="22"/>
          <w:lang w:val="en-US"/>
        </w:rPr>
      </w:pPr>
      <w:r w:rsidRPr="00D130B2">
        <w:rPr>
          <w:rFonts w:ascii="Arial" w:hAnsi="Arial" w:cs="Arial"/>
          <w:sz w:val="22"/>
          <w:szCs w:val="22"/>
          <w:lang w:val="en-US"/>
        </w:rPr>
        <w:t>Supplier evaluation may depend on different factors, such as the type of component, whether or not the supplier is the manufacturer of the component, the TC holder or a maintenance organisation, or even specific circumstances such as aircraft on ground. This evaluation may be limited to a questionnaire from the Part-145 organisation to its suppliers, a desktop evaluation of the supplier’s procedures or an on-site audit, if deemed necessary.</w:t>
      </w:r>
    </w:p>
    <w:p w:rsidR="00124BED" w:rsidRPr="002F233C" w:rsidRDefault="00124BED"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(ii)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124BED" w:rsidRPr="00124BED" w:rsidRDefault="00124BED" w:rsidP="00825609">
      <w:pPr>
        <w:pStyle w:val="Default"/>
        <w:tabs>
          <w:tab w:val="left" w:pos="9072"/>
        </w:tabs>
        <w:spacing w:before="120" w:after="120" w:line="276" w:lineRule="auto"/>
        <w:rPr>
          <w:rFonts w:ascii="Arial" w:hAnsi="Arial" w:cs="Arial"/>
          <w:sz w:val="22"/>
          <w:szCs w:val="22"/>
          <w:lang w:val="en-US"/>
        </w:rPr>
      </w:pPr>
      <w:r w:rsidRPr="00124BED">
        <w:rPr>
          <w:rFonts w:ascii="Arial" w:hAnsi="Arial" w:cs="Arial"/>
          <w:b/>
          <w:bCs/>
          <w:sz w:val="22"/>
          <w:szCs w:val="22"/>
          <w:lang w:val="en-US"/>
        </w:rPr>
        <w:t xml:space="preserve">INSTALLATION OF COMPONENTS </w:t>
      </w:r>
    </w:p>
    <w:p w:rsidR="00124BED" w:rsidRPr="00124BED" w:rsidRDefault="00124BED" w:rsidP="00825609">
      <w:pPr>
        <w:pStyle w:val="Default"/>
        <w:tabs>
          <w:tab w:val="left" w:pos="9072"/>
          <w:tab w:val="left" w:pos="9639"/>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Components, standard parts and materials should only be installed when they are specified in the applicable maintenance data. This could include parts catalogue (IPC), service bulletins (SBs), aircraft maintenance manual (AMM), component maintenance manual (CMM) etc. So, the installation of a component, standard part or material can only be done after checking the applicable maintenance data. </w:t>
      </w:r>
    </w:p>
    <w:p w:rsidR="00124BED" w:rsidRDefault="00124BED" w:rsidP="00825609">
      <w:pPr>
        <w:tabs>
          <w:tab w:val="left" w:pos="9072"/>
          <w:tab w:val="left" w:pos="9639"/>
        </w:tabs>
        <w:spacing w:before="120" w:after="120" w:line="276" w:lineRule="auto"/>
        <w:ind w:left="11" w:hanging="11"/>
        <w:rPr>
          <w:rFonts w:ascii="Arial" w:hAnsi="Arial" w:cs="Arial"/>
          <w:lang w:val="en-US"/>
        </w:rPr>
      </w:pPr>
      <w:r w:rsidRPr="00124BED">
        <w:rPr>
          <w:rFonts w:ascii="Arial" w:hAnsi="Arial" w:cs="Arial"/>
          <w:lang w:val="en-US"/>
        </w:rPr>
        <w:t>This check should ensure that the part number, modification status, limitations, etc., of the component, standard part or material are the ones specified in the applicable maintenance data of the particular aircraft or component (i.e. IPC, SB, AMM, CMM, etc.) where the component, standard part or material is going to be installed. The organisation should establish procedures to ensure that this check is performed before installation.</w:t>
      </w:r>
    </w:p>
    <w:p w:rsidR="00124BED" w:rsidRPr="002F233C" w:rsidRDefault="00124BED"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(iii)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124BED" w:rsidRPr="00124BED" w:rsidRDefault="00124BED" w:rsidP="00825609">
      <w:pPr>
        <w:pStyle w:val="Default"/>
        <w:tabs>
          <w:tab w:val="left" w:pos="9072"/>
        </w:tabs>
        <w:spacing w:before="120" w:after="120" w:line="276" w:lineRule="auto"/>
        <w:rPr>
          <w:rFonts w:ascii="Arial" w:hAnsi="Arial" w:cs="Arial"/>
          <w:sz w:val="22"/>
          <w:szCs w:val="22"/>
          <w:lang w:val="en-US"/>
        </w:rPr>
      </w:pPr>
      <w:r w:rsidRPr="00124BED">
        <w:rPr>
          <w:rFonts w:ascii="Arial" w:hAnsi="Arial" w:cs="Arial"/>
          <w:b/>
          <w:bCs/>
          <w:sz w:val="22"/>
          <w:szCs w:val="22"/>
          <w:lang w:val="en-US"/>
        </w:rPr>
        <w:t xml:space="preserve">FABRICATION OF PARTS FOR INSTALLATION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The agreement of the competent authority on the fabrication of parts by the approved maintenance organisation should be formalised through the approval of a detailed procedure in the Maintenance Organisation Exposition (MOE). This AMC contains principles and conditions to be taken into account for the preparation of an acceptable procedure.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Fabrication, inspection, assembly and test should be clearly within the technical and procedural capability of the organisation. </w:t>
      </w:r>
    </w:p>
    <w:p w:rsidR="00124BED" w:rsidRPr="00D130B2" w:rsidRDefault="00124BED" w:rsidP="000317CA">
      <w:pPr>
        <w:pStyle w:val="Paragraphedeliste"/>
        <w:numPr>
          <w:ilvl w:val="0"/>
          <w:numId w:val="111"/>
        </w:numPr>
        <w:tabs>
          <w:tab w:val="left" w:pos="9072"/>
        </w:tabs>
        <w:spacing w:before="120" w:after="120" w:line="276" w:lineRule="auto"/>
        <w:ind w:left="357" w:hanging="357"/>
        <w:rPr>
          <w:rFonts w:ascii="Arial" w:hAnsi="Arial" w:cs="Arial"/>
          <w:lang w:val="en-US"/>
        </w:rPr>
      </w:pPr>
      <w:r w:rsidRPr="00D130B2">
        <w:rPr>
          <w:rFonts w:ascii="Arial" w:hAnsi="Arial" w:cs="Arial"/>
          <w:lang w:val="en-US"/>
        </w:rPr>
        <w:t>All necessary data to fabricate the part should be approved either by the Agency or the type certificate (TC) holder, or Part 21 design organisation approval holder, or supplemental type certificate (STC) holder.</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Items that are fabricated by an organisation approved under Part-145 may only be used by that organisation in the course of overhaul, maintenance, modifications, or repair of aircraft or components, performing work at its own facilities. The permission to fabricate does not constitute approval for manufacture, or to supply externally, and the parts do not qualify for </w:t>
      </w:r>
      <w:r w:rsidR="00B867C2">
        <w:rPr>
          <w:rFonts w:ascii="Arial" w:hAnsi="Arial" w:cs="Arial"/>
          <w:sz w:val="22"/>
          <w:szCs w:val="22"/>
          <w:lang w:val="en-US"/>
        </w:rPr>
        <w:t>ASSA-AC</w:t>
      </w:r>
      <w:r w:rsidRPr="00124BED">
        <w:rPr>
          <w:rFonts w:ascii="Arial" w:hAnsi="Arial" w:cs="Arial"/>
          <w:sz w:val="22"/>
          <w:szCs w:val="22"/>
          <w:lang w:val="en-US"/>
        </w:rPr>
        <w:t xml:space="preserve"> Form 1 certification. This prohibition also applies to the bulk transfer of surplus inventory, in that locally fabricated parts are physically segregated and excluded from any delivery certification.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Fabrication of parts, modification kits, etc., for onward supply and/or sale may not be conducted by an organisation that is approved under Part-145.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The data specified in (c) may include repair procedures that involve the fabrication of parts. Where the data on such parts is sufficient to facilitate fabrication, the parts may be fabricated by an organisation that is approved under Part-145. Care should be taken to ensure that the data include details of part numbering, dimensions, materials, processes, and any special manufacturing techniques, special raw material specification and/or incoming inspection requirement, and that the approved organisation has the necessary capability to fabricate those parts. That capability should be defined by way of exposition content. Where special processes or inspection procedures are defined in the approved data which are not available at the organisation, the organisation cannot fabricate the part unless the TC/STC holder gives an approved alternative.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Examples of fabrication within the scope of a Part-145 approval may include but are not limited to the following: </w:t>
      </w:r>
    </w:p>
    <w:p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bushes, sleeves and shims; </w:t>
      </w:r>
    </w:p>
    <w:p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secondary structural elements and skin panels; </w:t>
      </w:r>
    </w:p>
    <w:p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control cables; </w:t>
      </w:r>
    </w:p>
    <w:p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flexible and rigid pipes; </w:t>
      </w:r>
    </w:p>
    <w:p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electrical cable looms and assemblies; </w:t>
      </w:r>
    </w:p>
    <w:p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formed or machined sheet metal panels for repairs. </w:t>
      </w:r>
    </w:p>
    <w:p w:rsidR="00124BED" w:rsidRPr="00124BED" w:rsidRDefault="00124BED" w:rsidP="00825609">
      <w:pPr>
        <w:pStyle w:val="Default"/>
        <w:tabs>
          <w:tab w:val="left" w:pos="9072"/>
        </w:tabs>
        <w:spacing w:before="120" w:after="120" w:line="276" w:lineRule="auto"/>
        <w:ind w:left="708"/>
        <w:jc w:val="both"/>
        <w:rPr>
          <w:rFonts w:ascii="Arial" w:hAnsi="Arial" w:cs="Arial"/>
          <w:sz w:val="22"/>
          <w:szCs w:val="22"/>
          <w:lang w:val="en-US"/>
        </w:rPr>
      </w:pPr>
      <w:r w:rsidRPr="00124BED">
        <w:rPr>
          <w:rFonts w:ascii="Arial" w:hAnsi="Arial" w:cs="Arial"/>
          <w:sz w:val="22"/>
          <w:szCs w:val="22"/>
          <w:lang w:val="en-US"/>
        </w:rPr>
        <w:t xml:space="preserve">All the above-mentioned fabricated parts should be in accordance with the data provided in the overhaul or repair manuals, modification schemes and service bulletins, drawings, or should be otherwise approved by the competent authority. </w:t>
      </w:r>
    </w:p>
    <w:p w:rsidR="00124BED" w:rsidRPr="00124BED" w:rsidRDefault="00124BED" w:rsidP="00825609">
      <w:pPr>
        <w:pStyle w:val="Default"/>
        <w:tabs>
          <w:tab w:val="left" w:pos="9072"/>
        </w:tabs>
        <w:spacing w:before="120" w:after="120" w:line="276" w:lineRule="auto"/>
        <w:ind w:left="708"/>
        <w:jc w:val="both"/>
        <w:rPr>
          <w:rFonts w:ascii="Arial" w:hAnsi="Arial" w:cs="Arial"/>
          <w:sz w:val="22"/>
          <w:szCs w:val="22"/>
          <w:lang w:val="en-US"/>
        </w:rPr>
      </w:pPr>
      <w:r w:rsidRPr="00124BED">
        <w:rPr>
          <w:rFonts w:ascii="Arial" w:hAnsi="Arial" w:cs="Arial"/>
          <w:sz w:val="22"/>
          <w:szCs w:val="22"/>
          <w:lang w:val="en-US"/>
        </w:rPr>
        <w:t xml:space="preserve">Note: It is not acceptable to fabricate any item to pattern unless an engineering drawing of the item is produced which includes any necessary fabrication process and which is acceptable to the competent authority.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Where a TC holder or an approved production organisation is prepared to make available complete data which is not referred to in the aircraft manuals or service bulletins but provides manufacturing drawings for items specified in parts lists, the fabrication of these items is not considered to be within the scope of an approval unless agreed otherwise by the competent authority in accordance with a procedure specified in the exposition. </w:t>
      </w:r>
    </w:p>
    <w:p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Inspection and identification </w:t>
      </w:r>
    </w:p>
    <w:p w:rsidR="00124BED" w:rsidRDefault="00124BED" w:rsidP="00825609">
      <w:pPr>
        <w:tabs>
          <w:tab w:val="left" w:pos="9072"/>
        </w:tabs>
        <w:spacing w:before="120" w:after="120" w:line="276" w:lineRule="auto"/>
        <w:ind w:left="368" w:hanging="11"/>
        <w:rPr>
          <w:rFonts w:ascii="Arial" w:hAnsi="Arial" w:cs="Arial"/>
          <w:lang w:val="en-US"/>
        </w:rPr>
      </w:pPr>
      <w:r w:rsidRPr="00124BED">
        <w:rPr>
          <w:rFonts w:ascii="Arial" w:hAnsi="Arial" w:cs="Arial"/>
          <w:lang w:val="en-US"/>
        </w:rPr>
        <w:t>Any locally fabricated part should be subject to inspection before, separately, and preferably independently from any inspection of its installation. The inspection should establish full compliance with the relevant manufacturing data, and the part should be unambiguously identified as fit for use by stating conformity to the approved data. Adequate records should be maintained of all such fabrication processes including heat treatment and final inspections. All parts, except those that do not have enough space, should carry a part number which clearly relates it to the manufacturing/inspection data. In addition to the part’s number, the organisation’s identity should be marked on the part for traceability purposes.</w:t>
      </w:r>
    </w:p>
    <w:p w:rsidR="003F50A3" w:rsidRPr="002F233C" w:rsidRDefault="003F50A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(c)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3F50A3" w:rsidRPr="003F50A3" w:rsidRDefault="003F50A3" w:rsidP="00825609">
      <w:pPr>
        <w:pStyle w:val="Default"/>
        <w:tabs>
          <w:tab w:val="left" w:pos="9072"/>
        </w:tabs>
        <w:spacing w:before="120" w:after="120" w:line="276" w:lineRule="auto"/>
        <w:jc w:val="both"/>
        <w:rPr>
          <w:rFonts w:ascii="Arial" w:hAnsi="Arial" w:cs="Arial"/>
          <w:sz w:val="20"/>
          <w:szCs w:val="20"/>
          <w:lang w:val="en-US"/>
        </w:rPr>
      </w:pPr>
      <w:r w:rsidRPr="003F50A3">
        <w:rPr>
          <w:rFonts w:ascii="Arial" w:hAnsi="Arial" w:cs="Arial"/>
          <w:b/>
          <w:bCs/>
          <w:sz w:val="20"/>
          <w:szCs w:val="20"/>
          <w:lang w:val="en-US"/>
        </w:rPr>
        <w:t xml:space="preserve">SEGREGATION OF COMPONENTS </w:t>
      </w:r>
    </w:p>
    <w:p w:rsidR="003F50A3" w:rsidRPr="003F50A3" w:rsidRDefault="003F50A3" w:rsidP="000317CA">
      <w:pPr>
        <w:pStyle w:val="Default"/>
        <w:numPr>
          <w:ilvl w:val="0"/>
          <w:numId w:val="113"/>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Unserviceable components should be identified and stored in a secure location that is under the control of the maintenance organisation until a decision is made on the future status of such components. The organisation that declared the component to be unserviceable may transfer its custody after identifying it as unserviceable to the aircraft owner provided that such transfer is reflected in the aircraft logbook, or engine logbook, or component logbook. </w:t>
      </w:r>
    </w:p>
    <w:p w:rsidR="003F50A3" w:rsidRPr="003F50A3" w:rsidRDefault="003F50A3" w:rsidP="000317CA">
      <w:pPr>
        <w:pStyle w:val="Default"/>
        <w:numPr>
          <w:ilvl w:val="0"/>
          <w:numId w:val="113"/>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‘Secure location under the control of an approved maintenance organisation’ refers to a secure location whose security is the responsibility of the approved maintenance organisation. This may include facilities that are established by the organisation at locations different from the main maintenance facilities. These locations should be identified in the relevant procedures of the organisation. </w:t>
      </w:r>
    </w:p>
    <w:p w:rsidR="003F50A3" w:rsidRPr="003F50A3" w:rsidRDefault="003F50A3" w:rsidP="000317CA">
      <w:pPr>
        <w:pStyle w:val="Default"/>
        <w:numPr>
          <w:ilvl w:val="0"/>
          <w:numId w:val="113"/>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In the case of unsalvageable components, the organisation should: </w:t>
      </w:r>
    </w:p>
    <w:p w:rsidR="003F50A3" w:rsidRPr="003F50A3" w:rsidRDefault="003F50A3" w:rsidP="000317CA">
      <w:pPr>
        <w:pStyle w:val="Default"/>
        <w:numPr>
          <w:ilvl w:val="0"/>
          <w:numId w:val="114"/>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retain such component in the secure location referred to in paragraph (b); </w:t>
      </w:r>
    </w:p>
    <w:p w:rsidR="003F50A3" w:rsidRPr="003F50A3" w:rsidRDefault="003F50A3" w:rsidP="000317CA">
      <w:pPr>
        <w:pStyle w:val="Default"/>
        <w:numPr>
          <w:ilvl w:val="0"/>
          <w:numId w:val="114"/>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arrange for the component to be mutilated in a manner that ensures that they are beyond economic salvage or repair before disposing it; or </w:t>
      </w:r>
    </w:p>
    <w:p w:rsidR="003F50A3" w:rsidRPr="00D130B2" w:rsidRDefault="003F50A3" w:rsidP="000317CA">
      <w:pPr>
        <w:pStyle w:val="Paragraphedeliste"/>
        <w:numPr>
          <w:ilvl w:val="0"/>
          <w:numId w:val="114"/>
        </w:numPr>
        <w:tabs>
          <w:tab w:val="left" w:pos="9072"/>
        </w:tabs>
        <w:spacing w:before="120" w:after="120" w:line="276" w:lineRule="auto"/>
        <w:rPr>
          <w:rFonts w:ascii="Arial" w:hAnsi="Arial" w:cs="Arial"/>
          <w:lang w:val="en-US"/>
        </w:rPr>
      </w:pPr>
      <w:r w:rsidRPr="00D130B2">
        <w:rPr>
          <w:rFonts w:ascii="Arial" w:hAnsi="Arial" w:cs="Arial"/>
          <w:lang w:val="en-US"/>
        </w:rPr>
        <w:t>mark the component indicating that it is unsalvageable, when in agreement with the component owner, the component is disposed of for legitimate non-flight uses (such as training and education aids, research and development), or for non-aviation applications, mutilation is often not appropriate. Alternatively to marking, the original part number or data plate information can be removed or a record kept of the disposal of the components.</w:t>
      </w:r>
    </w:p>
    <w:p w:rsidR="003F50A3" w:rsidRPr="002F233C" w:rsidRDefault="003F50A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rsidR="003F50A3" w:rsidRPr="003F50A3" w:rsidRDefault="003F50A3" w:rsidP="00825609">
      <w:pPr>
        <w:pStyle w:val="Default"/>
        <w:tabs>
          <w:tab w:val="left" w:pos="9072"/>
        </w:tabs>
        <w:spacing w:before="120" w:after="120" w:line="276" w:lineRule="auto"/>
        <w:jc w:val="both"/>
        <w:rPr>
          <w:rFonts w:ascii="Arial" w:hAnsi="Arial" w:cs="Arial"/>
          <w:sz w:val="22"/>
          <w:szCs w:val="22"/>
          <w:lang w:val="en-US"/>
        </w:rPr>
      </w:pPr>
      <w:r w:rsidRPr="003F50A3">
        <w:rPr>
          <w:rFonts w:ascii="Arial" w:hAnsi="Arial" w:cs="Arial"/>
          <w:b/>
          <w:bCs/>
          <w:sz w:val="22"/>
          <w:szCs w:val="22"/>
          <w:lang w:val="en-US"/>
        </w:rPr>
        <w:t xml:space="preserve">MUTILATION OF COMPONENTS </w:t>
      </w:r>
    </w:p>
    <w:p w:rsidR="003F50A3" w:rsidRPr="003F50A3" w:rsidRDefault="003F50A3" w:rsidP="000317CA">
      <w:pPr>
        <w:pStyle w:val="Default"/>
        <w:numPr>
          <w:ilvl w:val="0"/>
          <w:numId w:val="115"/>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Mutilation should be accomplished in such a manner that the components become permanently unusable for their originally intended use. Mutilated components should not be able to be reworked or camouflaged to provide the appearance of being serviceable, such as by replating, shortening and rethreading long bolts, welding, straightening, machining, cleaning, polishing, or repainting. </w:t>
      </w:r>
    </w:p>
    <w:p w:rsidR="003F50A3" w:rsidRPr="003F50A3" w:rsidRDefault="003F50A3" w:rsidP="000317CA">
      <w:pPr>
        <w:pStyle w:val="Default"/>
        <w:numPr>
          <w:ilvl w:val="0"/>
          <w:numId w:val="115"/>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Mutilation may be accomplished by one or a combination of the following procedures: </w:t>
      </w:r>
    </w:p>
    <w:p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grinding; </w:t>
      </w:r>
    </w:p>
    <w:p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burning; </w:t>
      </w:r>
    </w:p>
    <w:p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removal of a major lug or other integral feature; </w:t>
      </w:r>
    </w:p>
    <w:p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permanent distortion of parts; </w:t>
      </w:r>
    </w:p>
    <w:p w:rsidR="003F50A3" w:rsidRPr="00D130B2" w:rsidRDefault="003F50A3" w:rsidP="000317CA">
      <w:pPr>
        <w:pStyle w:val="Paragraphedeliste"/>
        <w:numPr>
          <w:ilvl w:val="0"/>
          <w:numId w:val="116"/>
        </w:numPr>
        <w:tabs>
          <w:tab w:val="left" w:pos="9072"/>
        </w:tabs>
        <w:spacing w:before="120" w:after="120" w:line="276" w:lineRule="auto"/>
        <w:rPr>
          <w:rFonts w:ascii="Arial" w:hAnsi="Arial" w:cs="Arial"/>
          <w:lang w:val="en-US"/>
        </w:rPr>
      </w:pPr>
      <w:r w:rsidRPr="00D130B2">
        <w:rPr>
          <w:rFonts w:ascii="Arial" w:hAnsi="Arial" w:cs="Arial"/>
          <w:lang w:val="en-US"/>
        </w:rPr>
        <w:t>cutting a hole with cutting torch or saw;</w:t>
      </w:r>
    </w:p>
    <w:p w:rsidR="003F50A3" w:rsidRPr="003F50A3" w:rsidRDefault="003F50A3" w:rsidP="000317CA">
      <w:pPr>
        <w:pStyle w:val="Default"/>
        <w:numPr>
          <w:ilvl w:val="0"/>
          <w:numId w:val="116"/>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melting; </w:t>
      </w:r>
    </w:p>
    <w:p w:rsidR="003F50A3" w:rsidRPr="003F50A3" w:rsidRDefault="003F50A3" w:rsidP="000317CA">
      <w:pPr>
        <w:pStyle w:val="Default"/>
        <w:numPr>
          <w:ilvl w:val="0"/>
          <w:numId w:val="116"/>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sawing into many small pieces; and </w:t>
      </w:r>
    </w:p>
    <w:p w:rsidR="003F50A3" w:rsidRPr="003F50A3" w:rsidRDefault="003F50A3" w:rsidP="000317CA">
      <w:pPr>
        <w:pStyle w:val="Default"/>
        <w:numPr>
          <w:ilvl w:val="0"/>
          <w:numId w:val="116"/>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any other method accepted by the competent authority. </w:t>
      </w:r>
    </w:p>
    <w:p w:rsidR="003F50A3" w:rsidRPr="003F50A3" w:rsidRDefault="003F50A3" w:rsidP="000317CA">
      <w:pPr>
        <w:pStyle w:val="Default"/>
        <w:numPr>
          <w:ilvl w:val="0"/>
          <w:numId w:val="115"/>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The following procedures are examples of mutilation that are often less successful because they may not be consistently effective: </w:t>
      </w:r>
    </w:p>
    <w:p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stamping or vibro-etching; </w:t>
      </w:r>
    </w:p>
    <w:p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spraying with paint; </w:t>
      </w:r>
    </w:p>
    <w:p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small distortions, incisions, or hammer marks; </w:t>
      </w:r>
    </w:p>
    <w:p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identification by tags or markings; </w:t>
      </w:r>
    </w:p>
    <w:p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drilling small holes; and </w:t>
      </w:r>
    </w:p>
    <w:p w:rsidR="003F50A3" w:rsidRPr="000C1CDC" w:rsidRDefault="003F50A3" w:rsidP="000317CA">
      <w:pPr>
        <w:pStyle w:val="Paragraphedeliste"/>
        <w:numPr>
          <w:ilvl w:val="0"/>
          <w:numId w:val="117"/>
        </w:numPr>
        <w:tabs>
          <w:tab w:val="left" w:pos="9072"/>
        </w:tabs>
        <w:spacing w:before="120" w:after="120" w:line="276" w:lineRule="auto"/>
        <w:rPr>
          <w:rFonts w:ascii="Arial" w:hAnsi="Arial" w:cs="Arial"/>
          <w:strike/>
          <w:color w:val="auto"/>
          <w:lang w:val="en-US"/>
        </w:rPr>
      </w:pPr>
      <w:r w:rsidRPr="000C1CDC">
        <w:rPr>
          <w:rFonts w:ascii="Arial" w:hAnsi="Arial" w:cs="Arial"/>
          <w:color w:val="auto"/>
          <w:lang w:val="en-US"/>
        </w:rPr>
        <w:t>sawing in two pieces only.</w:t>
      </w:r>
    </w:p>
    <w:p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783592">
        <w:rPr>
          <w:rFonts w:ascii="Arial" w:hAnsi="Arial" w:cs="Arial"/>
          <w:sz w:val="24"/>
          <w:szCs w:val="24"/>
        </w:rPr>
        <w:t>AMC 145.A.45</w:t>
      </w:r>
      <w:r w:rsidR="00783592">
        <w:rPr>
          <w:rFonts w:ascii="Arial" w:hAnsi="Arial" w:cs="Arial"/>
          <w:sz w:val="24"/>
          <w:szCs w:val="24"/>
        </w:rPr>
        <w:t xml:space="preserve"> </w:t>
      </w:r>
      <w:r w:rsidRPr="00783592">
        <w:rPr>
          <w:rFonts w:ascii="Arial" w:hAnsi="Arial" w:cs="Arial"/>
          <w:sz w:val="24"/>
          <w:szCs w:val="24"/>
        </w:rPr>
        <w:t xml:space="preserve">(b) </w:t>
      </w:r>
      <w:r w:rsidR="00783592">
        <w:rPr>
          <w:rFonts w:ascii="Arial" w:hAnsi="Arial" w:cs="Arial"/>
          <w:sz w:val="24"/>
          <w:szCs w:val="24"/>
        </w:rPr>
        <w:t>-</w:t>
      </w:r>
      <w:r w:rsidRPr="00783592">
        <w:rPr>
          <w:rFonts w:ascii="Arial" w:hAnsi="Arial" w:cs="Arial"/>
          <w:sz w:val="24"/>
          <w:szCs w:val="24"/>
        </w:rPr>
        <w:t xml:space="preserve"> Maintenance data </w:t>
      </w:r>
    </w:p>
    <w:p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Except as specified in sub-paragraph 5, each maintenance organisation approved under Part-145 should hold and use the following minimum maintenance data relevant to the organisation’s approval class rating. All maintenance related Implementing Rules and associated AMCs , approval specifications and Guidance Material, all applicable national maintenance requirements and notices which have not been superseded by an Agency requirement, procedure or directive and all applicable EASA airworthiness directives plus any non-national airworthiness directive supplied by a contracted non-EU operator or customer as well as Critical Design Configuration Control Limitations. </w:t>
      </w:r>
    </w:p>
    <w:p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addition to sub-paragraph 1, an organisation with an approval class rating in category A - Aircraft, should hold and use the following maintenance data where published. The appropriate sections of the operator’s aircraft maintenance programme, aircraft maintenance manual, repair manual, supplementary structural inspection document, corrosion control document, service bulletins, service letters, service instructions, modification leaflets, NDT manual, parts catalogue, type certificate data sheet and any other specific document issued by the type certificate or supplementary type certificate holder as maintenance data. </w:t>
      </w:r>
    </w:p>
    <w:p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addition to subparagraph 1, an organisation with an approval class rating in category B — Engines/APUs, should hold and use the following maintenance data where published. The appropriate sections of the engine/APU maintenance and repair manual, service bulletins, service letters, modification leaflets, non-destructive testing (NDT) manual, parts catalogue, type certificate data sheet and any other specific document issued by the type certificate holder as maintenance data. </w:t>
      </w:r>
    </w:p>
    <w:p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addition to sub-paragraph 1, an organisation with an approval class rating in category C - Components other than complete engines/APUs, should hold and use the following maintenance data where published. The appropriate sections of the vendor maintenance and repair manual, service bulletins and service letters plus any document issued by the type certificate holder as maintenance data on whose product the component may be fitted when applicable. </w:t>
      </w:r>
    </w:p>
    <w:p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Appropriate sections of the sub-paragraphs 2 to 4 additional maintenance data means in relation to the maintenance work scope at each particular maintenance facility. For example, a base maintenance facility should have almost complete set(s) of the maintenance data whereas a line maintenance facility may need only the maintenance manual and the parts catalogue. </w:t>
      </w:r>
    </w:p>
    <w:p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An organisation only approved in class rating category D – Specialised services, should hold and use all applicable specialised service(s) process specifications. </w:t>
      </w:r>
    </w:p>
    <w:p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783592">
        <w:rPr>
          <w:rFonts w:ascii="Arial" w:hAnsi="Arial" w:cs="Arial"/>
          <w:sz w:val="24"/>
          <w:szCs w:val="24"/>
        </w:rPr>
        <w:t>AMC 145.A.45</w:t>
      </w:r>
      <w:r w:rsidR="00783592">
        <w:rPr>
          <w:rFonts w:ascii="Arial" w:hAnsi="Arial" w:cs="Arial"/>
          <w:sz w:val="24"/>
          <w:szCs w:val="24"/>
        </w:rPr>
        <w:t xml:space="preserve"> </w:t>
      </w:r>
      <w:r w:rsidRPr="00783592">
        <w:rPr>
          <w:rFonts w:ascii="Arial" w:hAnsi="Arial" w:cs="Arial"/>
          <w:sz w:val="24"/>
          <w:szCs w:val="24"/>
        </w:rPr>
        <w:t xml:space="preserve">(c) </w:t>
      </w:r>
      <w:r w:rsidR="00783592">
        <w:rPr>
          <w:rFonts w:ascii="Arial" w:hAnsi="Arial" w:cs="Arial"/>
          <w:sz w:val="24"/>
          <w:szCs w:val="24"/>
        </w:rPr>
        <w:t>-</w:t>
      </w:r>
      <w:r w:rsidRPr="00783592">
        <w:rPr>
          <w:rFonts w:ascii="Arial" w:hAnsi="Arial" w:cs="Arial"/>
          <w:sz w:val="24"/>
          <w:szCs w:val="24"/>
        </w:rPr>
        <w:t xml:space="preserve"> Maintenance data </w:t>
      </w:r>
    </w:p>
    <w:p w:rsidR="00C620E3" w:rsidRPr="009212B3" w:rsidRDefault="008E79EC" w:rsidP="000317CA">
      <w:pPr>
        <w:numPr>
          <w:ilvl w:val="0"/>
          <w:numId w:val="26"/>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referenced procedure should ensure that when maintenance personnel discover inaccurate, incomplete or ambiguous information in the maintenance data they should record the details. The procedure should then ensure that the Part-145 approved maintenance organisation notifies the problem to the author of the maintenance data in a timely manner. A record of such communications to the author of the maintenance data should be retained by the Part-145 approved organisation until such time as the type certificate holder has clarified the issue by e.g. amending the maintenance data. </w:t>
      </w:r>
    </w:p>
    <w:p w:rsidR="00C620E3" w:rsidRPr="009212B3" w:rsidRDefault="008E79EC" w:rsidP="000317CA">
      <w:pPr>
        <w:numPr>
          <w:ilvl w:val="0"/>
          <w:numId w:val="26"/>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referenced procedure should be specified in the maintenance organisation exposition. </w:t>
      </w:r>
    </w:p>
    <w:p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145.A.45</w:t>
      </w:r>
      <w:r w:rsidR="00596172">
        <w:rPr>
          <w:rFonts w:ascii="Arial" w:hAnsi="Arial" w:cs="Arial"/>
          <w:sz w:val="24"/>
          <w:szCs w:val="24"/>
          <w:lang w:val="en-US"/>
        </w:rPr>
        <w:t xml:space="preserve"> </w:t>
      </w:r>
      <w:r w:rsidRPr="00596172">
        <w:rPr>
          <w:rFonts w:ascii="Arial" w:hAnsi="Arial" w:cs="Arial"/>
          <w:sz w:val="24"/>
          <w:szCs w:val="24"/>
          <w:lang w:val="en-US"/>
        </w:rPr>
        <w:t xml:space="preserve">(d) </w:t>
      </w:r>
      <w:r w:rsidR="00596172">
        <w:rPr>
          <w:rFonts w:ascii="Arial" w:hAnsi="Arial" w:cs="Arial"/>
          <w:sz w:val="24"/>
          <w:szCs w:val="24"/>
          <w:lang w:val="en-US"/>
        </w:rPr>
        <w:t>-</w:t>
      </w:r>
      <w:r w:rsidRPr="00596172">
        <w:rPr>
          <w:rFonts w:ascii="Arial" w:hAnsi="Arial" w:cs="Arial"/>
          <w:sz w:val="24"/>
          <w:szCs w:val="24"/>
          <w:lang w:val="en-US"/>
        </w:rPr>
        <w:t xml:space="preserve"> Maintenance data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referenced procedure should address the need for a practical demonstration by the mechanic to the quality personnel of the proposed modified maintenance instruction. When satisfied the quality personnel should approve the modified maintenance instruction and ensure that the type certificate or supplementary type certificate holder is informed of the modified maintenance instruction. The procedure should include a paper/electronic traceability of the complete process from start to finish and ensure that the relevant maintenance instruction clearly identifies the modification. Modified maintenance instructions should only be used in the following circumstances; </w:t>
      </w:r>
    </w:p>
    <w:p w:rsidR="00C620E3" w:rsidRPr="009212B3" w:rsidRDefault="008E79EC" w:rsidP="000317CA">
      <w:pPr>
        <w:numPr>
          <w:ilvl w:val="0"/>
          <w:numId w:val="2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Where the type certificate / supplementary type certificate holders original intent can be carried out in a more practical or more efficient manner. </w:t>
      </w:r>
    </w:p>
    <w:p w:rsidR="00C620E3" w:rsidRPr="009212B3" w:rsidRDefault="008E79EC" w:rsidP="000317CA">
      <w:pPr>
        <w:numPr>
          <w:ilvl w:val="0"/>
          <w:numId w:val="2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Where the type certificate / supplementary type certificate holders original intent cannot be achieved by following the maintenance instructions. For example, where a component cannot be replaced following the original maintenance instructions. </w:t>
      </w:r>
    </w:p>
    <w:p w:rsidR="00C620E3" w:rsidRPr="009212B3" w:rsidRDefault="008E79EC" w:rsidP="000317CA">
      <w:pPr>
        <w:numPr>
          <w:ilvl w:val="0"/>
          <w:numId w:val="2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For the use of alternative tools / equipment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Important Note: Critical Design Configuration Control Limitations (CDCCL) are airworthiness limitations. Any modification of the maintenance instructions linked to CDCCL constitutes an aircraft modification that should be approved in accordance with Part 21. </w:t>
      </w:r>
    </w:p>
    <w:p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596172">
        <w:rPr>
          <w:rFonts w:ascii="Arial" w:hAnsi="Arial" w:cs="Arial"/>
          <w:sz w:val="24"/>
          <w:szCs w:val="24"/>
        </w:rPr>
        <w:t>AMC 145.A.45</w:t>
      </w:r>
      <w:r w:rsidR="00596172">
        <w:rPr>
          <w:rFonts w:ascii="Arial" w:hAnsi="Arial" w:cs="Arial"/>
          <w:sz w:val="24"/>
          <w:szCs w:val="24"/>
        </w:rPr>
        <w:t xml:space="preserve"> </w:t>
      </w:r>
      <w:r w:rsidRPr="00596172">
        <w:rPr>
          <w:rFonts w:ascii="Arial" w:hAnsi="Arial" w:cs="Arial"/>
          <w:sz w:val="24"/>
          <w:szCs w:val="24"/>
        </w:rPr>
        <w:t xml:space="preserve">(e) </w:t>
      </w:r>
      <w:r w:rsidR="00596172">
        <w:rPr>
          <w:rFonts w:ascii="Arial" w:hAnsi="Arial" w:cs="Arial"/>
          <w:sz w:val="24"/>
          <w:szCs w:val="24"/>
        </w:rPr>
        <w:t>-</w:t>
      </w:r>
      <w:r w:rsidRPr="00596172">
        <w:rPr>
          <w:rFonts w:ascii="Arial" w:hAnsi="Arial" w:cs="Arial"/>
          <w:sz w:val="24"/>
          <w:szCs w:val="24"/>
        </w:rPr>
        <w:t xml:space="preserve"> Maintenance data </w:t>
      </w:r>
    </w:p>
    <w:p w:rsidR="00C620E3" w:rsidRPr="009212B3" w:rsidRDefault="008E79EC" w:rsidP="000317CA">
      <w:pPr>
        <w:numPr>
          <w:ilvl w:val="0"/>
          <w:numId w:val="28"/>
        </w:numPr>
        <w:tabs>
          <w:tab w:val="left" w:pos="9072"/>
        </w:tabs>
        <w:spacing w:before="120" w:after="120" w:line="276" w:lineRule="auto"/>
        <w:ind w:left="566" w:hanging="566"/>
        <w:rPr>
          <w:rFonts w:ascii="Arial" w:hAnsi="Arial" w:cs="Arial"/>
        </w:rPr>
      </w:pPr>
      <w:r w:rsidRPr="009212B3">
        <w:rPr>
          <w:rFonts w:ascii="Arial" w:hAnsi="Arial" w:cs="Arial"/>
        </w:rPr>
        <w:t xml:space="preserve">The maintenance organisation should: </w:t>
      </w:r>
    </w:p>
    <w:p w:rsidR="00C620E3" w:rsidRPr="00596172" w:rsidRDefault="008E79EC" w:rsidP="000317CA">
      <w:pPr>
        <w:pStyle w:val="Paragraphedeliste"/>
        <w:numPr>
          <w:ilvl w:val="0"/>
          <w:numId w:val="71"/>
        </w:numPr>
        <w:tabs>
          <w:tab w:val="center" w:pos="1043"/>
          <w:tab w:val="center" w:pos="5244"/>
          <w:tab w:val="left" w:pos="9072"/>
        </w:tabs>
        <w:spacing w:before="120" w:after="120" w:line="276" w:lineRule="auto"/>
        <w:jc w:val="left"/>
        <w:rPr>
          <w:rFonts w:ascii="Arial" w:hAnsi="Arial" w:cs="Arial"/>
          <w:lang w:val="en-US"/>
        </w:rPr>
      </w:pPr>
      <w:r w:rsidRPr="00596172">
        <w:rPr>
          <w:rFonts w:ascii="Arial" w:hAnsi="Arial" w:cs="Arial"/>
          <w:lang w:val="en-US"/>
        </w:rPr>
        <w:t xml:space="preserve">transcribe accurately the maintenance data onto such work cards or worksheets, or </w:t>
      </w:r>
    </w:p>
    <w:p w:rsidR="00C620E3" w:rsidRPr="00596172" w:rsidRDefault="008E79EC" w:rsidP="000317CA">
      <w:pPr>
        <w:pStyle w:val="Paragraphedeliste"/>
        <w:numPr>
          <w:ilvl w:val="0"/>
          <w:numId w:val="71"/>
        </w:numPr>
        <w:tabs>
          <w:tab w:val="left" w:pos="9072"/>
        </w:tabs>
        <w:spacing w:before="120" w:after="120" w:line="276" w:lineRule="auto"/>
        <w:rPr>
          <w:rFonts w:ascii="Arial" w:hAnsi="Arial" w:cs="Arial"/>
          <w:lang w:val="en-US"/>
        </w:rPr>
      </w:pPr>
      <w:r w:rsidRPr="00596172">
        <w:rPr>
          <w:rFonts w:ascii="Arial" w:hAnsi="Arial" w:cs="Arial"/>
          <w:lang w:val="en-US"/>
        </w:rPr>
        <w:t xml:space="preserve">make precise reference to the particular maintenance task(s) contained in such maintenance data, which already identifies the task as a CDCCL where applicable. </w:t>
      </w:r>
    </w:p>
    <w:p w:rsidR="00C620E3" w:rsidRPr="009212B3" w:rsidRDefault="008E79EC" w:rsidP="000317CA">
      <w:pPr>
        <w:numPr>
          <w:ilvl w:val="0"/>
          <w:numId w:val="2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Relevant parts of the organisation means with regard to aircraft base maintenance, aircraft line maintenance, engine workshops, mechanical workshops and avionic workshops. Therefore, engine workshops for example should have a common system throughout such engine workshops that may be different to that in the aircraft base maintenance. </w:t>
      </w:r>
    </w:p>
    <w:p w:rsidR="00C620E3" w:rsidRPr="009212B3" w:rsidRDefault="008E79EC" w:rsidP="000317CA">
      <w:pPr>
        <w:numPr>
          <w:ilvl w:val="0"/>
          <w:numId w:val="2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workcards should differentiate and specify, when relevant, disassembly, accomplishment of task, reassembly and testing. In the case of a lengthy maintenance task involving a succession of personnel to complete such a task, it may be necessary to use supplementary workcards or worksheets to indicate what was actually accomplished by each individual person. </w:t>
      </w:r>
    </w:p>
    <w:p w:rsidR="00C620E3" w:rsidRPr="00596172" w:rsidRDefault="008E79EC" w:rsidP="00825609">
      <w:pPr>
        <w:pStyle w:val="Titre1"/>
        <w:tabs>
          <w:tab w:val="left" w:pos="9072"/>
        </w:tabs>
        <w:spacing w:before="120" w:after="120" w:line="276" w:lineRule="auto"/>
        <w:rPr>
          <w:rFonts w:ascii="Arial" w:hAnsi="Arial" w:cs="Arial"/>
          <w:sz w:val="24"/>
          <w:szCs w:val="24"/>
          <w:lang w:val="en-US"/>
        </w:rPr>
      </w:pPr>
      <w:r w:rsidRPr="00596172">
        <w:rPr>
          <w:rFonts w:ascii="Arial" w:hAnsi="Arial" w:cs="Arial"/>
          <w:sz w:val="24"/>
          <w:szCs w:val="24"/>
          <w:lang w:val="en-US"/>
        </w:rPr>
        <w:t>AMC 145.A.45</w:t>
      </w:r>
      <w:r w:rsidR="00596172" w:rsidRPr="00596172">
        <w:rPr>
          <w:rFonts w:ascii="Arial" w:hAnsi="Arial" w:cs="Arial"/>
          <w:sz w:val="24"/>
          <w:szCs w:val="24"/>
          <w:lang w:val="en-US"/>
        </w:rPr>
        <w:t xml:space="preserve"> </w:t>
      </w:r>
      <w:r w:rsidRPr="00596172">
        <w:rPr>
          <w:rFonts w:ascii="Arial" w:hAnsi="Arial" w:cs="Arial"/>
          <w:sz w:val="24"/>
          <w:szCs w:val="24"/>
          <w:lang w:val="en-US"/>
        </w:rPr>
        <w:t xml:space="preserve">(f) </w:t>
      </w:r>
      <w:r w:rsidR="00596172">
        <w:rPr>
          <w:rFonts w:ascii="Arial" w:hAnsi="Arial" w:cs="Arial"/>
          <w:sz w:val="24"/>
          <w:szCs w:val="24"/>
          <w:lang w:val="en-US"/>
        </w:rPr>
        <w:t>-</w:t>
      </w:r>
      <w:r w:rsidRPr="00596172">
        <w:rPr>
          <w:rFonts w:ascii="Arial" w:hAnsi="Arial" w:cs="Arial"/>
          <w:sz w:val="24"/>
          <w:szCs w:val="24"/>
          <w:lang w:val="en-US"/>
        </w:rPr>
        <w:t xml:space="preserve"> Maintenance data </w:t>
      </w:r>
    </w:p>
    <w:p w:rsidR="00C620E3" w:rsidRPr="009212B3" w:rsidRDefault="008E79EC" w:rsidP="000317CA">
      <w:pPr>
        <w:numPr>
          <w:ilvl w:val="0"/>
          <w:numId w:val="2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Data being made available to personnel maintaining aircraft means that the data should be available in close proximity to the aircraft being maintained for supervisors, mechanics and certifying staff to study. </w:t>
      </w:r>
    </w:p>
    <w:p w:rsidR="00C620E3" w:rsidRPr="009212B3" w:rsidRDefault="008E79EC" w:rsidP="000317CA">
      <w:pPr>
        <w:numPr>
          <w:ilvl w:val="0"/>
          <w:numId w:val="2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Where computer systems are used, the number of computer terminals should be sufficient in relation to the size of the work programme to enable easy access, unless the computer system can produce paper copies. Where microfilm or microfiche readers/printers are used, a similar requirement is applicable. </w:t>
      </w:r>
    </w:p>
    <w:p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145.A.45</w:t>
      </w:r>
      <w:r w:rsidR="00596172">
        <w:rPr>
          <w:rFonts w:ascii="Arial" w:hAnsi="Arial" w:cs="Arial"/>
          <w:sz w:val="24"/>
          <w:szCs w:val="24"/>
          <w:lang w:val="en-US"/>
        </w:rPr>
        <w:t xml:space="preserve"> </w:t>
      </w:r>
      <w:r w:rsidRPr="00596172">
        <w:rPr>
          <w:rFonts w:ascii="Arial" w:hAnsi="Arial" w:cs="Arial"/>
          <w:sz w:val="24"/>
          <w:szCs w:val="24"/>
          <w:lang w:val="en-US"/>
        </w:rPr>
        <w:t xml:space="preserve">(g) </w:t>
      </w:r>
      <w:r w:rsidR="00596172">
        <w:rPr>
          <w:rFonts w:ascii="Arial" w:hAnsi="Arial" w:cs="Arial"/>
          <w:sz w:val="24"/>
          <w:szCs w:val="24"/>
          <w:lang w:val="en-US"/>
        </w:rPr>
        <w:t>-</w:t>
      </w:r>
      <w:r w:rsidRPr="00596172">
        <w:rPr>
          <w:rFonts w:ascii="Arial" w:hAnsi="Arial" w:cs="Arial"/>
          <w:sz w:val="24"/>
          <w:szCs w:val="24"/>
          <w:lang w:val="en-US"/>
        </w:rPr>
        <w:t xml:space="preserve"> Maintenance data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To keep data up-to-date, a procedure should be set up to monitor the amendment status of all data and maintain a check that all amendments are being received by being a subscriber to any document amendment scheme. Special attention should be given to TC related data such as certification life</w:t>
      </w:r>
      <w:r w:rsidR="00596172">
        <w:rPr>
          <w:rFonts w:ascii="Arial" w:hAnsi="Arial" w:cs="Arial"/>
          <w:lang w:val="en-US"/>
        </w:rPr>
        <w:t xml:space="preserve"> </w:t>
      </w:r>
      <w:r w:rsidRPr="009212B3">
        <w:rPr>
          <w:rFonts w:ascii="Arial" w:hAnsi="Arial" w:cs="Arial"/>
          <w:lang w:val="en-US"/>
        </w:rPr>
        <w:t xml:space="preserve">limited parts, airworthiness limitations and Airworthiness Limitation Items (ALI), etc. </w:t>
      </w:r>
    </w:p>
    <w:p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145.A.47</w:t>
      </w:r>
      <w:r w:rsidR="00596172" w:rsidRPr="00596172">
        <w:rPr>
          <w:rFonts w:ascii="Arial" w:hAnsi="Arial" w:cs="Arial"/>
          <w:sz w:val="24"/>
          <w:szCs w:val="24"/>
          <w:lang w:val="en-US"/>
        </w:rPr>
        <w:t xml:space="preserve"> </w:t>
      </w:r>
      <w:r w:rsidRPr="00596172">
        <w:rPr>
          <w:rFonts w:ascii="Arial" w:hAnsi="Arial" w:cs="Arial"/>
          <w:sz w:val="24"/>
          <w:szCs w:val="24"/>
          <w:lang w:val="en-US"/>
        </w:rPr>
        <w:t xml:space="preserve">(a) </w:t>
      </w:r>
      <w:r w:rsidR="00596172">
        <w:rPr>
          <w:rFonts w:ascii="Arial" w:hAnsi="Arial" w:cs="Arial"/>
          <w:sz w:val="24"/>
          <w:szCs w:val="24"/>
          <w:lang w:val="en-US"/>
        </w:rPr>
        <w:t>-</w:t>
      </w:r>
      <w:r w:rsidRPr="00596172">
        <w:rPr>
          <w:rFonts w:ascii="Arial" w:hAnsi="Arial" w:cs="Arial"/>
          <w:sz w:val="24"/>
          <w:szCs w:val="24"/>
          <w:lang w:val="en-US"/>
        </w:rPr>
        <w:t xml:space="preserve"> Production planning </w:t>
      </w:r>
    </w:p>
    <w:p w:rsidR="00C620E3" w:rsidRPr="009212B3" w:rsidRDefault="008E79EC" w:rsidP="000317CA">
      <w:pPr>
        <w:numPr>
          <w:ilvl w:val="0"/>
          <w:numId w:val="3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Depending on the amount and complexity of work generally performed by the maintenance organisation, the planning system may range from a very simple procedure to a complex organisational set-up including a dedicated planning function in support of the production function. </w:t>
      </w:r>
    </w:p>
    <w:p w:rsidR="00C620E3" w:rsidRPr="009212B3" w:rsidRDefault="008E79EC" w:rsidP="000317CA">
      <w:pPr>
        <w:numPr>
          <w:ilvl w:val="0"/>
          <w:numId w:val="3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For the purpose of Part-145, the production planning function includes two complementary elements: </w:t>
      </w:r>
    </w:p>
    <w:p w:rsidR="00C620E3" w:rsidRPr="00596172" w:rsidRDefault="008E79EC" w:rsidP="000317CA">
      <w:pPr>
        <w:pStyle w:val="Paragraphedeliste"/>
        <w:numPr>
          <w:ilvl w:val="0"/>
          <w:numId w:val="72"/>
        </w:numPr>
        <w:tabs>
          <w:tab w:val="left" w:pos="9072"/>
        </w:tabs>
        <w:spacing w:before="120" w:after="120" w:line="276" w:lineRule="auto"/>
        <w:rPr>
          <w:rFonts w:ascii="Arial" w:hAnsi="Arial" w:cs="Arial"/>
          <w:lang w:val="en-US"/>
        </w:rPr>
      </w:pPr>
      <w:r w:rsidRPr="00596172">
        <w:rPr>
          <w:rFonts w:ascii="Arial" w:hAnsi="Arial" w:cs="Arial"/>
          <w:lang w:val="en-US"/>
        </w:rPr>
        <w:t xml:space="preserve">scheduling the maintenance work ahead, to ensure that it will not adversely interfere with other work as regards the availability of all necessary personnel, tools, equipment, material, maintenance data and facilities. </w:t>
      </w:r>
    </w:p>
    <w:p w:rsidR="00C620E3" w:rsidRPr="00596172" w:rsidRDefault="008E79EC" w:rsidP="000317CA">
      <w:pPr>
        <w:pStyle w:val="Paragraphedeliste"/>
        <w:numPr>
          <w:ilvl w:val="0"/>
          <w:numId w:val="72"/>
        </w:numPr>
        <w:tabs>
          <w:tab w:val="left" w:pos="9072"/>
        </w:tabs>
        <w:spacing w:before="120" w:after="120" w:line="276" w:lineRule="auto"/>
        <w:rPr>
          <w:rFonts w:ascii="Arial" w:hAnsi="Arial" w:cs="Arial"/>
          <w:lang w:val="en-US"/>
        </w:rPr>
      </w:pPr>
      <w:r w:rsidRPr="00596172">
        <w:rPr>
          <w:rFonts w:ascii="Arial" w:hAnsi="Arial" w:cs="Arial"/>
          <w:lang w:val="en-US"/>
        </w:rPr>
        <w:t xml:space="preserve">during maintenance work, organising maintenance teams and shifts and provide all necessary support to ensure the completion of maintenance without undue time pressure. </w:t>
      </w:r>
    </w:p>
    <w:p w:rsidR="00C620E3" w:rsidRPr="009212B3" w:rsidRDefault="008E79EC" w:rsidP="000317CA">
      <w:pPr>
        <w:numPr>
          <w:ilvl w:val="0"/>
          <w:numId w:val="3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establishing the production planning procedure, consideration should be given to the following: </w:t>
      </w:r>
    </w:p>
    <w:p w:rsidR="00C620E3" w:rsidRPr="00596172" w:rsidRDefault="008E79EC" w:rsidP="000317CA">
      <w:pPr>
        <w:pStyle w:val="Paragraphedeliste"/>
        <w:numPr>
          <w:ilvl w:val="0"/>
          <w:numId w:val="73"/>
        </w:numPr>
        <w:tabs>
          <w:tab w:val="center" w:pos="1043"/>
          <w:tab w:val="center" w:pos="1893"/>
          <w:tab w:val="left" w:pos="9072"/>
        </w:tabs>
        <w:spacing w:before="120" w:after="120" w:line="276" w:lineRule="auto"/>
        <w:jc w:val="left"/>
        <w:rPr>
          <w:rFonts w:ascii="Arial" w:hAnsi="Arial" w:cs="Arial"/>
          <w:lang w:val="en-US"/>
        </w:rPr>
      </w:pPr>
      <w:r w:rsidRPr="00596172">
        <w:rPr>
          <w:rFonts w:ascii="Arial" w:hAnsi="Arial" w:cs="Arial"/>
          <w:lang w:val="en-US"/>
        </w:rPr>
        <w:t xml:space="preserve">logistics,  </w:t>
      </w:r>
    </w:p>
    <w:p w:rsidR="00C620E3" w:rsidRPr="00596172" w:rsidRDefault="008E79EC" w:rsidP="000317CA">
      <w:pPr>
        <w:pStyle w:val="Paragraphedeliste"/>
        <w:numPr>
          <w:ilvl w:val="0"/>
          <w:numId w:val="73"/>
        </w:numPr>
        <w:tabs>
          <w:tab w:val="center" w:pos="1043"/>
          <w:tab w:val="center" w:pos="2312"/>
          <w:tab w:val="left" w:pos="9072"/>
        </w:tabs>
        <w:spacing w:before="120" w:after="120" w:line="276" w:lineRule="auto"/>
        <w:jc w:val="left"/>
        <w:rPr>
          <w:rFonts w:ascii="Arial" w:hAnsi="Arial" w:cs="Arial"/>
          <w:lang w:val="en-US"/>
        </w:rPr>
      </w:pPr>
      <w:r w:rsidRPr="00596172">
        <w:rPr>
          <w:rFonts w:ascii="Arial" w:hAnsi="Arial" w:cs="Arial"/>
          <w:lang w:val="en-US"/>
        </w:rPr>
        <w:t xml:space="preserve">inventory control,  </w:t>
      </w:r>
    </w:p>
    <w:p w:rsidR="00C620E3" w:rsidRPr="00596172" w:rsidRDefault="008E79EC" w:rsidP="000317CA">
      <w:pPr>
        <w:pStyle w:val="Paragraphedeliste"/>
        <w:numPr>
          <w:ilvl w:val="0"/>
          <w:numId w:val="73"/>
        </w:numPr>
        <w:tabs>
          <w:tab w:val="center" w:pos="1043"/>
          <w:tab w:val="center" w:pos="3050"/>
          <w:tab w:val="left" w:pos="9072"/>
        </w:tabs>
        <w:spacing w:before="120" w:after="120" w:line="276" w:lineRule="auto"/>
        <w:jc w:val="left"/>
        <w:rPr>
          <w:rFonts w:ascii="Arial" w:hAnsi="Arial" w:cs="Arial"/>
          <w:lang w:val="en-US"/>
        </w:rPr>
      </w:pPr>
      <w:r w:rsidRPr="00596172">
        <w:rPr>
          <w:rFonts w:ascii="Arial" w:hAnsi="Arial" w:cs="Arial"/>
          <w:lang w:val="en-US"/>
        </w:rPr>
        <w:t xml:space="preserve">square meters of accommodation,  </w:t>
      </w:r>
    </w:p>
    <w:p w:rsidR="00C620E3" w:rsidRPr="00596172" w:rsidRDefault="008E79EC" w:rsidP="000317CA">
      <w:pPr>
        <w:pStyle w:val="Paragraphedeliste"/>
        <w:numPr>
          <w:ilvl w:val="0"/>
          <w:numId w:val="73"/>
        </w:numPr>
        <w:tabs>
          <w:tab w:val="center" w:pos="1043"/>
          <w:tab w:val="center" w:pos="2528"/>
          <w:tab w:val="left" w:pos="9072"/>
        </w:tabs>
        <w:spacing w:before="120" w:after="120" w:line="276" w:lineRule="auto"/>
        <w:jc w:val="left"/>
        <w:rPr>
          <w:rFonts w:ascii="Arial" w:hAnsi="Arial" w:cs="Arial"/>
          <w:lang w:val="en-US"/>
        </w:rPr>
      </w:pPr>
      <w:r w:rsidRPr="00596172">
        <w:rPr>
          <w:rFonts w:ascii="Arial" w:hAnsi="Arial" w:cs="Arial"/>
          <w:lang w:val="en-US"/>
        </w:rPr>
        <w:t xml:space="preserve">man-hours estimation,  </w:t>
      </w:r>
    </w:p>
    <w:p w:rsidR="00C620E3" w:rsidRPr="00596172" w:rsidRDefault="008E79EC" w:rsidP="000317CA">
      <w:pPr>
        <w:pStyle w:val="Paragraphedeliste"/>
        <w:numPr>
          <w:ilvl w:val="0"/>
          <w:numId w:val="73"/>
        </w:numPr>
        <w:tabs>
          <w:tab w:val="center" w:pos="1043"/>
          <w:tab w:val="center" w:pos="2528"/>
          <w:tab w:val="left" w:pos="9072"/>
        </w:tabs>
        <w:spacing w:before="120" w:after="120" w:line="276" w:lineRule="auto"/>
        <w:jc w:val="left"/>
        <w:rPr>
          <w:rFonts w:ascii="Arial" w:hAnsi="Arial" w:cs="Arial"/>
          <w:lang w:val="en-US"/>
        </w:rPr>
      </w:pPr>
      <w:r w:rsidRPr="00596172">
        <w:rPr>
          <w:rFonts w:ascii="Arial" w:hAnsi="Arial" w:cs="Arial"/>
          <w:lang w:val="en-US"/>
        </w:rPr>
        <w:t xml:space="preserve">man-hours availability, </w:t>
      </w:r>
    </w:p>
    <w:p w:rsidR="00C620E3" w:rsidRPr="00596172" w:rsidRDefault="008E79EC" w:rsidP="000317CA">
      <w:pPr>
        <w:pStyle w:val="Paragraphedeliste"/>
        <w:numPr>
          <w:ilvl w:val="0"/>
          <w:numId w:val="73"/>
        </w:numPr>
        <w:tabs>
          <w:tab w:val="center" w:pos="1043"/>
          <w:tab w:val="center" w:pos="2434"/>
          <w:tab w:val="left" w:pos="9072"/>
        </w:tabs>
        <w:spacing w:before="120" w:after="120" w:line="276" w:lineRule="auto"/>
        <w:jc w:val="left"/>
        <w:rPr>
          <w:rFonts w:ascii="Arial" w:hAnsi="Arial" w:cs="Arial"/>
          <w:lang w:val="en-US"/>
        </w:rPr>
      </w:pPr>
      <w:r w:rsidRPr="00596172">
        <w:rPr>
          <w:rFonts w:ascii="Arial" w:hAnsi="Arial" w:cs="Arial"/>
          <w:lang w:val="en-US"/>
        </w:rPr>
        <w:t xml:space="preserve">preparation of work,  </w:t>
      </w:r>
    </w:p>
    <w:p w:rsidR="00C620E3" w:rsidRPr="00596172" w:rsidRDefault="008E79EC" w:rsidP="000317CA">
      <w:pPr>
        <w:pStyle w:val="Paragraphedeliste"/>
        <w:numPr>
          <w:ilvl w:val="0"/>
          <w:numId w:val="73"/>
        </w:numPr>
        <w:tabs>
          <w:tab w:val="center" w:pos="1043"/>
          <w:tab w:val="center" w:pos="2353"/>
          <w:tab w:val="left" w:pos="9072"/>
        </w:tabs>
        <w:spacing w:before="120" w:after="120" w:line="276" w:lineRule="auto"/>
        <w:jc w:val="left"/>
        <w:rPr>
          <w:rFonts w:ascii="Arial" w:hAnsi="Arial" w:cs="Arial"/>
          <w:lang w:val="en-US"/>
        </w:rPr>
      </w:pPr>
      <w:r w:rsidRPr="00596172">
        <w:rPr>
          <w:rFonts w:ascii="Arial" w:hAnsi="Arial" w:cs="Arial"/>
          <w:lang w:val="en-US"/>
        </w:rPr>
        <w:t xml:space="preserve">hangar availability, </w:t>
      </w:r>
    </w:p>
    <w:p w:rsidR="00596172" w:rsidRDefault="008E79EC" w:rsidP="000317CA">
      <w:pPr>
        <w:pStyle w:val="Paragraphedeliste"/>
        <w:numPr>
          <w:ilvl w:val="0"/>
          <w:numId w:val="73"/>
        </w:numPr>
        <w:tabs>
          <w:tab w:val="left" w:pos="9072"/>
        </w:tabs>
        <w:spacing w:before="120" w:after="120" w:line="276" w:lineRule="auto"/>
        <w:rPr>
          <w:rFonts w:ascii="Arial" w:hAnsi="Arial" w:cs="Arial"/>
          <w:lang w:val="en-US"/>
        </w:rPr>
      </w:pPr>
      <w:r w:rsidRPr="00596172">
        <w:rPr>
          <w:rFonts w:ascii="Arial" w:hAnsi="Arial" w:cs="Arial"/>
          <w:lang w:val="en-US"/>
        </w:rPr>
        <w:t xml:space="preserve">environmental conditions (access, lighting standards and cleanliness), </w:t>
      </w:r>
    </w:p>
    <w:p w:rsidR="00C620E3" w:rsidRPr="00596172" w:rsidRDefault="008E79EC" w:rsidP="000317CA">
      <w:pPr>
        <w:pStyle w:val="Paragraphedeliste"/>
        <w:numPr>
          <w:ilvl w:val="0"/>
          <w:numId w:val="73"/>
        </w:numPr>
        <w:tabs>
          <w:tab w:val="left" w:pos="9072"/>
        </w:tabs>
        <w:spacing w:before="120" w:after="120" w:line="276" w:lineRule="auto"/>
        <w:rPr>
          <w:rFonts w:ascii="Arial" w:hAnsi="Arial" w:cs="Arial"/>
          <w:lang w:val="en-US"/>
        </w:rPr>
      </w:pPr>
      <w:r w:rsidRPr="00596172">
        <w:rPr>
          <w:rFonts w:ascii="Arial" w:hAnsi="Arial" w:cs="Arial"/>
          <w:lang w:val="en-US"/>
        </w:rPr>
        <w:t xml:space="preserve">co-ordination with internal and external suppliers, etc. </w:t>
      </w:r>
    </w:p>
    <w:p w:rsidR="00C620E3" w:rsidRPr="00596172" w:rsidRDefault="008E79EC" w:rsidP="000317CA">
      <w:pPr>
        <w:pStyle w:val="Paragraphedeliste"/>
        <w:numPr>
          <w:ilvl w:val="0"/>
          <w:numId w:val="73"/>
        </w:numPr>
        <w:tabs>
          <w:tab w:val="center" w:pos="1043"/>
          <w:tab w:val="center" w:pos="5347"/>
          <w:tab w:val="left" w:pos="9072"/>
        </w:tabs>
        <w:spacing w:before="120" w:after="120" w:line="276" w:lineRule="auto"/>
        <w:jc w:val="left"/>
        <w:rPr>
          <w:rFonts w:ascii="Arial" w:hAnsi="Arial" w:cs="Arial"/>
          <w:lang w:val="en-US"/>
        </w:rPr>
      </w:pPr>
      <w:r w:rsidRPr="00596172">
        <w:rPr>
          <w:rFonts w:ascii="Arial" w:hAnsi="Arial" w:cs="Arial"/>
          <w:lang w:val="en-US"/>
        </w:rPr>
        <w:t xml:space="preserve">scheduling of safety-critical tasks during periods when staff are likely to be most alert. </w:t>
      </w:r>
    </w:p>
    <w:p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145.A.47</w:t>
      </w:r>
      <w:r w:rsidR="00596172">
        <w:rPr>
          <w:rFonts w:ascii="Arial" w:hAnsi="Arial" w:cs="Arial"/>
          <w:sz w:val="24"/>
          <w:szCs w:val="24"/>
          <w:lang w:val="en-US"/>
        </w:rPr>
        <w:t xml:space="preserve"> (b) -</w:t>
      </w:r>
      <w:r w:rsidRPr="00596172">
        <w:rPr>
          <w:rFonts w:ascii="Arial" w:hAnsi="Arial" w:cs="Arial"/>
          <w:sz w:val="24"/>
          <w:szCs w:val="24"/>
          <w:lang w:val="en-US"/>
        </w:rPr>
        <w:t xml:space="preserve"> Production planning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Limitations of human performance, in the context of planning safety related tasks, refers to the upper and lower limits, and variations, of certain aspects of human performance (Circadian rhythm / 24 hours body cycle) which personnel should be aware of when planning work and shifts. </w:t>
      </w:r>
    </w:p>
    <w:p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145.A.47</w:t>
      </w:r>
      <w:r w:rsidR="00596172">
        <w:rPr>
          <w:rFonts w:ascii="Arial" w:hAnsi="Arial" w:cs="Arial"/>
          <w:sz w:val="24"/>
          <w:szCs w:val="24"/>
          <w:lang w:val="en-US"/>
        </w:rPr>
        <w:t xml:space="preserve"> </w:t>
      </w:r>
      <w:r w:rsidRPr="00596172">
        <w:rPr>
          <w:rFonts w:ascii="Arial" w:hAnsi="Arial" w:cs="Arial"/>
          <w:sz w:val="24"/>
          <w:szCs w:val="24"/>
          <w:lang w:val="en-US"/>
        </w:rPr>
        <w:t xml:space="preserve">(c) </w:t>
      </w:r>
      <w:r w:rsidR="00596172">
        <w:rPr>
          <w:rFonts w:ascii="Arial" w:hAnsi="Arial" w:cs="Arial"/>
          <w:sz w:val="24"/>
          <w:szCs w:val="24"/>
          <w:lang w:val="en-US"/>
        </w:rPr>
        <w:t>-</w:t>
      </w:r>
      <w:r w:rsidRPr="00596172">
        <w:rPr>
          <w:rFonts w:ascii="Arial" w:hAnsi="Arial" w:cs="Arial"/>
          <w:sz w:val="24"/>
          <w:szCs w:val="24"/>
          <w:lang w:val="en-US"/>
        </w:rPr>
        <w:t xml:space="preserve"> Production planning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primary objective of the changeover / handover information is to ensure effective communication at the point of handing over the continuation or completion of maintenance actions. Effective task and shift handover depends on three basic elements: </w:t>
      </w:r>
    </w:p>
    <w:p w:rsidR="00C620E3" w:rsidRPr="00596172" w:rsidRDefault="008E79EC" w:rsidP="000317CA">
      <w:pPr>
        <w:pStyle w:val="Paragraphedeliste"/>
        <w:numPr>
          <w:ilvl w:val="0"/>
          <w:numId w:val="74"/>
        </w:numPr>
        <w:tabs>
          <w:tab w:val="left" w:pos="9072"/>
        </w:tabs>
        <w:spacing w:before="120" w:after="120" w:line="276" w:lineRule="auto"/>
        <w:rPr>
          <w:rFonts w:ascii="Arial" w:hAnsi="Arial" w:cs="Arial"/>
          <w:lang w:val="en-US"/>
        </w:rPr>
      </w:pPr>
      <w:r w:rsidRPr="00596172">
        <w:rPr>
          <w:rFonts w:ascii="Arial" w:hAnsi="Arial" w:cs="Arial"/>
          <w:lang w:val="en-US"/>
        </w:rPr>
        <w:t xml:space="preserve">The outgoing person’s ability to understand and communicate the important elements of the job or task being passed over to the incoming person. </w:t>
      </w:r>
    </w:p>
    <w:p w:rsidR="00C620E3" w:rsidRPr="00596172" w:rsidRDefault="008E79EC" w:rsidP="000317CA">
      <w:pPr>
        <w:pStyle w:val="Paragraphedeliste"/>
        <w:numPr>
          <w:ilvl w:val="0"/>
          <w:numId w:val="74"/>
        </w:numPr>
        <w:tabs>
          <w:tab w:val="left" w:pos="9072"/>
        </w:tabs>
        <w:spacing w:before="120" w:after="120" w:line="276" w:lineRule="auto"/>
        <w:rPr>
          <w:rFonts w:ascii="Arial" w:hAnsi="Arial" w:cs="Arial"/>
          <w:lang w:val="en-US"/>
        </w:rPr>
      </w:pPr>
      <w:r w:rsidRPr="00596172">
        <w:rPr>
          <w:rFonts w:ascii="Arial" w:hAnsi="Arial" w:cs="Arial"/>
          <w:lang w:val="en-US"/>
        </w:rPr>
        <w:t xml:space="preserve">The incoming person’s ability to understand and assimilate the information being provided by the outgoing person. </w:t>
      </w:r>
    </w:p>
    <w:p w:rsidR="00C620E3" w:rsidRDefault="008E79EC" w:rsidP="000317CA">
      <w:pPr>
        <w:pStyle w:val="Paragraphedeliste"/>
        <w:numPr>
          <w:ilvl w:val="0"/>
          <w:numId w:val="74"/>
        </w:numPr>
        <w:tabs>
          <w:tab w:val="left" w:pos="9072"/>
        </w:tabs>
        <w:spacing w:before="120" w:after="120" w:line="276" w:lineRule="auto"/>
        <w:rPr>
          <w:rFonts w:ascii="Arial" w:hAnsi="Arial" w:cs="Arial"/>
          <w:lang w:val="en-US"/>
        </w:rPr>
      </w:pPr>
      <w:r w:rsidRPr="00596172">
        <w:rPr>
          <w:rFonts w:ascii="Arial" w:hAnsi="Arial" w:cs="Arial"/>
          <w:lang w:val="en-US"/>
        </w:rPr>
        <w:t xml:space="preserve">A formalised process for exchanging information between outgoing and incoming persons and a planned shift overlap and a place for such exchanges to take place. </w:t>
      </w:r>
    </w:p>
    <w:p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 145.A.48 - Performance of maintenance</w:t>
      </w:r>
    </w:p>
    <w:p w:rsidR="00F12E53" w:rsidRPr="00F12E53" w:rsidRDefault="00F12E53" w:rsidP="00825609">
      <w:pPr>
        <w:pStyle w:val="Default"/>
        <w:tabs>
          <w:tab w:val="left" w:pos="9072"/>
        </w:tabs>
        <w:spacing w:before="120" w:after="120" w:line="276" w:lineRule="auto"/>
        <w:rPr>
          <w:rFonts w:ascii="Arial" w:hAnsi="Arial" w:cs="Arial"/>
          <w:sz w:val="22"/>
          <w:szCs w:val="22"/>
          <w:lang w:val="en-US"/>
        </w:rPr>
      </w:pPr>
      <w:r w:rsidRPr="00F12E53">
        <w:rPr>
          <w:rFonts w:ascii="Arial" w:hAnsi="Arial" w:cs="Arial"/>
          <w:b/>
          <w:bCs/>
          <w:sz w:val="22"/>
          <w:szCs w:val="22"/>
          <w:lang w:val="en-US"/>
        </w:rPr>
        <w:t xml:space="preserve">AUTHORISED PERSON </w:t>
      </w:r>
    </w:p>
    <w:p w:rsidR="00F12E53" w:rsidRPr="00F12E53" w:rsidRDefault="00F12E53" w:rsidP="00825609">
      <w:pPr>
        <w:pStyle w:val="Default"/>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An ‘authorised person’ is a person formally authorised by the maintenance organisation to perform or supervise a maintenance task. An ‘authorised person’ is not necessarily ‘certifying staff’. </w:t>
      </w:r>
    </w:p>
    <w:p w:rsidR="00F12E53" w:rsidRPr="00F12E53" w:rsidRDefault="00F12E53" w:rsidP="00825609">
      <w:pPr>
        <w:pStyle w:val="Default"/>
        <w:tabs>
          <w:tab w:val="left" w:pos="9072"/>
        </w:tabs>
        <w:spacing w:before="120" w:after="120" w:line="276" w:lineRule="auto"/>
        <w:jc w:val="both"/>
        <w:rPr>
          <w:rFonts w:ascii="Arial" w:hAnsi="Arial" w:cs="Arial"/>
          <w:sz w:val="22"/>
          <w:szCs w:val="22"/>
          <w:lang w:val="en-US"/>
        </w:rPr>
      </w:pPr>
      <w:r w:rsidRPr="00F12E53">
        <w:rPr>
          <w:rFonts w:ascii="Arial" w:hAnsi="Arial" w:cs="Arial"/>
          <w:b/>
          <w:bCs/>
          <w:sz w:val="22"/>
          <w:szCs w:val="22"/>
          <w:lang w:val="en-US"/>
        </w:rPr>
        <w:t xml:space="preserve">SIGN-OFF </w:t>
      </w:r>
    </w:p>
    <w:p w:rsidR="00F12E53" w:rsidRDefault="00F12E53" w:rsidP="00825609">
      <w:pPr>
        <w:tabs>
          <w:tab w:val="left" w:pos="9072"/>
        </w:tabs>
        <w:spacing w:before="120" w:after="120" w:line="276" w:lineRule="auto"/>
        <w:ind w:left="11" w:hanging="11"/>
        <w:rPr>
          <w:rFonts w:ascii="Arial" w:hAnsi="Arial" w:cs="Arial"/>
          <w:lang w:val="en-US"/>
        </w:rPr>
      </w:pPr>
      <w:r w:rsidRPr="00F12E53">
        <w:rPr>
          <w:rFonts w:ascii="Arial" w:hAnsi="Arial" w:cs="Arial"/>
          <w:lang w:val="en-US"/>
        </w:rPr>
        <w:t>A ‘sign-off’ is a statement issued by the ‘authorised person’ which indicates that the task or group of tasks has been correctly performed. A ‘sign-off’ relates to one step in the maintenance process and is, therefore, different to a certificate of release to service.</w:t>
      </w:r>
    </w:p>
    <w:p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AMC1 145.A.48</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rsidR="00F12E53" w:rsidRPr="002F233C" w:rsidRDefault="00F12E53" w:rsidP="00825609">
      <w:pPr>
        <w:tabs>
          <w:tab w:val="left" w:pos="9072"/>
        </w:tabs>
        <w:spacing w:before="120" w:after="120" w:line="276" w:lineRule="auto"/>
        <w:ind w:left="11" w:hanging="11"/>
        <w:rPr>
          <w:rFonts w:ascii="Arial" w:hAnsi="Arial" w:cs="Arial"/>
          <w:color w:val="auto"/>
          <w:lang w:val="en-US"/>
        </w:rPr>
      </w:pPr>
      <w:r w:rsidRPr="002F233C">
        <w:rPr>
          <w:rFonts w:ascii="Arial" w:hAnsi="Arial" w:cs="Arial"/>
          <w:color w:val="auto"/>
          <w:lang w:val="en-US"/>
        </w:rPr>
        <w:t>The procedure should identify the error-capturing methods, the critical maintenance tasks, the training and qualification of staff applying error-capturing methods, and how the organisation ensures that its staff is familiar with critical maintenance tasks and error-capturing methods.</w:t>
      </w:r>
    </w:p>
    <w:p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AMC2 145.A.48</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rsidR="00F12E53" w:rsidRPr="00F12E53" w:rsidRDefault="00F12E53" w:rsidP="00825609">
      <w:pPr>
        <w:pStyle w:val="Default"/>
        <w:tabs>
          <w:tab w:val="left" w:pos="9072"/>
        </w:tabs>
        <w:spacing w:before="120" w:after="120" w:line="276" w:lineRule="auto"/>
        <w:rPr>
          <w:rFonts w:ascii="Arial" w:hAnsi="Arial" w:cs="Arial"/>
          <w:sz w:val="22"/>
          <w:szCs w:val="22"/>
          <w:lang w:val="en-US"/>
        </w:rPr>
      </w:pPr>
      <w:r w:rsidRPr="00F12E53">
        <w:rPr>
          <w:rFonts w:ascii="Arial" w:hAnsi="Arial" w:cs="Arial"/>
          <w:b/>
          <w:bCs/>
          <w:sz w:val="22"/>
          <w:szCs w:val="22"/>
          <w:lang w:val="en-US"/>
        </w:rPr>
        <w:t xml:space="preserve">CRITICAL MAINTENANCE TASKS </w:t>
      </w:r>
    </w:p>
    <w:p w:rsidR="00F12E53" w:rsidRPr="00F12E53" w:rsidRDefault="00F12E53" w:rsidP="000317CA">
      <w:pPr>
        <w:pStyle w:val="Default"/>
        <w:numPr>
          <w:ilvl w:val="0"/>
          <w:numId w:val="118"/>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The procedure should ensure that the following maintenance tasks are reviewed to assess their impact on flight safety: </w:t>
      </w:r>
    </w:p>
    <w:p w:rsidR="00F12E53" w:rsidRPr="00F12E53" w:rsidRDefault="00F12E53" w:rsidP="000317CA">
      <w:pPr>
        <w:pStyle w:val="Default"/>
        <w:numPr>
          <w:ilvl w:val="0"/>
          <w:numId w:val="119"/>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tasks that may affect the control of the aircraft flight path and attitude, such as installation, rigging and adjustments of flight controls; </w:t>
      </w:r>
    </w:p>
    <w:p w:rsidR="00F12E53" w:rsidRPr="00790B87" w:rsidRDefault="00F12E53" w:rsidP="000317CA">
      <w:pPr>
        <w:pStyle w:val="Paragraphedeliste"/>
        <w:numPr>
          <w:ilvl w:val="0"/>
          <w:numId w:val="119"/>
        </w:numPr>
        <w:tabs>
          <w:tab w:val="left" w:pos="9072"/>
        </w:tabs>
        <w:spacing w:before="120" w:after="120" w:line="276" w:lineRule="auto"/>
        <w:rPr>
          <w:rFonts w:ascii="Arial" w:hAnsi="Arial" w:cs="Arial"/>
          <w:lang w:val="en-US"/>
        </w:rPr>
      </w:pPr>
      <w:r w:rsidRPr="00790B87">
        <w:rPr>
          <w:rFonts w:ascii="Arial" w:hAnsi="Arial" w:cs="Arial"/>
          <w:lang w:val="en-US"/>
        </w:rPr>
        <w:t>aircraft stability control systems (autopilot, fuel transfer);</w:t>
      </w:r>
    </w:p>
    <w:p w:rsidR="00F12E53" w:rsidRPr="00F12E53" w:rsidRDefault="00F12E53" w:rsidP="000317CA">
      <w:pPr>
        <w:pStyle w:val="Default"/>
        <w:numPr>
          <w:ilvl w:val="0"/>
          <w:numId w:val="119"/>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tasks that may affect the propulsive force of the aircraft, including installation of aircraft engines, propellers and rotors; and </w:t>
      </w:r>
    </w:p>
    <w:p w:rsidR="00F12E53" w:rsidRPr="00F12E53" w:rsidRDefault="00F12E53" w:rsidP="000317CA">
      <w:pPr>
        <w:pStyle w:val="Default"/>
        <w:numPr>
          <w:ilvl w:val="0"/>
          <w:numId w:val="119"/>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overhaul, calibration or rigging of engines, propellers, transmissions and gearboxes. </w:t>
      </w:r>
    </w:p>
    <w:p w:rsidR="00F12E53" w:rsidRPr="00F12E53" w:rsidRDefault="00F12E53" w:rsidP="000317CA">
      <w:pPr>
        <w:pStyle w:val="Default"/>
        <w:numPr>
          <w:ilvl w:val="0"/>
          <w:numId w:val="118"/>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The procedure should describe which data sources are used to identify critical maintenance tasks. Several data sources may be used, such as: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information from the design approval holder;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accident reports;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investigation and follow-up of incidents;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occurrence reporting;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flight data analysis;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results of audits; </w:t>
      </w:r>
    </w:p>
    <w:p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normal operations monitoring schemes; and </w:t>
      </w:r>
    </w:p>
    <w:p w:rsidR="00F12E53" w:rsidRPr="00790B87" w:rsidRDefault="00F12E53" w:rsidP="000317CA">
      <w:pPr>
        <w:pStyle w:val="Paragraphedeliste"/>
        <w:numPr>
          <w:ilvl w:val="0"/>
          <w:numId w:val="120"/>
        </w:numPr>
        <w:tabs>
          <w:tab w:val="left" w:pos="9072"/>
        </w:tabs>
        <w:spacing w:before="120" w:after="120" w:line="276" w:lineRule="auto"/>
        <w:rPr>
          <w:rFonts w:ascii="Arial" w:hAnsi="Arial" w:cs="Arial"/>
          <w:lang w:val="en-US"/>
        </w:rPr>
      </w:pPr>
      <w:r w:rsidRPr="00790B87">
        <w:rPr>
          <w:rFonts w:ascii="Arial" w:hAnsi="Arial" w:cs="Arial"/>
          <w:lang w:val="en-US"/>
        </w:rPr>
        <w:t>feedback from training.</w:t>
      </w:r>
    </w:p>
    <w:p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AMC3 145.A.48</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rsidR="0007274F" w:rsidRPr="0007274F" w:rsidRDefault="0007274F" w:rsidP="00825609">
      <w:pPr>
        <w:pStyle w:val="Default"/>
        <w:tabs>
          <w:tab w:val="left" w:pos="9072"/>
        </w:tabs>
        <w:spacing w:before="120" w:after="120" w:line="276" w:lineRule="auto"/>
        <w:rPr>
          <w:rFonts w:ascii="Arial" w:hAnsi="Arial" w:cs="Arial"/>
          <w:sz w:val="22"/>
          <w:szCs w:val="22"/>
          <w:lang w:val="en-US"/>
        </w:rPr>
      </w:pPr>
      <w:r w:rsidRPr="0007274F">
        <w:rPr>
          <w:rFonts w:ascii="Arial" w:hAnsi="Arial" w:cs="Arial"/>
          <w:b/>
          <w:bCs/>
          <w:sz w:val="22"/>
          <w:szCs w:val="22"/>
          <w:lang w:val="en-US"/>
        </w:rPr>
        <w:t xml:space="preserve">ERROR-CAPTURING METHODS </w:t>
      </w:r>
    </w:p>
    <w:p w:rsidR="0007274F" w:rsidRPr="0007274F" w:rsidRDefault="0007274F" w:rsidP="000317CA">
      <w:pPr>
        <w:pStyle w:val="Default"/>
        <w:numPr>
          <w:ilvl w:val="0"/>
          <w:numId w:val="121"/>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Error-capturing methods are those actions defined by the organisation to detect maintenance errors made when performing maintenance. </w:t>
      </w:r>
    </w:p>
    <w:p w:rsidR="0007274F" w:rsidRPr="00790B87" w:rsidRDefault="0007274F" w:rsidP="000317CA">
      <w:pPr>
        <w:pStyle w:val="Paragraphedeliste"/>
        <w:numPr>
          <w:ilvl w:val="0"/>
          <w:numId w:val="121"/>
        </w:numPr>
        <w:tabs>
          <w:tab w:val="left" w:pos="9072"/>
        </w:tabs>
        <w:spacing w:before="120" w:after="120" w:line="276" w:lineRule="auto"/>
        <w:rPr>
          <w:rFonts w:ascii="Arial" w:hAnsi="Arial" w:cs="Arial"/>
          <w:lang w:val="en-US"/>
        </w:rPr>
      </w:pPr>
      <w:r w:rsidRPr="00790B87">
        <w:rPr>
          <w:rFonts w:ascii="Arial" w:hAnsi="Arial" w:cs="Arial"/>
          <w:lang w:val="en-US"/>
        </w:rPr>
        <w:t>The organisation should ensure that the error-capturing methods are adequate for the work and the disturbance of the system. A combination of several actions (visual inspection, operational check, functional test, rigging check) may be necessary in some cases.</w:t>
      </w:r>
    </w:p>
    <w:p w:rsidR="0007274F" w:rsidRPr="002F233C" w:rsidRDefault="0007274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AMC4 145.A.48</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rsidR="0007274F" w:rsidRPr="0007274F" w:rsidRDefault="0007274F" w:rsidP="00825609">
      <w:pPr>
        <w:pStyle w:val="Default"/>
        <w:tabs>
          <w:tab w:val="left" w:pos="9072"/>
        </w:tabs>
        <w:spacing w:before="120" w:after="120" w:line="276" w:lineRule="auto"/>
        <w:rPr>
          <w:rFonts w:ascii="Arial" w:hAnsi="Arial" w:cs="Arial"/>
          <w:sz w:val="22"/>
          <w:szCs w:val="22"/>
          <w:lang w:val="en-US"/>
        </w:rPr>
      </w:pPr>
      <w:r w:rsidRPr="0007274F">
        <w:rPr>
          <w:rFonts w:ascii="Arial" w:hAnsi="Arial" w:cs="Arial"/>
          <w:b/>
          <w:bCs/>
          <w:sz w:val="22"/>
          <w:szCs w:val="22"/>
          <w:lang w:val="en-US"/>
        </w:rPr>
        <w:t xml:space="preserve">INDEPENDENT INSPECTION </w:t>
      </w:r>
    </w:p>
    <w:p w:rsidR="0007274F" w:rsidRPr="0007274F" w:rsidRDefault="0007274F" w:rsidP="00825609">
      <w:pPr>
        <w:pStyle w:val="Default"/>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Independent inspection is one possible error-capturing method. </w:t>
      </w:r>
    </w:p>
    <w:p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 xml:space="preserve">What is an independent inspection </w:t>
      </w:r>
    </w:p>
    <w:p w:rsidR="0007274F" w:rsidRPr="0007274F" w:rsidRDefault="0007274F" w:rsidP="00825609">
      <w:pPr>
        <w:pStyle w:val="Default"/>
        <w:tabs>
          <w:tab w:val="left" w:pos="9072"/>
        </w:tabs>
        <w:spacing w:before="120" w:after="120" w:line="276" w:lineRule="auto"/>
        <w:ind w:left="708"/>
        <w:jc w:val="both"/>
        <w:rPr>
          <w:rFonts w:ascii="Arial" w:hAnsi="Arial" w:cs="Arial"/>
          <w:sz w:val="22"/>
          <w:szCs w:val="22"/>
          <w:lang w:val="en-US"/>
        </w:rPr>
      </w:pPr>
      <w:r w:rsidRPr="0007274F">
        <w:rPr>
          <w:rFonts w:ascii="Arial" w:hAnsi="Arial" w:cs="Arial"/>
          <w:sz w:val="22"/>
          <w:szCs w:val="22"/>
          <w:lang w:val="en-US"/>
        </w:rPr>
        <w:t xml:space="preserve">An independent inspection is an inspection performed by an ‘independent qualified person’ of a task carried out by an ‘authorised person’, taking into account that: </w:t>
      </w:r>
    </w:p>
    <w:p w:rsidR="0007274F" w:rsidRPr="0007274F" w:rsidRDefault="0007274F" w:rsidP="000317CA">
      <w:pPr>
        <w:pStyle w:val="Default"/>
        <w:numPr>
          <w:ilvl w:val="0"/>
          <w:numId w:val="123"/>
        </w:numPr>
        <w:tabs>
          <w:tab w:val="left" w:pos="9072"/>
        </w:tabs>
        <w:spacing w:before="120" w:after="120" w:line="276" w:lineRule="auto"/>
        <w:ind w:left="1134" w:hanging="426"/>
        <w:jc w:val="both"/>
        <w:rPr>
          <w:rFonts w:ascii="Arial" w:hAnsi="Arial" w:cs="Arial"/>
          <w:sz w:val="22"/>
          <w:szCs w:val="22"/>
          <w:lang w:val="en-US"/>
        </w:rPr>
      </w:pPr>
      <w:r w:rsidRPr="0007274F">
        <w:rPr>
          <w:rFonts w:ascii="Arial" w:hAnsi="Arial" w:cs="Arial"/>
          <w:sz w:val="22"/>
          <w:szCs w:val="22"/>
          <w:lang w:val="en-US"/>
        </w:rPr>
        <w:t xml:space="preserve">the ‘authorised person’ is the person who performs the task or supervises the task and they assume the full responsibility for the completion of the task in accordance with the applicable maintenance data; </w:t>
      </w:r>
    </w:p>
    <w:p w:rsidR="0007274F" w:rsidRPr="0007274F" w:rsidRDefault="0007274F" w:rsidP="000317CA">
      <w:pPr>
        <w:pStyle w:val="Default"/>
        <w:numPr>
          <w:ilvl w:val="0"/>
          <w:numId w:val="123"/>
        </w:numPr>
        <w:tabs>
          <w:tab w:val="left" w:pos="9072"/>
        </w:tabs>
        <w:spacing w:before="120" w:after="120" w:line="276" w:lineRule="auto"/>
        <w:ind w:left="1134" w:hanging="426"/>
        <w:jc w:val="both"/>
        <w:rPr>
          <w:rFonts w:ascii="Arial" w:hAnsi="Arial" w:cs="Arial"/>
          <w:sz w:val="22"/>
          <w:szCs w:val="22"/>
          <w:lang w:val="en-US"/>
        </w:rPr>
      </w:pPr>
      <w:r w:rsidRPr="0007274F">
        <w:rPr>
          <w:rFonts w:ascii="Arial" w:hAnsi="Arial" w:cs="Arial"/>
          <w:sz w:val="22"/>
          <w:szCs w:val="22"/>
          <w:lang w:val="en-US"/>
        </w:rPr>
        <w:t xml:space="preserve">the ‘independent qualified person’ is the person who performs the independent inspection and attests the satisfactory completion of the task and that no deficiencies have been found. The ‘independent qualified person’ does not issue a certificate of release to service, therefore they are not required to hold certification privileges; </w:t>
      </w:r>
    </w:p>
    <w:p w:rsidR="0007274F" w:rsidRPr="00790B87" w:rsidRDefault="0007274F" w:rsidP="000317CA">
      <w:pPr>
        <w:pStyle w:val="Paragraphedeliste"/>
        <w:numPr>
          <w:ilvl w:val="0"/>
          <w:numId w:val="123"/>
        </w:numPr>
        <w:tabs>
          <w:tab w:val="left" w:pos="9072"/>
        </w:tabs>
        <w:spacing w:before="120" w:after="120" w:line="276" w:lineRule="auto"/>
        <w:ind w:left="1134" w:hanging="426"/>
        <w:rPr>
          <w:rFonts w:ascii="Arial" w:hAnsi="Arial" w:cs="Arial"/>
          <w:lang w:val="en-US"/>
        </w:rPr>
      </w:pPr>
      <w:r w:rsidRPr="00790B87">
        <w:rPr>
          <w:rFonts w:ascii="Arial" w:hAnsi="Arial" w:cs="Arial"/>
          <w:lang w:val="en-US"/>
        </w:rPr>
        <w:t>the ‘authorised person’ issues the certificate of release to service or signs off the completion of the task after the independent inspection has been carried out satisfactorily;</w:t>
      </w:r>
    </w:p>
    <w:p w:rsidR="0007274F" w:rsidRPr="0007274F" w:rsidRDefault="0007274F" w:rsidP="000317CA">
      <w:pPr>
        <w:pStyle w:val="Default"/>
        <w:numPr>
          <w:ilvl w:val="0"/>
          <w:numId w:val="123"/>
        </w:numPr>
        <w:tabs>
          <w:tab w:val="left" w:pos="9072"/>
        </w:tabs>
        <w:spacing w:before="120" w:after="120" w:line="276" w:lineRule="auto"/>
        <w:ind w:left="1134" w:hanging="426"/>
        <w:jc w:val="both"/>
        <w:rPr>
          <w:rFonts w:ascii="Arial" w:hAnsi="Arial" w:cs="Arial"/>
          <w:sz w:val="22"/>
          <w:szCs w:val="22"/>
          <w:lang w:val="en-US"/>
        </w:rPr>
      </w:pPr>
      <w:r w:rsidRPr="0007274F">
        <w:rPr>
          <w:rFonts w:ascii="Arial" w:hAnsi="Arial" w:cs="Arial"/>
          <w:sz w:val="22"/>
          <w:szCs w:val="22"/>
          <w:lang w:val="en-US"/>
        </w:rPr>
        <w:t xml:space="preserve">the work card system used by the organisation should record the identification of both persons and the details of the independent inspection as necessary before the certificate of release to service or sign-off for the completion of the task is issued. </w:t>
      </w:r>
    </w:p>
    <w:p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 xml:space="preserve">Qualifications of persons performing independent inspections </w:t>
      </w:r>
    </w:p>
    <w:p w:rsidR="0007274F" w:rsidRPr="0007274F" w:rsidRDefault="0007274F" w:rsidP="00825609">
      <w:pPr>
        <w:pStyle w:val="Default"/>
        <w:tabs>
          <w:tab w:val="left" w:pos="9072"/>
        </w:tabs>
        <w:spacing w:before="120" w:after="120" w:line="276" w:lineRule="auto"/>
        <w:ind w:left="708"/>
        <w:jc w:val="both"/>
        <w:rPr>
          <w:rFonts w:ascii="Arial" w:hAnsi="Arial" w:cs="Arial"/>
          <w:sz w:val="22"/>
          <w:szCs w:val="22"/>
          <w:lang w:val="en-US"/>
        </w:rPr>
      </w:pPr>
      <w:r w:rsidRPr="0007274F">
        <w:rPr>
          <w:rFonts w:ascii="Arial" w:hAnsi="Arial" w:cs="Arial"/>
          <w:sz w:val="22"/>
          <w:szCs w:val="22"/>
          <w:lang w:val="en-US"/>
        </w:rPr>
        <w:t xml:space="preserve">The organisation should have procedures to demonstrate that the ‘independent qualified person’ has been trained and has gained experience in the specific inspection to be performed. The organisation could consider making use of, for example: </w:t>
      </w:r>
    </w:p>
    <w:p w:rsidR="0007274F" w:rsidRPr="0007274F" w:rsidRDefault="0007274F" w:rsidP="000317CA">
      <w:pPr>
        <w:pStyle w:val="Default"/>
        <w:numPr>
          <w:ilvl w:val="0"/>
          <w:numId w:val="124"/>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staff holding a certifying staff or support staff or sign-off authorisation or equivalent necessary to release or sign off the critical maintenance task; </w:t>
      </w:r>
    </w:p>
    <w:p w:rsidR="0007274F" w:rsidRPr="0007274F" w:rsidRDefault="0007274F" w:rsidP="000317CA">
      <w:pPr>
        <w:pStyle w:val="Default"/>
        <w:numPr>
          <w:ilvl w:val="0"/>
          <w:numId w:val="124"/>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staff holding a certifying staff or support staff or sign-off authorisation or equivalent necessary to release or sign off similar task in a product of similar category and having received specific practical training in the task to be inspected; or </w:t>
      </w:r>
    </w:p>
    <w:p w:rsidR="0007274F" w:rsidRPr="0007274F" w:rsidRDefault="0007274F" w:rsidP="000317CA">
      <w:pPr>
        <w:pStyle w:val="Default"/>
        <w:numPr>
          <w:ilvl w:val="0"/>
          <w:numId w:val="124"/>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a commander holding a limited certification authorisation in accordance with 145.A.30(j)(4) and having received adequate practical training and having enough experience in the specific task to be inspected and on how to perform independent inspection. </w:t>
      </w:r>
    </w:p>
    <w:p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 xml:space="preserve">How to perform an independent inspection </w:t>
      </w:r>
    </w:p>
    <w:p w:rsidR="0007274F" w:rsidRPr="0007274F" w:rsidRDefault="0007274F" w:rsidP="00825609">
      <w:pPr>
        <w:pStyle w:val="Default"/>
        <w:tabs>
          <w:tab w:val="left" w:pos="9072"/>
        </w:tabs>
        <w:spacing w:before="120" w:after="120" w:line="276" w:lineRule="auto"/>
        <w:ind w:left="708"/>
        <w:jc w:val="both"/>
        <w:rPr>
          <w:rFonts w:ascii="Arial" w:hAnsi="Arial" w:cs="Arial"/>
          <w:sz w:val="22"/>
          <w:szCs w:val="22"/>
          <w:lang w:val="en-US"/>
        </w:rPr>
      </w:pPr>
      <w:r w:rsidRPr="0007274F">
        <w:rPr>
          <w:rFonts w:ascii="Arial" w:hAnsi="Arial" w:cs="Arial"/>
          <w:sz w:val="22"/>
          <w:szCs w:val="22"/>
          <w:lang w:val="en-US"/>
        </w:rPr>
        <w:t xml:space="preserve">An independent inspection should ensure correct assembly, locking and sense of operation. When inspecting control systems that have undergone maintenance, the independent qualified person should consider the following points independently: </w:t>
      </w:r>
    </w:p>
    <w:p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all those parts of the system that have actually been disconnected or disturbed should be inspected for correct assembly and locking; </w:t>
      </w:r>
    </w:p>
    <w:p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the system as a whole should be inspected for full and free movement over the complete range; </w:t>
      </w:r>
    </w:p>
    <w:p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cables should be tensioned correctly with adequate clearance at secondary stops; </w:t>
      </w:r>
    </w:p>
    <w:p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the operation of the control system as a whole should be observed to ensure that the controls are operating in the correct sense; </w:t>
      </w:r>
    </w:p>
    <w:p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if different control systems are interconnected so that they affect each other, all the interactions should be checked through the full range of the applicable controls; and </w:t>
      </w:r>
    </w:p>
    <w:p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software that is part of the critical maintenance task should be checked, for example: version, compatibility with aircraft configuration. </w:t>
      </w:r>
    </w:p>
    <w:p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 xml:space="preserve">What to do in unforeseen cases when only one person is available </w:t>
      </w:r>
    </w:p>
    <w:p w:rsidR="0007274F" w:rsidRPr="00790B87" w:rsidRDefault="0007274F" w:rsidP="00825609">
      <w:pPr>
        <w:pStyle w:val="Default"/>
        <w:tabs>
          <w:tab w:val="left" w:pos="9072"/>
        </w:tabs>
        <w:spacing w:before="120" w:after="120" w:line="276" w:lineRule="auto"/>
        <w:jc w:val="both"/>
        <w:rPr>
          <w:rFonts w:ascii="Arial" w:hAnsi="Arial" w:cs="Arial"/>
          <w:b/>
          <w:sz w:val="22"/>
          <w:szCs w:val="22"/>
          <w:lang w:val="en-US"/>
        </w:rPr>
      </w:pPr>
      <w:r w:rsidRPr="00790B87">
        <w:rPr>
          <w:rFonts w:ascii="Arial" w:hAnsi="Arial" w:cs="Arial"/>
          <w:b/>
          <w:sz w:val="22"/>
          <w:szCs w:val="22"/>
          <w:lang w:val="en-US"/>
        </w:rPr>
        <w:t xml:space="preserve">REINSPECTION: </w:t>
      </w:r>
    </w:p>
    <w:p w:rsidR="0007274F" w:rsidRPr="0007274F" w:rsidRDefault="0007274F" w:rsidP="000317CA">
      <w:pPr>
        <w:pStyle w:val="Default"/>
        <w:numPr>
          <w:ilvl w:val="0"/>
          <w:numId w:val="126"/>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Reinspection is an error-capturing method subject to the same conditions as an independent inspection is, except that the ‘authorised person’ performing the maintenance task is also acting as ‘independent qualified person’ and performs the inspection. </w:t>
      </w:r>
    </w:p>
    <w:p w:rsidR="0007274F" w:rsidRPr="00790B87" w:rsidRDefault="0007274F" w:rsidP="000317CA">
      <w:pPr>
        <w:pStyle w:val="Paragraphedeliste"/>
        <w:numPr>
          <w:ilvl w:val="0"/>
          <w:numId w:val="126"/>
        </w:numPr>
        <w:tabs>
          <w:tab w:val="left" w:pos="9072"/>
        </w:tabs>
        <w:spacing w:before="120" w:after="120" w:line="276" w:lineRule="auto"/>
        <w:rPr>
          <w:rFonts w:ascii="Arial" w:hAnsi="Arial" w:cs="Arial"/>
          <w:lang w:val="en-US"/>
        </w:rPr>
      </w:pPr>
      <w:r w:rsidRPr="00790B87">
        <w:rPr>
          <w:rFonts w:ascii="Arial" w:hAnsi="Arial" w:cs="Arial"/>
          <w:lang w:val="en-US"/>
        </w:rPr>
        <w:t>Reinspection, as an error-capturing method, should only be performed in unforeseen circumstances when only one person is available to carry out the task and perform the independent inspection. The circumstances cannot be considered unforeseen if the person or organisation has not assigned a suitable ‘independent qualified person’ to that particular line station or shift.</w:t>
      </w:r>
    </w:p>
    <w:p w:rsidR="0007274F" w:rsidRPr="00790B87" w:rsidRDefault="0007274F" w:rsidP="000317CA">
      <w:pPr>
        <w:pStyle w:val="Paragraphedeliste"/>
        <w:numPr>
          <w:ilvl w:val="0"/>
          <w:numId w:val="126"/>
        </w:numPr>
        <w:tabs>
          <w:tab w:val="left" w:pos="9072"/>
        </w:tabs>
        <w:spacing w:before="120" w:after="120" w:line="276" w:lineRule="auto"/>
        <w:rPr>
          <w:rFonts w:ascii="Arial" w:hAnsi="Arial" w:cs="Arial"/>
          <w:lang w:val="en-US"/>
        </w:rPr>
      </w:pPr>
      <w:r w:rsidRPr="00790B87">
        <w:rPr>
          <w:rFonts w:ascii="Arial" w:hAnsi="Arial" w:cs="Arial"/>
          <w:lang w:val="en-US"/>
        </w:rPr>
        <w:t>The certificate of release to service is issued after the task has been performed by the ‘authorised person’ and the reinspection has been carried out satisfactorily. The work card system used by the organisation should record the identification and the details of the reinspection before the certificate of release to service for the task is issued.</w:t>
      </w:r>
    </w:p>
    <w:p w:rsidR="0007274F" w:rsidRPr="002F233C" w:rsidRDefault="0007274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 145.A.48</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(c) </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rsidR="0007274F" w:rsidRPr="0007274F" w:rsidRDefault="0007274F" w:rsidP="00825609">
      <w:pPr>
        <w:pStyle w:val="Default"/>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The procedures should be aimed at: </w:t>
      </w:r>
    </w:p>
    <w:p w:rsidR="0007274F" w:rsidRPr="0007274F" w:rsidRDefault="0007274F" w:rsidP="000317CA">
      <w:pPr>
        <w:pStyle w:val="Default"/>
        <w:numPr>
          <w:ilvl w:val="0"/>
          <w:numId w:val="127"/>
        </w:numPr>
        <w:tabs>
          <w:tab w:val="left" w:pos="9072"/>
        </w:tabs>
        <w:spacing w:before="120" w:after="120" w:line="276" w:lineRule="auto"/>
        <w:ind w:left="709" w:hanging="425"/>
        <w:rPr>
          <w:rFonts w:ascii="Arial" w:hAnsi="Arial" w:cs="Arial"/>
          <w:sz w:val="22"/>
          <w:szCs w:val="22"/>
          <w:lang w:val="en-US"/>
        </w:rPr>
      </w:pPr>
      <w:r w:rsidRPr="0007274F">
        <w:rPr>
          <w:rFonts w:ascii="Arial" w:hAnsi="Arial" w:cs="Arial"/>
          <w:sz w:val="22"/>
          <w:szCs w:val="22"/>
          <w:lang w:val="en-US"/>
        </w:rPr>
        <w:t xml:space="preserve">minimising multiple errors and preventing omissions. Therefore, the procedures should specify: </w:t>
      </w:r>
    </w:p>
    <w:p w:rsidR="0007274F" w:rsidRPr="0007274F" w:rsidRDefault="0007274F" w:rsidP="000317CA">
      <w:pPr>
        <w:pStyle w:val="Default"/>
        <w:numPr>
          <w:ilvl w:val="0"/>
          <w:numId w:val="128"/>
        </w:numPr>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that every maintenance task is signed off only after completion; </w:t>
      </w:r>
    </w:p>
    <w:p w:rsidR="0007274F" w:rsidRPr="0007274F" w:rsidRDefault="0007274F" w:rsidP="000317CA">
      <w:pPr>
        <w:pStyle w:val="Default"/>
        <w:numPr>
          <w:ilvl w:val="0"/>
          <w:numId w:val="128"/>
        </w:numPr>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how the grouping of tasks for the purpose of sign-off allows critical steps to be clearly identified; and </w:t>
      </w:r>
    </w:p>
    <w:p w:rsidR="0007274F" w:rsidRPr="0007274F" w:rsidRDefault="0007274F" w:rsidP="000317CA">
      <w:pPr>
        <w:pStyle w:val="Default"/>
        <w:numPr>
          <w:ilvl w:val="0"/>
          <w:numId w:val="128"/>
        </w:numPr>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that work performed by personnel under supervision (i.e. temporary staff, trainees) is checked and signed off by an authorised person; </w:t>
      </w:r>
    </w:p>
    <w:p w:rsidR="0007274F" w:rsidRPr="00790B87" w:rsidRDefault="0007274F" w:rsidP="000317CA">
      <w:pPr>
        <w:pStyle w:val="Default"/>
        <w:numPr>
          <w:ilvl w:val="0"/>
          <w:numId w:val="127"/>
        </w:numPr>
        <w:tabs>
          <w:tab w:val="left" w:pos="9072"/>
        </w:tabs>
        <w:spacing w:before="120" w:after="120" w:line="276" w:lineRule="auto"/>
        <w:ind w:left="709" w:hanging="425"/>
        <w:jc w:val="both"/>
        <w:rPr>
          <w:rFonts w:ascii="Arial" w:hAnsi="Arial" w:cs="Arial"/>
          <w:sz w:val="22"/>
          <w:szCs w:val="22"/>
          <w:lang w:val="en-US"/>
        </w:rPr>
      </w:pPr>
      <w:r w:rsidRPr="00790B87">
        <w:rPr>
          <w:rFonts w:ascii="Arial" w:hAnsi="Arial" w:cs="Arial"/>
          <w:sz w:val="22"/>
          <w:szCs w:val="22"/>
          <w:lang w:val="en-US"/>
        </w:rPr>
        <w:t>(b) minimising the possibility of an error being repeated in identical tasks and, therefore, compromising more than one system or function. Thus, the procedures should ensure that no person is required to perform a maintenance task involving removal/installation or assembly/disassembly of several components of the same type fitted to more than one system, a failure of which could have an impact on safety, on the same aircraft or component during a particular maintenance check. However, in unforeseen circumstances when only one person is available, the organisation may make use of reinspection as described in point (d) of AMC4 145.A.48(b).</w:t>
      </w:r>
    </w:p>
    <w:p w:rsidR="0007274F" w:rsidRPr="002F233C" w:rsidRDefault="0007274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 145.A.48</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(c) </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rsidR="0007274F" w:rsidRPr="002F233C" w:rsidRDefault="0007274F" w:rsidP="00825609">
      <w:pPr>
        <w:pStyle w:val="Default"/>
        <w:tabs>
          <w:tab w:val="left" w:pos="9072"/>
        </w:tabs>
        <w:spacing w:before="120" w:after="120" w:line="276" w:lineRule="auto"/>
        <w:jc w:val="both"/>
        <w:rPr>
          <w:rFonts w:ascii="Arial" w:hAnsi="Arial" w:cs="Arial"/>
          <w:color w:val="auto"/>
          <w:sz w:val="22"/>
          <w:szCs w:val="22"/>
          <w:lang w:val="en-US"/>
        </w:rPr>
      </w:pPr>
      <w:r w:rsidRPr="002F233C">
        <w:rPr>
          <w:rFonts w:ascii="Arial" w:hAnsi="Arial" w:cs="Arial"/>
          <w:color w:val="auto"/>
          <w:sz w:val="22"/>
          <w:szCs w:val="22"/>
          <w:lang w:val="en-US"/>
        </w:rPr>
        <w:t xml:space="preserve">To minimise the risk of multiple errors or errors being repeated, the organisation may implement: </w:t>
      </w:r>
    </w:p>
    <w:p w:rsidR="0007274F" w:rsidRPr="002F233C" w:rsidRDefault="0007274F" w:rsidP="000317CA">
      <w:pPr>
        <w:pStyle w:val="Default"/>
        <w:numPr>
          <w:ilvl w:val="0"/>
          <w:numId w:val="129"/>
        </w:numPr>
        <w:tabs>
          <w:tab w:val="left" w:pos="9072"/>
        </w:tabs>
        <w:spacing w:before="120" w:after="120" w:line="276" w:lineRule="auto"/>
        <w:jc w:val="both"/>
        <w:rPr>
          <w:rFonts w:ascii="Arial" w:hAnsi="Arial" w:cs="Arial"/>
          <w:color w:val="auto"/>
          <w:sz w:val="22"/>
          <w:szCs w:val="22"/>
          <w:lang w:val="en-US"/>
        </w:rPr>
      </w:pPr>
      <w:r w:rsidRPr="002F233C">
        <w:rPr>
          <w:rFonts w:ascii="Arial" w:hAnsi="Arial" w:cs="Arial"/>
          <w:color w:val="auto"/>
          <w:sz w:val="22"/>
          <w:szCs w:val="22"/>
          <w:lang w:val="en-US"/>
        </w:rPr>
        <w:t xml:space="preserve">procedures to plan the performance by different persons of the same task in different systems; </w:t>
      </w:r>
    </w:p>
    <w:p w:rsidR="0007274F" w:rsidRPr="002F233C" w:rsidRDefault="007623D8" w:rsidP="000317CA">
      <w:pPr>
        <w:pStyle w:val="Default"/>
        <w:numPr>
          <w:ilvl w:val="0"/>
          <w:numId w:val="129"/>
        </w:numPr>
        <w:tabs>
          <w:tab w:val="left" w:pos="9072"/>
        </w:tabs>
        <w:spacing w:before="120" w:after="120" w:line="276" w:lineRule="auto"/>
        <w:jc w:val="both"/>
        <w:rPr>
          <w:rFonts w:ascii="Arial" w:hAnsi="Arial" w:cs="Arial"/>
          <w:color w:val="auto"/>
          <w:sz w:val="22"/>
          <w:szCs w:val="22"/>
          <w:lang w:val="en-US"/>
        </w:rPr>
      </w:pPr>
      <w:r w:rsidRPr="000C1CDC">
        <w:rPr>
          <w:rFonts w:ascii="Arial" w:hAnsi="Arial" w:cs="Arial"/>
          <w:color w:val="auto"/>
          <w:sz w:val="22"/>
          <w:szCs w:val="22"/>
          <w:lang w:val="en-US"/>
        </w:rPr>
        <w:t>independent</w:t>
      </w:r>
      <w:r>
        <w:rPr>
          <w:rFonts w:ascii="Arial" w:hAnsi="Arial" w:cs="Arial"/>
          <w:color w:val="auto"/>
          <w:sz w:val="22"/>
          <w:szCs w:val="22"/>
          <w:lang w:val="en-US"/>
        </w:rPr>
        <w:t xml:space="preserve"> </w:t>
      </w:r>
      <w:r w:rsidR="0007274F" w:rsidRPr="002F233C">
        <w:rPr>
          <w:rFonts w:ascii="Arial" w:hAnsi="Arial" w:cs="Arial"/>
          <w:color w:val="auto"/>
          <w:sz w:val="22"/>
          <w:szCs w:val="22"/>
          <w:lang w:val="en-US"/>
        </w:rPr>
        <w:t xml:space="preserve">inspection or re-inspection procedures. </w:t>
      </w:r>
    </w:p>
    <w:p w:rsidR="0007274F" w:rsidRPr="002F233C" w:rsidRDefault="0007274F" w:rsidP="00825609">
      <w:pPr>
        <w:tabs>
          <w:tab w:val="left" w:pos="9072"/>
        </w:tabs>
        <w:spacing w:before="120" w:after="120" w:line="360" w:lineRule="auto"/>
        <w:ind w:left="5812" w:hanging="5812"/>
        <w:rPr>
          <w:rFonts w:ascii="Arial" w:hAnsi="Arial" w:cs="Arial"/>
          <w:b/>
          <w:bCs/>
          <w:color w:val="auto"/>
          <w:sz w:val="24"/>
          <w:szCs w:val="24"/>
          <w:lang w:val="en-US"/>
        </w:rPr>
      </w:pPr>
      <w:r w:rsidRPr="002F233C">
        <w:rPr>
          <w:rFonts w:ascii="Arial" w:hAnsi="Arial" w:cs="Arial"/>
          <w:b/>
          <w:bCs/>
          <w:color w:val="auto"/>
          <w:sz w:val="24"/>
          <w:szCs w:val="24"/>
          <w:lang w:val="en-US"/>
        </w:rPr>
        <w:t>GM 145.A.48</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(d) </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 — critical design configuration control limitations (CDCCL)</w:t>
      </w:r>
    </w:p>
    <w:p w:rsidR="0007274F" w:rsidRPr="002F233C" w:rsidRDefault="0007274F" w:rsidP="00825609">
      <w:pPr>
        <w:tabs>
          <w:tab w:val="left" w:pos="9072"/>
        </w:tabs>
        <w:spacing w:before="120" w:after="120" w:line="276" w:lineRule="auto"/>
        <w:ind w:left="11" w:hanging="11"/>
        <w:rPr>
          <w:rFonts w:ascii="Arial" w:hAnsi="Arial" w:cs="Arial"/>
          <w:color w:val="auto"/>
          <w:sz w:val="24"/>
          <w:szCs w:val="24"/>
          <w:lang w:val="en-US"/>
        </w:rPr>
      </w:pPr>
      <w:r w:rsidRPr="000C1CDC">
        <w:rPr>
          <w:rFonts w:ascii="Arial" w:hAnsi="Arial" w:cs="Arial"/>
          <w:lang w:val="en-US"/>
        </w:rPr>
        <w:t xml:space="preserve">The organisation should ensure that when performing maintenance the CDCCL are not compromised. The organisation should pay particular attention to possible adverse effects of any change to the wiring of the aircraft, even of a change not specifically associated with the fuel tank system. For example, it should be common practice to identify segregation of fuel gauging system wiring as a CDCCL. The organisation can prevent adverse effects associated with changes to the wiring by standardising maintenance practices through training, and not through periodic inspections. Training should be provided to avoid indiscriminate routing and splicing of wire and to provide comprehensive knowledge of critical design features of fuel tank systems that would be controlled by a CDCCL. </w:t>
      </w:r>
      <w:r w:rsidRPr="000C1CDC">
        <w:rPr>
          <w:rFonts w:ascii="Arial" w:hAnsi="Arial" w:cs="Arial"/>
          <w:color w:val="auto"/>
          <w:lang w:val="en-US"/>
        </w:rPr>
        <w:t xml:space="preserve">Guidance on the training of maintenance organisation personnel is provided in Appendix IV to AMC </w:t>
      </w:r>
      <w:r w:rsidR="007623D8" w:rsidRPr="000C1CDC">
        <w:rPr>
          <w:rFonts w:ascii="Arial" w:hAnsi="Arial" w:cs="Arial"/>
          <w:lang w:val="en-US"/>
        </w:rPr>
        <w:t>145.A.30(e) and 145.B.10(3)</w:t>
      </w:r>
      <w:r w:rsidR="000C1CDC" w:rsidRPr="000C1CDC">
        <w:rPr>
          <w:lang w:val="en-US"/>
        </w:rPr>
        <w:t>.</w:t>
      </w:r>
    </w:p>
    <w:p w:rsidR="00C620E3" w:rsidRPr="00596172" w:rsidRDefault="002556E9" w:rsidP="00825609">
      <w:pPr>
        <w:pStyle w:val="Titre1"/>
        <w:tabs>
          <w:tab w:val="left" w:pos="9072"/>
        </w:tabs>
        <w:spacing w:before="120" w:after="120" w:line="360" w:lineRule="auto"/>
        <w:ind w:left="1843" w:hanging="1843"/>
        <w:jc w:val="both"/>
        <w:rPr>
          <w:rFonts w:ascii="Arial" w:hAnsi="Arial" w:cs="Arial"/>
          <w:sz w:val="24"/>
          <w:szCs w:val="24"/>
          <w:lang w:val="en-US"/>
        </w:rPr>
      </w:pPr>
      <w:r>
        <w:rPr>
          <w:rFonts w:ascii="Arial" w:hAnsi="Arial" w:cs="Arial"/>
          <w:sz w:val="24"/>
          <w:szCs w:val="24"/>
          <w:lang w:val="en-US"/>
        </w:rPr>
        <w:t>AMC 145.A.50 -</w:t>
      </w:r>
      <w:r w:rsidR="008E79EC" w:rsidRPr="00596172">
        <w:rPr>
          <w:rFonts w:ascii="Arial" w:hAnsi="Arial" w:cs="Arial"/>
          <w:sz w:val="24"/>
          <w:szCs w:val="24"/>
          <w:lang w:val="en-US"/>
        </w:rPr>
        <w:t xml:space="preserve"> Certification of maintenance after embodiment of a Standard Change or Standard Repair (SC/SR) </w:t>
      </w:r>
    </w:p>
    <w:p w:rsidR="00C620E3" w:rsidRPr="009212B3" w:rsidRDefault="008E79EC" w:rsidP="00825609">
      <w:pPr>
        <w:tabs>
          <w:tab w:val="left" w:pos="9072"/>
        </w:tabs>
        <w:spacing w:before="120" w:after="120" w:line="276" w:lineRule="auto"/>
        <w:rPr>
          <w:rFonts w:ascii="Arial" w:hAnsi="Arial" w:cs="Arial"/>
          <w:lang w:val="en-US"/>
        </w:rPr>
      </w:pPr>
      <w:r w:rsidRPr="000C1CDC">
        <w:rPr>
          <w:rFonts w:ascii="Arial" w:hAnsi="Arial" w:cs="Arial"/>
          <w:lang w:val="en-US"/>
        </w:rPr>
        <w:t xml:space="preserve">AMC M.A.801 of the AMC to Part-M </w:t>
      </w:r>
      <w:r w:rsidR="007623D8" w:rsidRPr="000C1CDC">
        <w:rPr>
          <w:rFonts w:ascii="Arial" w:hAnsi="Arial" w:cs="Arial"/>
          <w:lang w:val="en-US"/>
        </w:rPr>
        <w:t>and AMC1 ML.A.801 of the AMC to Part-ML</w:t>
      </w:r>
      <w:r w:rsidR="007623D8" w:rsidRPr="000C1CDC">
        <w:rPr>
          <w:lang w:val="en-US"/>
        </w:rPr>
        <w:t xml:space="preserve"> </w:t>
      </w:r>
      <w:r w:rsidRPr="000C1CDC">
        <w:rPr>
          <w:rFonts w:ascii="Arial" w:hAnsi="Arial" w:cs="Arial"/>
          <w:lang w:val="en-US"/>
        </w:rPr>
        <w:t>contains acceptable means of compliance for the release to service of a SC/SR by an organisation approved in accordance with Part-145.</w:t>
      </w:r>
      <w:r w:rsidRPr="009212B3">
        <w:rPr>
          <w:rFonts w:ascii="Arial" w:hAnsi="Arial" w:cs="Arial"/>
          <w:lang w:val="en-US"/>
        </w:rPr>
        <w:t xml:space="preserve"> </w:t>
      </w:r>
    </w:p>
    <w:p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 145.A.50</w:t>
      </w:r>
      <w:r w:rsidR="002556E9">
        <w:rPr>
          <w:rFonts w:ascii="Arial" w:hAnsi="Arial" w:cs="Arial"/>
          <w:sz w:val="24"/>
          <w:szCs w:val="24"/>
          <w:lang w:val="en-US"/>
        </w:rPr>
        <w:t xml:space="preserve"> </w:t>
      </w:r>
      <w:r w:rsidRPr="002556E9">
        <w:rPr>
          <w:rFonts w:ascii="Arial" w:hAnsi="Arial" w:cs="Arial"/>
          <w:sz w:val="24"/>
          <w:szCs w:val="24"/>
          <w:lang w:val="en-US"/>
        </w:rPr>
        <w:t xml:space="preserve">(a) </w:t>
      </w:r>
      <w:r w:rsidR="002556E9">
        <w:rPr>
          <w:rFonts w:ascii="Arial" w:hAnsi="Arial" w:cs="Arial"/>
          <w:sz w:val="24"/>
          <w:szCs w:val="24"/>
          <w:lang w:val="en-US"/>
        </w:rPr>
        <w:t>-</w:t>
      </w:r>
      <w:r w:rsidRPr="002556E9">
        <w:rPr>
          <w:rFonts w:ascii="Arial" w:hAnsi="Arial" w:cs="Arial"/>
          <w:sz w:val="24"/>
          <w:szCs w:val="24"/>
          <w:lang w:val="en-US"/>
        </w:rPr>
        <w:t xml:space="preserve"> Certification of maintenance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’Endangers the flight safety’ means any instances where safe operation could not be assured or which could lead to an unsafe condition. It typically includes, but is not limited to, significant cracking, deformation, corrosion or failure of primary structure, any evidence of burning, electrical arcing, significant hydraulic fluid or fuel leakage and any emergency system or total system failure. An airworthiness directive overdue for compliance is also considered a hazard to flight safety. </w:t>
      </w:r>
    </w:p>
    <w:p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 145.A.50</w:t>
      </w:r>
      <w:r w:rsidR="002556E9">
        <w:rPr>
          <w:rFonts w:ascii="Arial" w:hAnsi="Arial" w:cs="Arial"/>
          <w:sz w:val="24"/>
          <w:szCs w:val="24"/>
          <w:lang w:val="en-US"/>
        </w:rPr>
        <w:t xml:space="preserve"> </w:t>
      </w:r>
      <w:r w:rsidRPr="002556E9">
        <w:rPr>
          <w:rFonts w:ascii="Arial" w:hAnsi="Arial" w:cs="Arial"/>
          <w:sz w:val="24"/>
          <w:szCs w:val="24"/>
          <w:lang w:val="en-US"/>
        </w:rPr>
        <w:t>(</w:t>
      </w:r>
      <w:r w:rsidR="002556E9">
        <w:rPr>
          <w:rFonts w:ascii="Arial" w:hAnsi="Arial" w:cs="Arial"/>
          <w:sz w:val="24"/>
          <w:szCs w:val="24"/>
          <w:lang w:val="en-US"/>
        </w:rPr>
        <w:t>b) -</w:t>
      </w:r>
      <w:r w:rsidRPr="002556E9">
        <w:rPr>
          <w:rFonts w:ascii="Arial" w:hAnsi="Arial" w:cs="Arial"/>
          <w:sz w:val="24"/>
          <w:szCs w:val="24"/>
          <w:lang w:val="en-US"/>
        </w:rPr>
        <w:t xml:space="preserve"> Certification of maintenance </w:t>
      </w:r>
    </w:p>
    <w:p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certificate of release to service should contain the following statement: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‘Certifies that the work specified, except as otherwise specified, was carried out in accordance with Part-145 and in respect to that work the aircraft/aircraft component is considered ready for release to service’.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Reference should also be made to the EASA Part-145 approval number. </w:t>
      </w:r>
    </w:p>
    <w:p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It is acceptable to use an alternate abbreviated certificate of release to service consisting of the following statement ‘Part-145 release to service’ instead of the full certification statement specified in paragraph 1. When the alternate abbreviated certificate of release to service is used, the introductory section of the technical log should include an example of the full certification statement from paragraph 1. </w:t>
      </w:r>
    </w:p>
    <w:p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certificate of release to service should relate to the task specified in the (S)TC holder’s or operator’s instructions or the aircraft maintenance programme which itself may cross-refer to maintenance data. </w:t>
      </w:r>
    </w:p>
    <w:p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date such maintenance was carried out should include when the maintenance took place relative to any life or overhaul limitation in terms of date/flying hours/cycles/landings etc., as appropriate. </w:t>
      </w:r>
    </w:p>
    <w:p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extensive maintenance has been carried out, it is acceptable for the certificate of release to service to summarise the maintenance as long as there is a unique cross-reference to the work package containing full details of maintenance carried out. Dimensional information should be retained in the work-pack record. </w:t>
      </w:r>
    </w:p>
    <w:p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w:t>
      </w:r>
      <w:r w:rsidR="004D421E">
        <w:rPr>
          <w:rFonts w:ascii="Arial" w:hAnsi="Arial" w:cs="Arial"/>
          <w:sz w:val="24"/>
          <w:szCs w:val="24"/>
          <w:lang w:val="en-US"/>
        </w:rPr>
        <w:t>1</w:t>
      </w:r>
      <w:r w:rsidRPr="002556E9">
        <w:rPr>
          <w:rFonts w:ascii="Arial" w:hAnsi="Arial" w:cs="Arial"/>
          <w:sz w:val="24"/>
          <w:szCs w:val="24"/>
          <w:lang w:val="en-US"/>
        </w:rPr>
        <w:t xml:space="preserve"> 145.A.50</w:t>
      </w:r>
      <w:r w:rsidR="002556E9">
        <w:rPr>
          <w:rFonts w:ascii="Arial" w:hAnsi="Arial" w:cs="Arial"/>
          <w:sz w:val="24"/>
          <w:szCs w:val="24"/>
          <w:lang w:val="en-US"/>
        </w:rPr>
        <w:t xml:space="preserve"> </w:t>
      </w:r>
      <w:r w:rsidRPr="002556E9">
        <w:rPr>
          <w:rFonts w:ascii="Arial" w:hAnsi="Arial" w:cs="Arial"/>
          <w:sz w:val="24"/>
          <w:szCs w:val="24"/>
          <w:lang w:val="en-US"/>
        </w:rPr>
        <w:t xml:space="preserve">(d) </w:t>
      </w:r>
      <w:r w:rsidR="002556E9">
        <w:rPr>
          <w:rFonts w:ascii="Arial" w:hAnsi="Arial" w:cs="Arial"/>
          <w:sz w:val="24"/>
          <w:szCs w:val="24"/>
          <w:lang w:val="en-US"/>
        </w:rPr>
        <w:t>-</w:t>
      </w:r>
      <w:r w:rsidRPr="002556E9">
        <w:rPr>
          <w:rFonts w:ascii="Arial" w:hAnsi="Arial" w:cs="Arial"/>
          <w:sz w:val="24"/>
          <w:szCs w:val="24"/>
          <w:lang w:val="en-US"/>
        </w:rPr>
        <w:t xml:space="preserve"> Certification of maintenance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purpose of the certificate is to release assemblies/items/components/parts (hereafter referred to as ‘item(s)’) after maintenance and to release maintenance work carried out on such items under the approval of a competent authority and to allow items removed from one aircraft/aircraft component to be fitted to another aircraft/aircraft component.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certificate is to be used for export/import purposes, as well as for domestic purposes, and serves as an official certificate for items from the manufacturer/maintenance organisation to users.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It can only be issued by organisations approved by the particular competent authority within the scope of the approval.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certificate may be used as a rotable tag by utilising the available space on the reverse side of the certificate for any additional information and dispatching the item with two copies of the certificate so that one copy may be eventually returned with the item to the maintenance organisation. The alternative solution is to use existing rotable tags and also supply a copy of the certificate.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 certificate should not be issued for any item when it is known that the item is unserviceable except in the case of an item undergoing a series of maintenance processes at several maintenance organisations approved under Part-145 and the item needs a certificate for the previous maintenance process carried out for the next maintenance organisation approved under Part-145 to accept the item for subsequent maintenance processes. In such a case, a clear statement of limitation should be endorsed in Block 12. </w:t>
      </w:r>
    </w:p>
    <w:p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w:t>
      </w:r>
      <w:r w:rsidR="004D421E">
        <w:rPr>
          <w:rFonts w:ascii="Arial" w:hAnsi="Arial" w:cs="Arial"/>
          <w:sz w:val="24"/>
          <w:szCs w:val="24"/>
          <w:lang w:val="en-US"/>
        </w:rPr>
        <w:t>2</w:t>
      </w:r>
      <w:r w:rsidRPr="002556E9">
        <w:rPr>
          <w:rFonts w:ascii="Arial" w:hAnsi="Arial" w:cs="Arial"/>
          <w:sz w:val="24"/>
          <w:szCs w:val="24"/>
          <w:lang w:val="en-US"/>
        </w:rPr>
        <w:t xml:space="preserve"> to 145.A.50</w:t>
      </w:r>
      <w:r w:rsidR="002556E9">
        <w:rPr>
          <w:rFonts w:ascii="Arial" w:hAnsi="Arial" w:cs="Arial"/>
          <w:sz w:val="24"/>
          <w:szCs w:val="24"/>
          <w:lang w:val="en-US"/>
        </w:rPr>
        <w:t xml:space="preserve"> </w:t>
      </w:r>
      <w:r w:rsidRPr="002556E9">
        <w:rPr>
          <w:rFonts w:ascii="Arial" w:hAnsi="Arial" w:cs="Arial"/>
          <w:sz w:val="24"/>
          <w:szCs w:val="24"/>
          <w:lang w:val="en-US"/>
        </w:rPr>
        <w:t xml:space="preserve">(d) </w:t>
      </w:r>
      <w:r w:rsidR="002556E9">
        <w:rPr>
          <w:rFonts w:ascii="Arial" w:hAnsi="Arial" w:cs="Arial"/>
          <w:sz w:val="24"/>
          <w:szCs w:val="24"/>
          <w:lang w:val="en-US"/>
        </w:rPr>
        <w:t>-</w:t>
      </w:r>
      <w:r w:rsidRPr="002556E9">
        <w:rPr>
          <w:rFonts w:ascii="Arial" w:hAnsi="Arial" w:cs="Arial"/>
          <w:sz w:val="24"/>
          <w:szCs w:val="24"/>
          <w:lang w:val="en-US"/>
        </w:rPr>
        <w:t xml:space="preserve"> Certification of maintenance </w:t>
      </w:r>
    </w:p>
    <w:p w:rsidR="00C620E3" w:rsidRPr="009212B3" w:rsidRDefault="008E79EC" w:rsidP="000317CA">
      <w:pPr>
        <w:numPr>
          <w:ilvl w:val="0"/>
          <w:numId w:val="3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 component which has been maintained off the aircraft needs the issuance of a certificate of release to service for such maintenance and another certificate of release to service in regard to being installed properly on the aircraft when such action occurs.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When an organisation maintains a component for use by the same organisation, an </w:t>
      </w:r>
      <w:r w:rsidR="00920C1A">
        <w:rPr>
          <w:rFonts w:ascii="Arial" w:hAnsi="Arial" w:cs="Arial"/>
          <w:lang w:val="en-US"/>
        </w:rPr>
        <w:t xml:space="preserve">ASSA-AC Form </w:t>
      </w:r>
      <w:r w:rsidRPr="009212B3">
        <w:rPr>
          <w:rFonts w:ascii="Arial" w:hAnsi="Arial" w:cs="Arial"/>
          <w:lang w:val="en-US"/>
        </w:rPr>
        <w:t xml:space="preserve">1 may not be necessary depending upon the organisation’s internal release procedures defined in the maintenance organisation exposition. </w:t>
      </w:r>
    </w:p>
    <w:p w:rsidR="00C620E3" w:rsidRPr="009212B3" w:rsidRDefault="008E79EC" w:rsidP="000317CA">
      <w:pPr>
        <w:numPr>
          <w:ilvl w:val="0"/>
          <w:numId w:val="3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the case of the issue of </w:t>
      </w:r>
      <w:r w:rsidR="00920C1A">
        <w:rPr>
          <w:rFonts w:ascii="Arial" w:hAnsi="Arial" w:cs="Arial"/>
          <w:lang w:val="en-US"/>
        </w:rPr>
        <w:t xml:space="preserve">ASSA-AC Form </w:t>
      </w:r>
      <w:r w:rsidRPr="009212B3">
        <w:rPr>
          <w:rFonts w:ascii="Arial" w:hAnsi="Arial" w:cs="Arial"/>
          <w:lang w:val="en-US"/>
        </w:rPr>
        <w:t xml:space="preserve">1 for components in storage before Part-145 and Part-21 became effective and not released on an </w:t>
      </w:r>
      <w:r w:rsidR="00920C1A">
        <w:rPr>
          <w:rFonts w:ascii="Arial" w:hAnsi="Arial" w:cs="Arial"/>
          <w:lang w:val="en-US"/>
        </w:rPr>
        <w:t xml:space="preserve">ASSA-AC Form </w:t>
      </w:r>
      <w:r w:rsidRPr="009212B3">
        <w:rPr>
          <w:rFonts w:ascii="Arial" w:hAnsi="Arial" w:cs="Arial"/>
          <w:lang w:val="en-US"/>
        </w:rPr>
        <w:t xml:space="preserve">1 or equivalent in accordance with 145.A.42(a) or removed serviceable from a serviceable aircraft or an aircraft which has been withdrawn from service the following applies: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An </w:t>
      </w:r>
      <w:r w:rsidR="00920C1A">
        <w:rPr>
          <w:rFonts w:ascii="Arial" w:hAnsi="Arial" w:cs="Arial"/>
          <w:lang w:val="en-US"/>
        </w:rPr>
        <w:t xml:space="preserve">ASSA-AC Form </w:t>
      </w:r>
      <w:r w:rsidRPr="009212B3">
        <w:rPr>
          <w:rFonts w:ascii="Arial" w:hAnsi="Arial" w:cs="Arial"/>
          <w:lang w:val="en-US"/>
        </w:rPr>
        <w:t xml:space="preserve">1 may be issued for an aircraft component which has been: </w:t>
      </w:r>
    </w:p>
    <w:p w:rsidR="00C620E3" w:rsidRPr="002556E9" w:rsidRDefault="008E79EC" w:rsidP="000317CA">
      <w:pPr>
        <w:pStyle w:val="Paragraphedeliste"/>
        <w:numPr>
          <w:ilvl w:val="0"/>
          <w:numId w:val="75"/>
        </w:numPr>
        <w:tabs>
          <w:tab w:val="left" w:pos="9072"/>
        </w:tabs>
        <w:spacing w:before="120" w:after="120" w:line="276" w:lineRule="auto"/>
        <w:rPr>
          <w:rFonts w:ascii="Arial" w:hAnsi="Arial" w:cs="Arial"/>
          <w:lang w:val="en-US"/>
        </w:rPr>
      </w:pPr>
      <w:r w:rsidRPr="002556E9">
        <w:rPr>
          <w:rFonts w:ascii="Arial" w:hAnsi="Arial" w:cs="Arial"/>
          <w:lang w:val="en-US"/>
        </w:rPr>
        <w:t xml:space="preserve">Maintained before Part-145 became effective or manufactured before Part-21 became effective. </w:t>
      </w:r>
    </w:p>
    <w:p w:rsidR="00C620E3" w:rsidRPr="002556E9" w:rsidRDefault="008E79EC" w:rsidP="000317CA">
      <w:pPr>
        <w:pStyle w:val="Paragraphedeliste"/>
        <w:numPr>
          <w:ilvl w:val="0"/>
          <w:numId w:val="75"/>
        </w:numPr>
        <w:tabs>
          <w:tab w:val="left" w:pos="9072"/>
        </w:tabs>
        <w:spacing w:before="120" w:after="120" w:line="276" w:lineRule="auto"/>
        <w:rPr>
          <w:rFonts w:ascii="Arial" w:hAnsi="Arial" w:cs="Arial"/>
          <w:lang w:val="en-US"/>
        </w:rPr>
      </w:pPr>
      <w:r w:rsidRPr="002556E9">
        <w:rPr>
          <w:rFonts w:ascii="Arial" w:hAnsi="Arial" w:cs="Arial"/>
          <w:lang w:val="en-US"/>
        </w:rPr>
        <w:t xml:space="preserve">Used on an aircraft and removed in a serviceable condition. Examples include leased and loaned aircraft components. </w:t>
      </w:r>
    </w:p>
    <w:p w:rsidR="00C620E3" w:rsidRPr="002556E9" w:rsidRDefault="008E79EC" w:rsidP="000317CA">
      <w:pPr>
        <w:pStyle w:val="Paragraphedeliste"/>
        <w:numPr>
          <w:ilvl w:val="0"/>
          <w:numId w:val="75"/>
        </w:numPr>
        <w:tabs>
          <w:tab w:val="left" w:pos="9072"/>
        </w:tabs>
        <w:spacing w:before="120" w:after="120" w:line="276" w:lineRule="auto"/>
        <w:jc w:val="left"/>
        <w:rPr>
          <w:rFonts w:ascii="Arial" w:hAnsi="Arial" w:cs="Arial"/>
          <w:lang w:val="en-US"/>
        </w:rPr>
      </w:pPr>
      <w:r w:rsidRPr="002556E9">
        <w:rPr>
          <w:rFonts w:ascii="Arial" w:hAnsi="Arial" w:cs="Arial"/>
          <w:lang w:val="en-US"/>
        </w:rPr>
        <w:t xml:space="preserve">Removed from aircraft which have been withdrawn from service, or from aircraft which have been involved in abnormal occurrences such as accidents, incidents, heavy landings or lightning strikes. </w:t>
      </w:r>
    </w:p>
    <w:p w:rsidR="00C620E3" w:rsidRPr="002556E9" w:rsidRDefault="008E79EC" w:rsidP="000317CA">
      <w:pPr>
        <w:pStyle w:val="Paragraphedeliste"/>
        <w:numPr>
          <w:ilvl w:val="0"/>
          <w:numId w:val="75"/>
        </w:numPr>
        <w:tabs>
          <w:tab w:val="center" w:pos="1609"/>
          <w:tab w:val="center" w:pos="4039"/>
          <w:tab w:val="left" w:pos="9072"/>
        </w:tabs>
        <w:spacing w:before="120" w:after="120" w:line="276" w:lineRule="auto"/>
        <w:jc w:val="left"/>
        <w:rPr>
          <w:rFonts w:ascii="Arial" w:hAnsi="Arial" w:cs="Arial"/>
          <w:lang w:val="en-US"/>
        </w:rPr>
      </w:pPr>
      <w:r w:rsidRPr="002556E9">
        <w:rPr>
          <w:rFonts w:ascii="Arial" w:hAnsi="Arial" w:cs="Arial"/>
          <w:lang w:val="en-US"/>
        </w:rPr>
        <w:t xml:space="preserve">Maintained by an unapproved organisation.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An appropriately rated maintenance organisation approved under Part-145 may issue an </w:t>
      </w:r>
      <w:r w:rsidR="00920C1A">
        <w:rPr>
          <w:rFonts w:ascii="Arial" w:hAnsi="Arial" w:cs="Arial"/>
          <w:lang w:val="en-US"/>
        </w:rPr>
        <w:t xml:space="preserve">ASSA-AC Form </w:t>
      </w:r>
      <w:r w:rsidRPr="009212B3">
        <w:rPr>
          <w:rFonts w:ascii="Arial" w:hAnsi="Arial" w:cs="Arial"/>
          <w:lang w:val="en-US"/>
        </w:rPr>
        <w:t xml:space="preserve">1 as detailed in this AMC subparagraph 2.5 to 2.9, as appropriate, in accordance with procedures detailed in the exposition as approved by the competent authority. The appropriately rated organisation is responsible for ensuring that all reasonable measures have been taken to ensure that only approved and serviceable aircraft components are issued an </w:t>
      </w:r>
      <w:r w:rsidR="00920C1A">
        <w:rPr>
          <w:rFonts w:ascii="Arial" w:hAnsi="Arial" w:cs="Arial"/>
          <w:lang w:val="en-US"/>
        </w:rPr>
        <w:t xml:space="preserve">ASSA-AC Form </w:t>
      </w:r>
      <w:r w:rsidRPr="009212B3">
        <w:rPr>
          <w:rFonts w:ascii="Arial" w:hAnsi="Arial" w:cs="Arial"/>
          <w:lang w:val="en-US"/>
        </w:rPr>
        <w:t xml:space="preserve">1 under this paragraph.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For the purposes of this AMC No 2 only, appropriately rated means an organisation with an approval class rating for the type of component or for the product in which it may be installed. </w:t>
      </w:r>
    </w:p>
    <w:p w:rsidR="00C620E3" w:rsidRPr="00920C1A"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An </w:t>
      </w:r>
      <w:r w:rsidR="00920C1A">
        <w:rPr>
          <w:rFonts w:ascii="Arial" w:hAnsi="Arial" w:cs="Arial"/>
          <w:lang w:val="en-US"/>
        </w:rPr>
        <w:t xml:space="preserve">ASSA-AC Form </w:t>
      </w:r>
      <w:r w:rsidRPr="009212B3">
        <w:rPr>
          <w:rFonts w:ascii="Arial" w:hAnsi="Arial" w:cs="Arial"/>
          <w:lang w:val="en-US"/>
        </w:rPr>
        <w:t xml:space="preserve">1 issued in accordance with this paragraph 2 should be issued by signing in block 14b and stating ‘Inspected/Tested’ in block 11. </w:t>
      </w:r>
      <w:r w:rsidRPr="00920C1A">
        <w:rPr>
          <w:rFonts w:ascii="Arial" w:hAnsi="Arial" w:cs="Arial"/>
          <w:lang w:val="en-US"/>
        </w:rPr>
        <w:t xml:space="preserve">In addition, block 12 should specify: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When the last maintenance was carried out and by whom.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If the component is unused, when the component was manufactured and by whom with a cross-reference to any original documentation which should be included with the Form.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 list of all airworthiness directives, repairs and modifications known to have been incorporated. If no airworthiness directives or repairs or modifications are known to be incorporated, then this should be so stated. </w:t>
      </w:r>
    </w:p>
    <w:p w:rsidR="00C620E3" w:rsidRPr="006A1E6D"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6A1E6D">
        <w:rPr>
          <w:rFonts w:ascii="Arial" w:hAnsi="Arial" w:cs="Arial"/>
          <w:lang w:val="en-US"/>
        </w:rPr>
        <w:t xml:space="preserve">Detail of life used for </w:t>
      </w:r>
      <w:r w:rsidR="007623D8" w:rsidRPr="006A1E6D">
        <w:rPr>
          <w:rFonts w:ascii="Arial" w:hAnsi="Arial" w:cs="Arial"/>
          <w:lang w:val="en-US"/>
        </w:rPr>
        <w:t>life-limited parts and time-controlled components</w:t>
      </w:r>
      <w:r w:rsidR="007623D8" w:rsidRPr="006A1E6D">
        <w:rPr>
          <w:lang w:val="en-US"/>
        </w:rPr>
        <w:t xml:space="preserve"> </w:t>
      </w:r>
      <w:r w:rsidRPr="006A1E6D">
        <w:rPr>
          <w:rFonts w:ascii="Arial" w:hAnsi="Arial" w:cs="Arial"/>
          <w:lang w:val="en-US"/>
        </w:rPr>
        <w:t xml:space="preserve">being any combination of fatigue, overhaul or storage life.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For any aircraft component having its own maintenance history record, reference to the particular maintenance history record as long as the record contains the details that would otherwise be required in block 12. The maintenance history record and acceptance test report or statement, if applicable, should be attached to the </w:t>
      </w:r>
      <w:r w:rsidR="00920C1A">
        <w:rPr>
          <w:rFonts w:ascii="Arial" w:hAnsi="Arial" w:cs="Arial"/>
          <w:lang w:val="en-US"/>
        </w:rPr>
        <w:t xml:space="preserve">ASSA-AC Form </w:t>
      </w:r>
      <w:r w:rsidRPr="009212B3">
        <w:rPr>
          <w:rFonts w:ascii="Arial" w:hAnsi="Arial" w:cs="Arial"/>
          <w:lang w:val="en-US"/>
        </w:rPr>
        <w:t xml:space="preserve">1.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rPr>
      </w:pPr>
      <w:r w:rsidRPr="009212B3">
        <w:rPr>
          <w:rFonts w:ascii="Arial" w:hAnsi="Arial" w:cs="Arial"/>
        </w:rPr>
        <w:t xml:space="preserve">New/unused aircraft components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Any unused aircraft component in storage without an </w:t>
      </w:r>
      <w:r w:rsidR="00920C1A">
        <w:rPr>
          <w:rFonts w:ascii="Arial" w:hAnsi="Arial" w:cs="Arial"/>
          <w:lang w:val="en-US"/>
        </w:rPr>
        <w:t xml:space="preserve">ASSA-AC Form </w:t>
      </w:r>
      <w:r w:rsidRPr="009212B3">
        <w:rPr>
          <w:rFonts w:ascii="Arial" w:hAnsi="Arial" w:cs="Arial"/>
          <w:lang w:val="en-US"/>
        </w:rPr>
        <w:t xml:space="preserve">1 up to the effective date(s) for Part-21 that was manufactured by an organisation acceptable to the competent authority at that time may be issued with an </w:t>
      </w:r>
      <w:r w:rsidR="00920C1A">
        <w:rPr>
          <w:rFonts w:ascii="Arial" w:hAnsi="Arial" w:cs="Arial"/>
          <w:lang w:val="en-US"/>
        </w:rPr>
        <w:t xml:space="preserve">ASSA-AC Form </w:t>
      </w:r>
      <w:r w:rsidRPr="009212B3">
        <w:rPr>
          <w:rFonts w:ascii="Arial" w:hAnsi="Arial" w:cs="Arial"/>
          <w:lang w:val="en-US"/>
        </w:rPr>
        <w:t xml:space="preserve">1 by an appropriately rated maintenance organisation approved under Part-145. The </w:t>
      </w:r>
      <w:r w:rsidR="00920C1A">
        <w:rPr>
          <w:rFonts w:ascii="Arial" w:hAnsi="Arial" w:cs="Arial"/>
          <w:lang w:val="en-US"/>
        </w:rPr>
        <w:t xml:space="preserve">ASSA-AC Form </w:t>
      </w:r>
      <w:r w:rsidRPr="009212B3">
        <w:rPr>
          <w:rFonts w:ascii="Arial" w:hAnsi="Arial" w:cs="Arial"/>
          <w:lang w:val="en-US"/>
        </w:rPr>
        <w:t xml:space="preserve">1 should be issued in accordance with the following subparagraphs which should be included in a procedure within the maintenance organisation manual. </w:t>
      </w:r>
    </w:p>
    <w:p w:rsidR="00C620E3" w:rsidRPr="009212B3" w:rsidRDefault="008E79EC" w:rsidP="00825609">
      <w:pPr>
        <w:tabs>
          <w:tab w:val="left" w:pos="9072"/>
        </w:tabs>
        <w:spacing w:before="120" w:after="120" w:line="276" w:lineRule="auto"/>
        <w:ind w:left="1726"/>
        <w:rPr>
          <w:rFonts w:ascii="Arial" w:hAnsi="Arial" w:cs="Arial"/>
          <w:lang w:val="en-US"/>
        </w:rPr>
      </w:pPr>
      <w:r w:rsidRPr="009212B3">
        <w:rPr>
          <w:rFonts w:ascii="Arial" w:hAnsi="Arial" w:cs="Arial"/>
          <w:lang w:val="en-US"/>
        </w:rPr>
        <w:t xml:space="preserve">Note 1: It should be understood that the release of a stored but unused aircraft component in accordance with this paragraph represents a maintenance release under Part-145 and not a production release under Part-21. It is not intended to bypass the production release procedure agreed by the Member State for parts and subassemblies intended for fitment on the manufacturers’ own production line. </w:t>
      </w:r>
    </w:p>
    <w:p w:rsidR="00C620E3" w:rsidRPr="009212B3" w:rsidRDefault="008E79EC" w:rsidP="000317CA">
      <w:pPr>
        <w:numPr>
          <w:ilvl w:val="4"/>
          <w:numId w:val="36"/>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An acceptance test report or statement should be available for all used and unused aircraft components that are subjected to acceptance testing after manufacturing or maintenance as appropriate. </w:t>
      </w:r>
    </w:p>
    <w:p w:rsidR="00C620E3" w:rsidRPr="009212B3" w:rsidRDefault="008E79EC" w:rsidP="000317CA">
      <w:pPr>
        <w:numPr>
          <w:ilvl w:val="4"/>
          <w:numId w:val="36"/>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component should be inspected for compliance with the manufacturer’s instructions and limitations for storage and condition including any requirement for limited storage life, inhibitors, controlled climate and special storage containers. In addition or in the absence of specific storage instructions the aircraft component should be inspected for damage, corrosion and leakage to ensure good condition. </w:t>
      </w:r>
    </w:p>
    <w:p w:rsidR="00C620E3" w:rsidRPr="009212B3" w:rsidRDefault="008E79EC" w:rsidP="000317CA">
      <w:pPr>
        <w:numPr>
          <w:ilvl w:val="4"/>
          <w:numId w:val="36"/>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storage life used of any storage life-limited parts should be established.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If it is not possible to establish satisfactory compliance with all applicable conditions specified in subparagraph 2.5.1(a) to (c) inclusive, the aircraft component should be disassembled by an appropriately rated organisation and subjected to a check for incorporated airworthiness directives, repairs and modifications and inspected/tested in accordance with the maintenance data to establish satisfactory condition and, if relevant, all seals, lubricants and life-limited parts should be replaced. Upon satisfactory completion after reassembly, an </w:t>
      </w:r>
      <w:r w:rsidR="00920C1A">
        <w:rPr>
          <w:rFonts w:ascii="Arial" w:hAnsi="Arial" w:cs="Arial"/>
          <w:lang w:val="en-US"/>
        </w:rPr>
        <w:t xml:space="preserve">ASSA-AC Form </w:t>
      </w:r>
      <w:r w:rsidRPr="009212B3">
        <w:rPr>
          <w:rFonts w:ascii="Arial" w:hAnsi="Arial" w:cs="Arial"/>
          <w:lang w:val="en-US"/>
        </w:rPr>
        <w:t xml:space="preserve">1 may be issued stating what was carried out and the reference of the maintenance data included.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Used aircraft components removed from a serviceable aircraft </w:t>
      </w:r>
    </w:p>
    <w:p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Serviceable aircraft components removed from a Member State registered aircraft may be issued with an </w:t>
      </w:r>
      <w:r w:rsidR="00920C1A">
        <w:rPr>
          <w:rFonts w:ascii="Arial" w:hAnsi="Arial" w:cs="Arial"/>
          <w:lang w:val="en-US"/>
        </w:rPr>
        <w:t xml:space="preserve">ASSA-AC Form </w:t>
      </w:r>
      <w:r w:rsidRPr="009212B3">
        <w:rPr>
          <w:rFonts w:ascii="Arial" w:hAnsi="Arial" w:cs="Arial"/>
          <w:lang w:val="en-US"/>
        </w:rPr>
        <w:t xml:space="preserve">1 by an appropriately rated organisation subject to compliance with this subparagraph.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organisation should ensure that the component was removed from the aircraft by an appropriately qualified person.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component may only be deemed serviceable if the last flight operation with the component fitted revealed no faults on that component/related system.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component should be inspected for satisfactory condition including in particular damage, corrosion or leakage and compliance with any additional maintenance data.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record should be researched for any unusual events that could affect the serviceability of the aircraft component such as involvement in accidents, incidents, heavy landings or lightning strikes. Under no circumstances may an </w:t>
      </w:r>
      <w:r w:rsidR="00920C1A">
        <w:rPr>
          <w:rFonts w:ascii="Arial" w:hAnsi="Arial" w:cs="Arial"/>
          <w:lang w:val="en-US"/>
        </w:rPr>
        <w:t xml:space="preserve">ASSA-AC Form </w:t>
      </w:r>
      <w:r w:rsidRPr="009212B3">
        <w:rPr>
          <w:rFonts w:ascii="Arial" w:hAnsi="Arial" w:cs="Arial"/>
          <w:lang w:val="en-US"/>
        </w:rPr>
        <w:t xml:space="preserve">1 be issued in accordance with this paragraph 2.6 if it is suspected that the aircraft component has been subjected to extremes of stress, temperatures or immersion which could affect its operation.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A maintenance history record should be available for all used serialised aircraft components.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Compliance with known modifications and repairs should be established. </w:t>
      </w:r>
    </w:p>
    <w:p w:rsidR="00C620E3" w:rsidRPr="006A1E6D"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6A1E6D">
        <w:rPr>
          <w:rFonts w:ascii="Arial" w:hAnsi="Arial" w:cs="Arial"/>
          <w:lang w:val="en-US"/>
        </w:rPr>
        <w:t xml:space="preserve">The flight hours/cycles/landings as applicable of any </w:t>
      </w:r>
      <w:r w:rsidR="00C976CA" w:rsidRPr="006A1E6D">
        <w:rPr>
          <w:rFonts w:ascii="Arial" w:hAnsi="Arial" w:cs="Arial"/>
          <w:lang w:val="en-US"/>
        </w:rPr>
        <w:t>life-limited parts and time-controlled components</w:t>
      </w:r>
      <w:r w:rsidR="00C976CA" w:rsidRPr="006A1E6D">
        <w:rPr>
          <w:lang w:val="en-US"/>
        </w:rPr>
        <w:t xml:space="preserve"> </w:t>
      </w:r>
      <w:r w:rsidRPr="006A1E6D">
        <w:rPr>
          <w:rFonts w:ascii="Arial" w:hAnsi="Arial" w:cs="Arial"/>
          <w:lang w:val="en-US"/>
        </w:rPr>
        <w:t xml:space="preserve">including time since overhaul should be established.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Compliance with known applicable airworthiness directives should be established. </w:t>
      </w:r>
    </w:p>
    <w:p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Subject to satisfactory compliance with this subparagraph 2.6.1, an </w:t>
      </w:r>
      <w:r w:rsidR="00920C1A">
        <w:rPr>
          <w:rFonts w:ascii="Arial" w:hAnsi="Arial" w:cs="Arial"/>
          <w:lang w:val="en-US"/>
        </w:rPr>
        <w:t xml:space="preserve">ASSA-AC Form </w:t>
      </w:r>
      <w:r w:rsidRPr="009212B3">
        <w:rPr>
          <w:rFonts w:ascii="Arial" w:hAnsi="Arial" w:cs="Arial"/>
          <w:lang w:val="en-US"/>
        </w:rPr>
        <w:t xml:space="preserve">1 may be issued and should contain the information as specified in paragraph 2.4 including the aircraft from which the aircraft component was removed. </w:t>
      </w:r>
    </w:p>
    <w:p w:rsidR="00C620E3" w:rsidRPr="002F233C" w:rsidRDefault="008E79EC" w:rsidP="00BD66B8">
      <w:pPr>
        <w:numPr>
          <w:ilvl w:val="2"/>
          <w:numId w:val="32"/>
        </w:numPr>
        <w:tabs>
          <w:tab w:val="left" w:pos="9072"/>
        </w:tabs>
        <w:spacing w:before="120" w:after="120" w:line="276" w:lineRule="auto"/>
        <w:ind w:left="1717" w:hanging="569"/>
        <w:rPr>
          <w:rFonts w:ascii="Arial" w:hAnsi="Arial" w:cs="Arial"/>
          <w:lang w:val="en-US"/>
        </w:rPr>
      </w:pPr>
      <w:r w:rsidRPr="002F233C">
        <w:rPr>
          <w:rFonts w:ascii="Arial" w:hAnsi="Arial" w:cs="Arial"/>
          <w:lang w:val="en-US"/>
        </w:rPr>
        <w:t xml:space="preserve">Serviceable aircraft components removed from a non-Member State registered aircraft may only be issued with an </w:t>
      </w:r>
      <w:r w:rsidR="00920C1A" w:rsidRPr="002F233C">
        <w:rPr>
          <w:rFonts w:ascii="Arial" w:hAnsi="Arial" w:cs="Arial"/>
          <w:lang w:val="en-US"/>
        </w:rPr>
        <w:t xml:space="preserve">ASSA-AC Form </w:t>
      </w:r>
      <w:r w:rsidRPr="002F233C">
        <w:rPr>
          <w:rFonts w:ascii="Arial" w:hAnsi="Arial" w:cs="Arial"/>
          <w:lang w:val="en-US"/>
        </w:rPr>
        <w:t xml:space="preserve">1 if the components are leased or loaned from the maintenance organisation approved under Part-145 who retains control of the airworthiness status of the components. An </w:t>
      </w:r>
      <w:r w:rsidR="00920C1A" w:rsidRPr="002F233C">
        <w:rPr>
          <w:rFonts w:ascii="Arial" w:hAnsi="Arial" w:cs="Arial"/>
          <w:lang w:val="en-US"/>
        </w:rPr>
        <w:t xml:space="preserve">ASSA-AC Form </w:t>
      </w:r>
      <w:r w:rsidRPr="002F233C">
        <w:rPr>
          <w:rFonts w:ascii="Arial" w:hAnsi="Arial" w:cs="Arial"/>
          <w:lang w:val="en-US"/>
        </w:rPr>
        <w:t xml:space="preserve">1 may be issued and should contain the information as specified in paragraph 2.4 including the aircraft from which the aircraft component was removed.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Used aircraft components removed from an aircraft withdrawn from service. Serviceable aircraft components removed from a Member State registered aircraft withdrawn from service may be issued with an </w:t>
      </w:r>
      <w:r w:rsidR="00920C1A">
        <w:rPr>
          <w:rFonts w:ascii="Arial" w:hAnsi="Arial" w:cs="Arial"/>
          <w:lang w:val="en-US"/>
        </w:rPr>
        <w:t xml:space="preserve">ASSA-AC Form </w:t>
      </w:r>
      <w:r w:rsidRPr="009212B3">
        <w:rPr>
          <w:rFonts w:ascii="Arial" w:hAnsi="Arial" w:cs="Arial"/>
          <w:lang w:val="en-US"/>
        </w:rPr>
        <w:t xml:space="preserve">1 by a maintenance organisation approved under Part-145 subject to compliance with this subparagraph.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Aircraft withdrawn from service are sometimes dismantled for spares. This is considered to be a maintenance activity and should be accomplished under the control of an organisation approved under Part-145, employing procedures approved by the competent authority.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To be eligible for installation, components removed from such aircraft may be issued with an </w:t>
      </w:r>
      <w:r w:rsidR="00920C1A">
        <w:rPr>
          <w:rFonts w:ascii="Arial" w:hAnsi="Arial" w:cs="Arial"/>
          <w:lang w:val="en-US"/>
        </w:rPr>
        <w:t xml:space="preserve">ASSA-AC Form </w:t>
      </w:r>
      <w:r w:rsidRPr="009212B3">
        <w:rPr>
          <w:rFonts w:ascii="Arial" w:hAnsi="Arial" w:cs="Arial"/>
          <w:lang w:val="en-US"/>
        </w:rPr>
        <w:t xml:space="preserve">1 by an appropriately rated organisation following a satisfactory assessment.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As a minimum, the assessment will need to satisfy the standards set out in paragraphs 2.5 and 2.6 as appropriate. This should, where known, include the possible need for the alignment of scheduled maintenance that may be necessary to comply with the maintenance programme applicable to the aircraft on which the component is to be installed.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Irrespective of whether the aircraft holds a certificate of airworthiness or not, the organisation responsible for certifying any removed component should ensure that the manner in which the components were removed and stored are compatible with the standards required by Part-145.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 structured plan should be formulated to control the aircraft disassembly process. The disassembly is to be carried out by an appropriately rated organisation under the supervision of certifying staff who will ensure that the aircraft components are removed and documented in a structured manner in accordance with the appropriate maintenance data and disassembly plan.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All recorded aircraft defects should be reviewed and the possible effects these may have on both normal and standby functions of removed components are to be considered.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Dedicated control documentation is to be used as detailed by the disassembly plan, to facilitate the recording of all maintenance actions and component removals performed during the disassembly process. Components found to be unserviceable are to be identified as such and quarantined pending a decision on the actions to be taken. Records of the maintenance accomplished to establish serviceability are to form part of the component maintenance history. </w:t>
      </w:r>
    </w:p>
    <w:p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Suitable Part-145 facilities for the removal and storage of removed components are to be used which include suitable environmental conditions, lighting, access equipment, aircraft tooling and storage facilities for the work to be undertaken. While it may be acceptable for components to be removed, given local environmental conditions, without the benefit of an enclosed facility, subsequent disassembly (if required) and storage of the components should be in accordance with the manufacturer’s recommendations.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Used aircraft components maintained by organisations not approved in accordance with Part-145. For used components maintained by a maintenance organisation not approved under Part-145, due care should be taken before acceptance of such components. In such cases an appropriately rated maintenance organisation approved under Part-145 should establish satisfactory conditions by: </w:t>
      </w:r>
    </w:p>
    <w:p w:rsidR="00C620E3" w:rsidRPr="009212B3"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dismantling the component for sufficient inspection in accordance with the appropriate maintenance data; </w:t>
      </w:r>
    </w:p>
    <w:p w:rsidR="00C620E3" w:rsidRPr="006A1E6D"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6A1E6D">
        <w:rPr>
          <w:rFonts w:ascii="Arial" w:hAnsi="Arial" w:cs="Arial"/>
          <w:lang w:val="en-US"/>
        </w:rPr>
        <w:t xml:space="preserve">replacing all </w:t>
      </w:r>
      <w:r w:rsidR="00C976CA" w:rsidRPr="006A1E6D">
        <w:rPr>
          <w:rFonts w:ascii="Arial" w:hAnsi="Arial" w:cs="Arial"/>
          <w:lang w:val="en-US"/>
        </w:rPr>
        <w:t xml:space="preserve">life-limited parts and time-controlled components </w:t>
      </w:r>
      <w:r w:rsidRPr="006A1E6D">
        <w:rPr>
          <w:rFonts w:ascii="Arial" w:hAnsi="Arial" w:cs="Arial"/>
          <w:lang w:val="en-US"/>
        </w:rPr>
        <w:t xml:space="preserve">when no satisfactory evidence of life used is available and/or the components are in an unsatisfactory condition; </w:t>
      </w:r>
    </w:p>
    <w:p w:rsidR="00C620E3" w:rsidRPr="009212B3"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reassembling and testing as necessary the component; </w:t>
      </w:r>
    </w:p>
    <w:p w:rsidR="00C620E3" w:rsidRPr="009212B3"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completing all certification requirements as specified in 145.A.50. </w:t>
      </w:r>
    </w:p>
    <w:p w:rsidR="00C620E3" w:rsidRPr="009212B3" w:rsidRDefault="008E79EC" w:rsidP="000317CA">
      <w:pPr>
        <w:numPr>
          <w:ilvl w:val="1"/>
          <w:numId w:val="32"/>
        </w:numPr>
        <w:tabs>
          <w:tab w:val="left" w:pos="9072"/>
        </w:tabs>
        <w:spacing w:before="120" w:after="120" w:line="276" w:lineRule="auto"/>
        <w:ind w:left="1147" w:hanging="566"/>
        <w:rPr>
          <w:rFonts w:ascii="Arial" w:hAnsi="Arial" w:cs="Arial"/>
        </w:rPr>
      </w:pPr>
      <w:r w:rsidRPr="009212B3">
        <w:rPr>
          <w:rFonts w:ascii="Arial" w:hAnsi="Arial" w:cs="Arial"/>
          <w:lang w:val="en-US"/>
        </w:rPr>
        <w:t xml:space="preserve">Used aircraft components removed from an aircraft involved in an accident or incident. Such components should only be issued with an </w:t>
      </w:r>
      <w:r w:rsidR="00920C1A">
        <w:rPr>
          <w:rFonts w:ascii="Arial" w:hAnsi="Arial" w:cs="Arial"/>
          <w:lang w:val="en-US"/>
        </w:rPr>
        <w:t xml:space="preserve">ASSA-AC Form </w:t>
      </w:r>
      <w:r w:rsidRPr="009212B3">
        <w:rPr>
          <w:rFonts w:ascii="Arial" w:hAnsi="Arial" w:cs="Arial"/>
          <w:lang w:val="en-US"/>
        </w:rPr>
        <w:t xml:space="preserve">1 when processed in accordance with paragraph 2.7 and a specific work order including all additional necessary tests and inspections deemed necessary by the accident or incident. Such a work order may require input from the TC holder or original manufacturer as appropriate. </w:t>
      </w:r>
      <w:r w:rsidRPr="009212B3">
        <w:rPr>
          <w:rFonts w:ascii="Arial" w:hAnsi="Arial" w:cs="Arial"/>
        </w:rPr>
        <w:t xml:space="preserve">This work order should be referenced in block 12. </w:t>
      </w:r>
    </w:p>
    <w:p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GM 145.A.50</w:t>
      </w:r>
      <w:r w:rsidR="002556E9">
        <w:rPr>
          <w:rFonts w:ascii="Arial" w:hAnsi="Arial" w:cs="Arial"/>
          <w:sz w:val="24"/>
          <w:szCs w:val="24"/>
          <w:lang w:val="en-US"/>
        </w:rPr>
        <w:t xml:space="preserve"> (d) -</w:t>
      </w:r>
      <w:r w:rsidRPr="002556E9">
        <w:rPr>
          <w:rFonts w:ascii="Arial" w:hAnsi="Arial" w:cs="Arial"/>
          <w:sz w:val="24"/>
          <w:szCs w:val="24"/>
          <w:lang w:val="en-US"/>
        </w:rPr>
        <w:t xml:space="preserve"> </w:t>
      </w:r>
      <w:r w:rsidR="00920C1A">
        <w:rPr>
          <w:rFonts w:ascii="Arial" w:hAnsi="Arial" w:cs="Arial"/>
          <w:sz w:val="24"/>
          <w:szCs w:val="24"/>
          <w:lang w:val="en-US"/>
        </w:rPr>
        <w:t xml:space="preserve">ASSA-AC Form </w:t>
      </w:r>
      <w:r w:rsidRPr="002556E9">
        <w:rPr>
          <w:rFonts w:ascii="Arial" w:hAnsi="Arial" w:cs="Arial"/>
          <w:sz w:val="24"/>
          <w:szCs w:val="24"/>
          <w:lang w:val="en-US"/>
        </w:rPr>
        <w:t xml:space="preserve">1 Block 12 ‘Remarks’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Examples of data to be entered in this block as appropriate: </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Maintenance documentation used, including the revision status, for all work performed and not limited to the entry made in block 11.</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A statement such as ‘in accordance with the CMM’ is not acceptable.</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NDT methods with appropriate documentation used when relevant.</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Compliance with airworthiness directives or service bulletins.</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Repairs carried out.</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Modifications carried out.</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Replacement parts installed.</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Life-limited parts status.</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Shelf life limitations.</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Deviations from the customer work order.</w:t>
      </w:r>
    </w:p>
    <w:p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Release statements to satisfy a foreign Civil Aviation Authority maintenance requirement.</w:t>
      </w:r>
    </w:p>
    <w:p w:rsidR="00186E3A" w:rsidRPr="002556E9" w:rsidRDefault="00C45DFD"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Information needed to support shipment with shortages or re-assembly after delivery.</w:t>
      </w:r>
    </w:p>
    <w:p w:rsidR="00C45DFD" w:rsidRPr="002556E9" w:rsidRDefault="00C45DFD"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References to aid traceability, such as batch numbers.</w:t>
      </w:r>
    </w:p>
    <w:p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2556E9">
        <w:rPr>
          <w:rFonts w:ascii="Arial" w:hAnsi="Arial" w:cs="Arial"/>
          <w:sz w:val="24"/>
          <w:szCs w:val="24"/>
        </w:rPr>
        <w:t>AMC 145.A.50</w:t>
      </w:r>
      <w:r w:rsidR="002556E9">
        <w:rPr>
          <w:rFonts w:ascii="Arial" w:hAnsi="Arial" w:cs="Arial"/>
          <w:sz w:val="24"/>
          <w:szCs w:val="24"/>
        </w:rPr>
        <w:t xml:space="preserve"> </w:t>
      </w:r>
      <w:r w:rsidRPr="002556E9">
        <w:rPr>
          <w:rFonts w:ascii="Arial" w:hAnsi="Arial" w:cs="Arial"/>
          <w:sz w:val="24"/>
          <w:szCs w:val="24"/>
        </w:rPr>
        <w:t xml:space="preserve">(e) </w:t>
      </w:r>
      <w:r w:rsidR="002556E9">
        <w:rPr>
          <w:rFonts w:ascii="Arial" w:hAnsi="Arial" w:cs="Arial"/>
          <w:sz w:val="24"/>
          <w:szCs w:val="24"/>
        </w:rPr>
        <w:t>-</w:t>
      </w:r>
      <w:r w:rsidRPr="002556E9">
        <w:rPr>
          <w:rFonts w:ascii="Arial" w:hAnsi="Arial" w:cs="Arial"/>
          <w:sz w:val="24"/>
          <w:szCs w:val="24"/>
        </w:rPr>
        <w:t xml:space="preserve"> Certification of maintenance </w:t>
      </w:r>
    </w:p>
    <w:p w:rsidR="00C620E3" w:rsidRPr="006A1E6D" w:rsidRDefault="008E79EC" w:rsidP="000317CA">
      <w:pPr>
        <w:numPr>
          <w:ilvl w:val="0"/>
          <w:numId w:val="37"/>
        </w:numPr>
        <w:tabs>
          <w:tab w:val="left" w:pos="9072"/>
        </w:tabs>
        <w:spacing w:before="120" w:after="120" w:line="276" w:lineRule="auto"/>
        <w:ind w:left="566" w:hanging="566"/>
        <w:rPr>
          <w:rFonts w:ascii="Arial" w:hAnsi="Arial" w:cs="Arial"/>
          <w:lang w:val="en-US"/>
        </w:rPr>
      </w:pPr>
      <w:r w:rsidRPr="006A1E6D">
        <w:rPr>
          <w:rFonts w:ascii="Arial" w:hAnsi="Arial" w:cs="Arial"/>
          <w:lang w:val="en-US"/>
        </w:rPr>
        <w:t>Being unable to establish full compliance with sub-paragraph Part-145.A.50(a) means that the maintenance required by the aircraft operator could not be completed due either to running out of available aircraft maintenance downtime for the scheduled check or by virtue of the condition of the aircraft requiring additional maintenance downtime</w:t>
      </w:r>
      <w:r w:rsidR="00C976CA" w:rsidRPr="006A1E6D">
        <w:rPr>
          <w:rFonts w:ascii="Arial" w:hAnsi="Arial" w:cs="Arial"/>
          <w:lang w:val="en-US"/>
        </w:rPr>
        <w:t xml:space="preserve"> or because the maintenance data requires a flight to be performed as part of the maintenance, as described in paragraph 4.</w:t>
      </w:r>
      <w:r w:rsidRPr="006A1E6D">
        <w:rPr>
          <w:rFonts w:ascii="Arial" w:hAnsi="Arial" w:cs="Arial"/>
          <w:lang w:val="en-US"/>
        </w:rPr>
        <w:t xml:space="preserve"> </w:t>
      </w:r>
    </w:p>
    <w:p w:rsidR="00C620E3" w:rsidRPr="009212B3" w:rsidRDefault="008E79EC" w:rsidP="000317CA">
      <w:pPr>
        <w:numPr>
          <w:ilvl w:val="0"/>
          <w:numId w:val="3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aircraft operator is responsible for ensuring that all required maintenance has been carried out before flight and therefore 145.A.50(e) requires such operator to be informed in the case where full compliance with 145.A.50(a) cannot be achieved within the operator’s limitations. If the operator agrees to the deferment of full compliance, then the certificate of release to service may be issued subject to details of the deferment, including the operator’s authority, being endorsed on the certificate.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NOTE: Whether or not the aircraft operator does have the authority to defer maintenance is an issue between the aircraft operator and the competent authority of the State of Registry or State of operator, as appropriate. In case of doubt concerning such a decision of the operator, the approved maintenance organisation should inform its competent authority on such doubt, before issuing the certificate of release to service. This will allow this competent authority to investigate the matter with the competent authority of the State of Registry or the State of the operator as appropriate. </w:t>
      </w:r>
    </w:p>
    <w:p w:rsidR="00C620E3" w:rsidRDefault="008E79EC" w:rsidP="000317CA">
      <w:pPr>
        <w:numPr>
          <w:ilvl w:val="0"/>
          <w:numId w:val="3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procedure should draw attention to the fact that 145.A.50(a) does not normally permit the issue of a certificate of release to service in the case of non-compliance and should state what action the mechanic, supervisor and certifying staff should take to bring the matter to the attention of the relevant department or person responsible for technical co-ordination with the aircraft operator so that the issue may be discussed and resolved with the aircraft operator. In addition, the appropriate person(s) as specified in 145.A.30(b) should be kept informed in writing of such possible non-compliance situations and this should be included in the procedure. </w:t>
      </w:r>
    </w:p>
    <w:p w:rsidR="00C976CA" w:rsidRPr="006A1E6D" w:rsidRDefault="00C976CA" w:rsidP="00C976CA">
      <w:pPr>
        <w:numPr>
          <w:ilvl w:val="0"/>
          <w:numId w:val="37"/>
        </w:numPr>
        <w:tabs>
          <w:tab w:val="left" w:pos="9072"/>
        </w:tabs>
        <w:spacing w:before="120" w:after="120" w:line="276" w:lineRule="auto"/>
        <w:ind w:left="566" w:hanging="566"/>
        <w:rPr>
          <w:rFonts w:ascii="Arial" w:hAnsi="Arial" w:cs="Arial"/>
          <w:lang w:val="en-US"/>
        </w:rPr>
      </w:pPr>
      <w:r w:rsidRPr="006A1E6D">
        <w:rPr>
          <w:rFonts w:ascii="Arial" w:hAnsi="Arial" w:cs="Arial"/>
          <w:lang w:val="en-US"/>
        </w:rPr>
        <w:t>Certain maintenance data issued by the design approval holder (e.g. aircraft maintenance manual (AMM)) requires that a maintenance task be performed in flight as a necessary condition to complete the maintenance ordered. Within the aircraft limitations, an appropriately authorised certifying staff should release the incomplete maintenance before the flight on behalf of the maintenance organisation. GM M.A.301(i) or GM1 ML.A.301(f) describe the relations with the aircraft operator, which retains the responsibility for the maintenance check flight (MCF). After performing the flight and any additional maintenance necessary to complete the maintenance ordered, a certificate of release to service should be issued in accordance with 145.A.50(a).</w:t>
      </w:r>
    </w:p>
    <w:p w:rsidR="00C620E3" w:rsidRPr="002556E9" w:rsidRDefault="008E79EC" w:rsidP="00C976CA">
      <w:pPr>
        <w:pStyle w:val="Titre1"/>
        <w:tabs>
          <w:tab w:val="left" w:pos="9072"/>
        </w:tabs>
        <w:spacing w:before="120" w:after="120" w:line="276" w:lineRule="auto"/>
        <w:ind w:left="11" w:hanging="11"/>
        <w:jc w:val="both"/>
        <w:rPr>
          <w:rFonts w:ascii="Arial" w:hAnsi="Arial" w:cs="Arial"/>
          <w:sz w:val="24"/>
          <w:szCs w:val="24"/>
          <w:lang w:val="en-US"/>
        </w:rPr>
      </w:pPr>
      <w:r w:rsidRPr="002556E9">
        <w:rPr>
          <w:rFonts w:ascii="Arial" w:hAnsi="Arial" w:cs="Arial"/>
          <w:sz w:val="24"/>
          <w:szCs w:val="24"/>
          <w:lang w:val="en-US"/>
        </w:rPr>
        <w:t>AMC 145.A.50</w:t>
      </w:r>
      <w:r w:rsidR="002556E9">
        <w:rPr>
          <w:rFonts w:ascii="Arial" w:hAnsi="Arial" w:cs="Arial"/>
          <w:sz w:val="24"/>
          <w:szCs w:val="24"/>
          <w:lang w:val="en-US"/>
        </w:rPr>
        <w:t xml:space="preserve"> </w:t>
      </w:r>
      <w:r w:rsidRPr="002556E9">
        <w:rPr>
          <w:rFonts w:ascii="Arial" w:hAnsi="Arial" w:cs="Arial"/>
          <w:sz w:val="24"/>
          <w:szCs w:val="24"/>
          <w:lang w:val="en-US"/>
        </w:rPr>
        <w:t xml:space="preserve">(f) </w:t>
      </w:r>
      <w:r w:rsidR="002556E9">
        <w:rPr>
          <w:rFonts w:ascii="Arial" w:hAnsi="Arial" w:cs="Arial"/>
          <w:sz w:val="24"/>
          <w:szCs w:val="24"/>
          <w:lang w:val="en-US"/>
        </w:rPr>
        <w:t>- Certification of maintenance</w:t>
      </w:r>
    </w:p>
    <w:p w:rsidR="00C620E3" w:rsidRPr="009212B3" w:rsidRDefault="008E79EC" w:rsidP="000317CA">
      <w:pPr>
        <w:numPr>
          <w:ilvl w:val="0"/>
          <w:numId w:val="3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Suitable release certificate means a certificate which clearly states that the aircraft component is serviceable; that clearly specifies the organisation releasing said component together with details of the authority under whose approval the organisation works including the approval or authorisation reference. </w:t>
      </w:r>
    </w:p>
    <w:p w:rsidR="00C620E3" w:rsidRPr="009212B3" w:rsidRDefault="008E79EC" w:rsidP="000317CA">
      <w:pPr>
        <w:numPr>
          <w:ilvl w:val="0"/>
          <w:numId w:val="3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Compliance with all other Part-145 and operator requirements means making an appropriate entry in the aircraft technical log, checking for compliance with type design standards, modifications, repairs, airworthiness directives, life limitations and condition of the aircraft component plus information on where, when and why the aircraft was grounded. </w:t>
      </w:r>
    </w:p>
    <w:p w:rsidR="00C620E3" w:rsidRPr="002556E9" w:rsidRDefault="008E79EC" w:rsidP="00825609">
      <w:pPr>
        <w:pStyle w:val="Titre1"/>
        <w:tabs>
          <w:tab w:val="left" w:pos="9072"/>
        </w:tabs>
        <w:spacing w:before="120" w:after="120" w:line="360" w:lineRule="auto"/>
        <w:ind w:left="11" w:hanging="11"/>
        <w:rPr>
          <w:rFonts w:ascii="Arial" w:hAnsi="Arial" w:cs="Arial"/>
          <w:sz w:val="24"/>
          <w:szCs w:val="24"/>
          <w:lang w:val="en-US"/>
        </w:rPr>
      </w:pPr>
      <w:r w:rsidRPr="002556E9">
        <w:rPr>
          <w:rFonts w:ascii="Arial" w:hAnsi="Arial" w:cs="Arial"/>
          <w:sz w:val="24"/>
          <w:szCs w:val="24"/>
          <w:lang w:val="en-US"/>
        </w:rPr>
        <w:t>GM 145.A.55</w:t>
      </w:r>
      <w:r w:rsidR="00590ABA">
        <w:rPr>
          <w:rFonts w:ascii="Arial" w:hAnsi="Arial" w:cs="Arial"/>
          <w:sz w:val="24"/>
          <w:szCs w:val="24"/>
          <w:lang w:val="en-US"/>
        </w:rPr>
        <w:t xml:space="preserve"> </w:t>
      </w:r>
      <w:r w:rsidRPr="002556E9">
        <w:rPr>
          <w:rFonts w:ascii="Arial" w:hAnsi="Arial" w:cs="Arial"/>
          <w:sz w:val="24"/>
          <w:szCs w:val="24"/>
          <w:lang w:val="en-US"/>
        </w:rPr>
        <w:t xml:space="preserve">(a) </w:t>
      </w:r>
      <w:r w:rsidR="00590ABA">
        <w:rPr>
          <w:rFonts w:ascii="Arial" w:hAnsi="Arial" w:cs="Arial"/>
          <w:sz w:val="24"/>
          <w:szCs w:val="24"/>
          <w:lang w:val="en-US"/>
        </w:rPr>
        <w:t>-</w:t>
      </w:r>
      <w:r w:rsidRPr="002556E9">
        <w:rPr>
          <w:rFonts w:ascii="Arial" w:hAnsi="Arial" w:cs="Arial"/>
          <w:sz w:val="24"/>
          <w:szCs w:val="24"/>
          <w:lang w:val="en-US"/>
        </w:rPr>
        <w:t xml:space="preserve"> Maintenance and airworthiness review records  </w:t>
      </w:r>
    </w:p>
    <w:p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Properly executed and retained records provide owners, operators and maintenance personnel with information essential in controlling unscheduled and scheduled maintenance, and troubleshooting to eliminate the need for re-inspection and rework to establish airworthiness. </w:t>
      </w:r>
    </w:p>
    <w:p w:rsidR="00C620E3" w:rsidRPr="009212B3" w:rsidRDefault="008E79EC" w:rsidP="00825609">
      <w:pPr>
        <w:tabs>
          <w:tab w:val="left" w:pos="9072"/>
        </w:tabs>
        <w:spacing w:before="120" w:after="120" w:line="276" w:lineRule="auto"/>
        <w:ind w:left="591"/>
        <w:rPr>
          <w:rFonts w:ascii="Arial" w:hAnsi="Arial" w:cs="Arial"/>
          <w:lang w:val="en-US"/>
        </w:rPr>
      </w:pPr>
      <w:r w:rsidRPr="006A1E6D">
        <w:rPr>
          <w:rFonts w:ascii="Arial" w:hAnsi="Arial" w:cs="Arial"/>
          <w:lang w:val="en-US"/>
        </w:rPr>
        <w:t xml:space="preserve">The prime objective is to have secure and easily retrievable records with comprehensive and legible contents. The aircraft record should contain basic details of all serialised aircraft components and all other significant aircraft components installed, to ensure traceability to such installed aircraft component documentation associated maintenance data </w:t>
      </w:r>
      <w:r w:rsidR="00C976CA" w:rsidRPr="006A1E6D">
        <w:rPr>
          <w:rFonts w:ascii="Arial" w:hAnsi="Arial" w:cs="Arial"/>
          <w:lang w:val="en-US"/>
        </w:rPr>
        <w:t>and data for modifications and repairs</w:t>
      </w:r>
      <w:r w:rsidRPr="006A1E6D">
        <w:rPr>
          <w:rFonts w:ascii="Arial" w:hAnsi="Arial" w:cs="Arial"/>
          <w:lang w:val="en-US"/>
        </w:rPr>
        <w:t>.</w:t>
      </w:r>
      <w:r w:rsidRPr="009212B3">
        <w:rPr>
          <w:rFonts w:ascii="Arial" w:hAnsi="Arial" w:cs="Arial"/>
          <w:lang w:val="en-US"/>
        </w:rPr>
        <w:t xml:space="preserve"> </w:t>
      </w:r>
    </w:p>
    <w:p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Some gas turbine engines are assembled from modules and a true total time in service for a total engine is not kept. When owners and operators wish to take advantage of the modular design, then total time in service and maintenance records for each module is to be maintained. The maintenance records as specified are to be kept with the module and should show compliance with any mandatory requirements pertaining to that module. </w:t>
      </w:r>
    </w:p>
    <w:p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Reconstruction of lost or destroyed records can be done by reference to other records which reflect the time in service, research of records maintained by repair facilities and reference to records maintained by individual mechanics etc. When these things have been done and the record is still incomplete, the owner/operator may make a statement in the new record describing the loss and establishing the time in service based on the research and the best estimate of time in service. The reconstructed records should be submitted to the competent authority for acceptance. </w:t>
      </w:r>
    </w:p>
    <w:p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NOTE: Additional maintenance may be required. </w:t>
      </w:r>
    </w:p>
    <w:p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maintenance record can be either a paper or computer system or any combination of both. </w:t>
      </w:r>
    </w:p>
    <w:p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Paper systems should use robust material which can withstand normal handling and filing. The record should remain legible throughout the required retention period. </w:t>
      </w:r>
    </w:p>
    <w:p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Computer systems may be used to control maintenance and/or record details of maintenance work carried out. Computer systems used for maintenance should have at least one backup system which should be updated at least within 24 hours of any maintenance. Each terminal is required to contain programme safeguards against the ability of unauthorised personnel to alter the database. </w:t>
      </w:r>
    </w:p>
    <w:p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AMC 145.A.55</w:t>
      </w:r>
      <w:r w:rsidR="00590ABA">
        <w:rPr>
          <w:rFonts w:ascii="Arial" w:hAnsi="Arial" w:cs="Arial"/>
          <w:sz w:val="24"/>
          <w:szCs w:val="24"/>
          <w:lang w:val="en-US"/>
        </w:rPr>
        <w:t xml:space="preserve"> </w:t>
      </w:r>
      <w:r w:rsidRPr="00590ABA">
        <w:rPr>
          <w:rFonts w:ascii="Arial" w:hAnsi="Arial" w:cs="Arial"/>
          <w:sz w:val="24"/>
          <w:szCs w:val="24"/>
          <w:lang w:val="en-US"/>
        </w:rPr>
        <w:t xml:space="preserve">(c) </w:t>
      </w:r>
      <w:r w:rsidR="00590ABA">
        <w:rPr>
          <w:rFonts w:ascii="Arial" w:hAnsi="Arial" w:cs="Arial"/>
          <w:sz w:val="24"/>
          <w:szCs w:val="24"/>
          <w:lang w:val="en-US"/>
        </w:rPr>
        <w:t>-</w:t>
      </w:r>
      <w:r w:rsidRPr="00590ABA">
        <w:rPr>
          <w:rFonts w:ascii="Arial" w:hAnsi="Arial" w:cs="Arial"/>
          <w:sz w:val="24"/>
          <w:szCs w:val="24"/>
          <w:lang w:val="en-US"/>
        </w:rPr>
        <w:t xml:space="preserve"> Maintenance and airworthiness review records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Associated maintenance data is specific information such as repair and modification data. This does not necessarily require the retention of all Aircraft Maintenance Manual, Component Maintenance Manual, IPC etc issued by the TC holder or STC holder. Maintenance records should refer to the revision status of the data used. </w:t>
      </w:r>
    </w:p>
    <w:p w:rsidR="00C620E3" w:rsidRPr="00590ABA" w:rsidRDefault="008E79EC" w:rsidP="00825609">
      <w:pPr>
        <w:pStyle w:val="Titre1"/>
        <w:tabs>
          <w:tab w:val="left" w:pos="9072"/>
        </w:tabs>
        <w:spacing w:before="120" w:after="120" w:line="360" w:lineRule="auto"/>
        <w:ind w:left="11" w:hanging="11"/>
        <w:rPr>
          <w:rFonts w:ascii="Arial" w:hAnsi="Arial" w:cs="Arial"/>
          <w:sz w:val="24"/>
          <w:szCs w:val="24"/>
          <w:lang w:val="en-US"/>
        </w:rPr>
      </w:pPr>
      <w:r w:rsidRPr="00590ABA">
        <w:rPr>
          <w:rFonts w:ascii="Arial" w:hAnsi="Arial" w:cs="Arial"/>
          <w:sz w:val="24"/>
          <w:szCs w:val="24"/>
          <w:lang w:val="en-US"/>
        </w:rPr>
        <w:t>AMC 145.A.60</w:t>
      </w:r>
      <w:r w:rsidR="00590ABA">
        <w:rPr>
          <w:rFonts w:ascii="Arial" w:hAnsi="Arial" w:cs="Arial"/>
          <w:sz w:val="24"/>
          <w:szCs w:val="24"/>
          <w:lang w:val="en-US"/>
        </w:rPr>
        <w:t xml:space="preserve"> </w:t>
      </w:r>
      <w:r w:rsidRPr="00590ABA">
        <w:rPr>
          <w:rFonts w:ascii="Arial" w:hAnsi="Arial" w:cs="Arial"/>
          <w:sz w:val="24"/>
          <w:szCs w:val="24"/>
          <w:lang w:val="en-US"/>
        </w:rPr>
        <w:t xml:space="preserve">(a)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AMC 20-8 General Acceptable Means of Compliance for Airworthiness of Products, Parts and Appliances provides further guidance on occurrence reporting. </w:t>
      </w:r>
    </w:p>
    <w:p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GM 145.A.60</w:t>
      </w:r>
      <w:r w:rsidR="00590ABA">
        <w:rPr>
          <w:rFonts w:ascii="Arial" w:hAnsi="Arial" w:cs="Arial"/>
          <w:sz w:val="24"/>
          <w:szCs w:val="24"/>
          <w:lang w:val="en-US"/>
        </w:rPr>
        <w:t xml:space="preserve"> </w:t>
      </w:r>
      <w:r w:rsidRPr="00590ABA">
        <w:rPr>
          <w:rFonts w:ascii="Arial" w:hAnsi="Arial" w:cs="Arial"/>
          <w:sz w:val="24"/>
          <w:szCs w:val="24"/>
          <w:lang w:val="en-US"/>
        </w:rPr>
        <w:t xml:space="preserve">(a)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organisation responsible for the design is normally the TC holder of the aircraft, engine or propeller and/or if known the STC holder.  </w:t>
      </w:r>
    </w:p>
    <w:p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AMC 145.A.60</w:t>
      </w:r>
      <w:r w:rsidR="00590ABA" w:rsidRPr="00590ABA">
        <w:rPr>
          <w:rFonts w:ascii="Arial" w:hAnsi="Arial" w:cs="Arial"/>
          <w:sz w:val="24"/>
          <w:szCs w:val="24"/>
          <w:lang w:val="en-US"/>
        </w:rPr>
        <w:t xml:space="preserve"> </w:t>
      </w:r>
      <w:r w:rsidRPr="00590ABA">
        <w:rPr>
          <w:rFonts w:ascii="Arial" w:hAnsi="Arial" w:cs="Arial"/>
          <w:sz w:val="24"/>
          <w:szCs w:val="24"/>
          <w:lang w:val="en-US"/>
        </w:rPr>
        <w:t xml:space="preserve">(b)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aim of occurrence reporting is to identify the factors contributing to incidents, and to make the system resistant to similar errors. </w:t>
      </w:r>
    </w:p>
    <w:p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An occurrence reporting system should enable and encourage free and frank reporting of any (potentially) safety related occurrence. This will be facilitated by the establishment of a just culture. An organisation should ensure that personnel are not inappropriately punished for reporting or co-operating with occurrence investigations. </w:t>
      </w:r>
    </w:p>
    <w:p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internal reporting process should be closed-loop, ensuring that actions are taken internally to address safety hazards. </w:t>
      </w:r>
    </w:p>
    <w:p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Feedback to reportees, both on an individual and more general basis, is important to ensure their continued support for the scheme.</w:t>
      </w:r>
      <w:r w:rsidRPr="009212B3">
        <w:rPr>
          <w:rFonts w:ascii="Arial" w:eastAsia="Verdana" w:hAnsi="Arial" w:cs="Arial"/>
          <w:lang w:val="en-US"/>
        </w:rPr>
        <w:t xml:space="preserve"> </w:t>
      </w:r>
    </w:p>
    <w:p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GM 145.A.60</w:t>
      </w:r>
      <w:r w:rsidR="00590ABA">
        <w:rPr>
          <w:rFonts w:ascii="Arial" w:hAnsi="Arial" w:cs="Arial"/>
          <w:sz w:val="24"/>
          <w:szCs w:val="24"/>
          <w:lang w:val="en-US"/>
        </w:rPr>
        <w:t xml:space="preserve"> </w:t>
      </w:r>
      <w:r w:rsidRPr="00590ABA">
        <w:rPr>
          <w:rFonts w:ascii="Arial" w:hAnsi="Arial" w:cs="Arial"/>
          <w:sz w:val="24"/>
          <w:szCs w:val="24"/>
          <w:lang w:val="en-US"/>
        </w:rPr>
        <w:t xml:space="preserve">(c)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Each report should contain at least the following information: </w:t>
      </w:r>
    </w:p>
    <w:p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Organisation name and approval reference. </w:t>
      </w:r>
    </w:p>
    <w:p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Information necessary to identify the subject aircraft and / or component. </w:t>
      </w:r>
    </w:p>
    <w:p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Date and time relative to any life or overhaul limitation in terms of flying hours/cycles/landings etc. as appropriate. </w:t>
      </w:r>
    </w:p>
    <w:p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Details of the condition as required by 145.A.60(b). </w:t>
      </w:r>
    </w:p>
    <w:p w:rsidR="00C620E3" w:rsidRPr="009212B3"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Any other</w:t>
      </w:r>
      <w:r w:rsidRPr="009212B3">
        <w:rPr>
          <w:rFonts w:ascii="Arial" w:hAnsi="Arial" w:cs="Arial"/>
          <w:lang w:val="en-US"/>
        </w:rPr>
        <w:t xml:space="preserve"> relevant information found during the evaluation or rectification of the condition. </w:t>
      </w:r>
    </w:p>
    <w:p w:rsidR="00C620E3" w:rsidRPr="00590ABA" w:rsidRDefault="008E79EC" w:rsidP="00825609">
      <w:pPr>
        <w:pStyle w:val="Titre1"/>
        <w:tabs>
          <w:tab w:val="left" w:pos="9072"/>
        </w:tabs>
        <w:spacing w:before="120" w:after="120" w:line="276" w:lineRule="auto"/>
        <w:ind w:left="2410" w:hanging="2410"/>
        <w:jc w:val="both"/>
        <w:rPr>
          <w:rFonts w:ascii="Arial" w:hAnsi="Arial" w:cs="Arial"/>
          <w:sz w:val="24"/>
          <w:szCs w:val="24"/>
          <w:lang w:val="en-US"/>
        </w:rPr>
      </w:pPr>
      <w:r w:rsidRPr="00590ABA">
        <w:rPr>
          <w:rFonts w:ascii="Arial" w:hAnsi="Arial" w:cs="Arial"/>
          <w:sz w:val="24"/>
          <w:szCs w:val="24"/>
          <w:lang w:val="en-US"/>
        </w:rPr>
        <w:t>AMC 145.A.65</w:t>
      </w:r>
      <w:r w:rsidR="00590ABA">
        <w:rPr>
          <w:rFonts w:ascii="Arial" w:hAnsi="Arial" w:cs="Arial"/>
          <w:sz w:val="24"/>
          <w:szCs w:val="24"/>
          <w:lang w:val="en-US"/>
        </w:rPr>
        <w:t xml:space="preserve"> </w:t>
      </w:r>
      <w:r w:rsidRPr="00590ABA">
        <w:rPr>
          <w:rFonts w:ascii="Arial" w:hAnsi="Arial" w:cs="Arial"/>
          <w:sz w:val="24"/>
          <w:szCs w:val="24"/>
          <w:lang w:val="en-US"/>
        </w:rPr>
        <w:t xml:space="preserve">(a) </w:t>
      </w:r>
      <w:r w:rsidR="00590ABA">
        <w:rPr>
          <w:rFonts w:ascii="Arial" w:hAnsi="Arial" w:cs="Arial"/>
          <w:sz w:val="24"/>
          <w:szCs w:val="24"/>
          <w:lang w:val="en-US"/>
        </w:rPr>
        <w:t>-</w:t>
      </w:r>
      <w:r w:rsidRPr="00590ABA">
        <w:rPr>
          <w:rFonts w:ascii="Arial" w:hAnsi="Arial" w:cs="Arial"/>
          <w:sz w:val="24"/>
          <w:szCs w:val="24"/>
          <w:lang w:val="en-US"/>
        </w:rPr>
        <w:t xml:space="preserve"> Safety and quality policy, maintenance procedures and quality system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safety and quality policy should as a minimum include a statement committing the organisation to:  </w:t>
      </w:r>
    </w:p>
    <w:p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lang w:val="en-US"/>
        </w:rPr>
      </w:pPr>
      <w:r w:rsidRPr="00590ABA">
        <w:rPr>
          <w:rFonts w:ascii="Arial" w:hAnsi="Arial" w:cs="Arial"/>
          <w:lang w:val="en-US"/>
        </w:rPr>
        <w:t>Recognise safety as a prime consideration at all times.</w:t>
      </w:r>
    </w:p>
    <w:p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rPr>
      </w:pPr>
      <w:r w:rsidRPr="00590ABA">
        <w:rPr>
          <w:rFonts w:ascii="Arial" w:hAnsi="Arial" w:cs="Arial"/>
        </w:rPr>
        <w:t>Apply Human factors principles.</w:t>
      </w:r>
    </w:p>
    <w:p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rPr>
      </w:pPr>
      <w:r w:rsidRPr="00590ABA">
        <w:rPr>
          <w:rFonts w:ascii="Arial" w:hAnsi="Arial" w:cs="Arial"/>
        </w:rPr>
        <w:t>Encourage personnel to report maintenance related errors/incidents.</w:t>
      </w:r>
    </w:p>
    <w:p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lang w:val="en-US"/>
        </w:rPr>
      </w:pPr>
      <w:r w:rsidRPr="00590ABA">
        <w:rPr>
          <w:rFonts w:ascii="Arial" w:hAnsi="Arial" w:cs="Arial"/>
          <w:lang w:val="en-US"/>
        </w:rPr>
        <w:t>Recognise that compliance with procedures, quality standards, safety standards and regulations is the duty of all personnel.</w:t>
      </w:r>
    </w:p>
    <w:p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lang w:val="en-US"/>
        </w:rPr>
      </w:pPr>
      <w:r w:rsidRPr="00590ABA">
        <w:rPr>
          <w:rFonts w:ascii="Arial" w:hAnsi="Arial" w:cs="Arial"/>
          <w:lang w:val="en-US"/>
        </w:rPr>
        <w:t>Recognise the need for all personnel to cooperate with the quality auditors.</w:t>
      </w:r>
    </w:p>
    <w:p w:rsidR="00C620E3" w:rsidRPr="00590ABA" w:rsidRDefault="008E79EC" w:rsidP="00825609">
      <w:pPr>
        <w:pStyle w:val="Titre1"/>
        <w:tabs>
          <w:tab w:val="left" w:pos="9072"/>
        </w:tabs>
        <w:spacing w:before="120" w:after="120" w:line="276" w:lineRule="auto"/>
        <w:ind w:left="2410" w:hanging="2410"/>
        <w:jc w:val="both"/>
        <w:rPr>
          <w:rFonts w:ascii="Arial" w:hAnsi="Arial" w:cs="Arial"/>
          <w:sz w:val="24"/>
          <w:szCs w:val="24"/>
          <w:lang w:val="en-US"/>
        </w:rPr>
      </w:pPr>
      <w:r w:rsidRPr="00590ABA">
        <w:rPr>
          <w:rFonts w:ascii="Arial" w:hAnsi="Arial" w:cs="Arial"/>
          <w:sz w:val="24"/>
          <w:szCs w:val="24"/>
          <w:lang w:val="en-US"/>
        </w:rPr>
        <w:t>AMC 145.A.65</w:t>
      </w:r>
      <w:r w:rsidR="00590ABA">
        <w:rPr>
          <w:rFonts w:ascii="Arial" w:hAnsi="Arial" w:cs="Arial"/>
          <w:sz w:val="24"/>
          <w:szCs w:val="24"/>
          <w:lang w:val="en-US"/>
        </w:rPr>
        <w:t xml:space="preserve"> </w:t>
      </w:r>
      <w:r w:rsidRPr="00590ABA">
        <w:rPr>
          <w:rFonts w:ascii="Arial" w:hAnsi="Arial" w:cs="Arial"/>
          <w:sz w:val="24"/>
          <w:szCs w:val="24"/>
          <w:lang w:val="en-US"/>
        </w:rPr>
        <w:t xml:space="preserve">(b) </w:t>
      </w:r>
      <w:r w:rsidR="00590ABA">
        <w:rPr>
          <w:rFonts w:ascii="Arial" w:hAnsi="Arial" w:cs="Arial"/>
          <w:sz w:val="24"/>
          <w:szCs w:val="24"/>
          <w:lang w:val="en-US"/>
        </w:rPr>
        <w:t>-</w:t>
      </w:r>
      <w:r w:rsidRPr="00590ABA">
        <w:rPr>
          <w:rFonts w:ascii="Arial" w:hAnsi="Arial" w:cs="Arial"/>
          <w:sz w:val="24"/>
          <w:szCs w:val="24"/>
          <w:lang w:val="en-US"/>
        </w:rPr>
        <w:t xml:space="preserve"> Safety and quality policy, maintenance procedures and quality system </w:t>
      </w:r>
    </w:p>
    <w:p w:rsidR="00C620E3" w:rsidRPr="009212B3" w:rsidRDefault="008E79EC" w:rsidP="000317CA">
      <w:pPr>
        <w:numPr>
          <w:ilvl w:val="0"/>
          <w:numId w:val="4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Maintenance procedures should be held current such that they reflect best practice within the organisation. It is the responsibility of all organisation’s employees to report any differences via their organisation’s internal occurrence reporting mechanisms. </w:t>
      </w:r>
    </w:p>
    <w:p w:rsidR="00C620E3" w:rsidRPr="009212B3" w:rsidRDefault="008E79EC" w:rsidP="000317CA">
      <w:pPr>
        <w:numPr>
          <w:ilvl w:val="0"/>
          <w:numId w:val="4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All procedures, and changes to those procedures, should be verified and validated before use where practicable. </w:t>
      </w:r>
    </w:p>
    <w:p w:rsidR="00C620E3" w:rsidRPr="009212B3" w:rsidRDefault="008E79EC" w:rsidP="000317CA">
      <w:pPr>
        <w:numPr>
          <w:ilvl w:val="0"/>
          <w:numId w:val="4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All technical procedures should be designed and presented in accordance with good human factors principles. </w:t>
      </w:r>
    </w:p>
    <w:p w:rsidR="00C70D4D" w:rsidRPr="002F233C" w:rsidRDefault="00C70D4D" w:rsidP="00825609">
      <w:pPr>
        <w:pStyle w:val="Titre1"/>
        <w:tabs>
          <w:tab w:val="left" w:pos="9072"/>
        </w:tabs>
        <w:spacing w:before="120" w:after="120" w:line="360" w:lineRule="auto"/>
        <w:ind w:left="2552" w:hanging="2552"/>
        <w:jc w:val="both"/>
        <w:rPr>
          <w:rFonts w:ascii="Arial" w:hAnsi="Arial" w:cs="Arial"/>
          <w:bCs/>
          <w:color w:val="auto"/>
          <w:sz w:val="24"/>
          <w:szCs w:val="24"/>
          <w:lang w:val="en-US"/>
        </w:rPr>
      </w:pPr>
      <w:r w:rsidRPr="002F233C">
        <w:rPr>
          <w:rFonts w:ascii="Arial" w:hAnsi="Arial" w:cs="Arial"/>
          <w:bCs/>
          <w:color w:val="auto"/>
          <w:sz w:val="24"/>
          <w:szCs w:val="24"/>
          <w:lang w:val="en-US"/>
        </w:rPr>
        <w:t>GM 145.A.65</w:t>
      </w:r>
      <w:r w:rsidR="00825609" w:rsidRPr="002F233C">
        <w:rPr>
          <w:rFonts w:ascii="Arial" w:hAnsi="Arial" w:cs="Arial"/>
          <w:bCs/>
          <w:color w:val="auto"/>
          <w:sz w:val="24"/>
          <w:szCs w:val="24"/>
          <w:lang w:val="en-US"/>
        </w:rPr>
        <w:t xml:space="preserve"> </w:t>
      </w:r>
      <w:r w:rsidRPr="002F233C">
        <w:rPr>
          <w:rFonts w:ascii="Arial" w:hAnsi="Arial" w:cs="Arial"/>
          <w:bCs/>
          <w:color w:val="auto"/>
          <w:sz w:val="24"/>
          <w:szCs w:val="24"/>
          <w:lang w:val="en-US"/>
        </w:rPr>
        <w:t>(b)</w:t>
      </w:r>
      <w:r w:rsidR="00825609" w:rsidRPr="002F233C">
        <w:rPr>
          <w:rFonts w:ascii="Arial" w:hAnsi="Arial" w:cs="Arial"/>
          <w:bCs/>
          <w:color w:val="auto"/>
          <w:sz w:val="24"/>
          <w:szCs w:val="24"/>
          <w:lang w:val="en-US"/>
        </w:rPr>
        <w:t xml:space="preserve"> </w:t>
      </w:r>
      <w:r w:rsidRPr="002F233C">
        <w:rPr>
          <w:rFonts w:ascii="Arial" w:hAnsi="Arial" w:cs="Arial"/>
          <w:bCs/>
          <w:color w:val="auto"/>
          <w:sz w:val="24"/>
          <w:szCs w:val="24"/>
          <w:lang w:val="en-US"/>
        </w:rPr>
        <w:t xml:space="preserve">(1) </w:t>
      </w:r>
      <w:r w:rsidR="00825609" w:rsidRPr="002F233C">
        <w:rPr>
          <w:rFonts w:ascii="Arial" w:hAnsi="Arial" w:cs="Arial"/>
          <w:bCs/>
          <w:color w:val="auto"/>
          <w:sz w:val="24"/>
          <w:szCs w:val="24"/>
          <w:lang w:val="en-US"/>
        </w:rPr>
        <w:t xml:space="preserve">- </w:t>
      </w:r>
      <w:r w:rsidRPr="002F233C">
        <w:rPr>
          <w:rFonts w:ascii="Arial" w:hAnsi="Arial" w:cs="Arial"/>
          <w:bCs/>
          <w:color w:val="auto"/>
          <w:sz w:val="24"/>
          <w:szCs w:val="24"/>
          <w:lang w:val="en-US"/>
        </w:rPr>
        <w:t>Safety and quality policy, maintenance procedures and quality system</w:t>
      </w:r>
    </w:p>
    <w:p w:rsidR="00C70D4D" w:rsidRPr="00C70D4D" w:rsidRDefault="00C70D4D" w:rsidP="00825609">
      <w:pPr>
        <w:tabs>
          <w:tab w:val="left" w:pos="9072"/>
        </w:tabs>
        <w:spacing w:before="120" w:after="120" w:line="276" w:lineRule="auto"/>
        <w:ind w:left="11" w:hanging="11"/>
        <w:rPr>
          <w:rFonts w:ascii="Arial" w:hAnsi="Arial" w:cs="Arial"/>
          <w:lang w:val="en-US"/>
        </w:rPr>
      </w:pPr>
      <w:r w:rsidRPr="006A1E6D">
        <w:rPr>
          <w:rFonts w:ascii="Arial" w:hAnsi="Arial" w:cs="Arial"/>
          <w:lang w:val="en-US"/>
        </w:rPr>
        <w:t xml:space="preserve">Appendix XI to AMC M.A.708(c) </w:t>
      </w:r>
      <w:r w:rsidR="00C976CA" w:rsidRPr="006A1E6D">
        <w:rPr>
          <w:rFonts w:ascii="Arial" w:hAnsi="Arial" w:cs="Arial"/>
          <w:lang w:val="en-US"/>
        </w:rPr>
        <w:t>or Appendix V to AMC1 CAMO.A.315(c)</w:t>
      </w:r>
      <w:r w:rsidR="00C976CA" w:rsidRPr="006A1E6D">
        <w:rPr>
          <w:lang w:val="en-US"/>
        </w:rPr>
        <w:t xml:space="preserve"> </w:t>
      </w:r>
      <w:r w:rsidRPr="006A1E6D">
        <w:rPr>
          <w:rFonts w:ascii="Arial" w:hAnsi="Arial" w:cs="Arial"/>
          <w:lang w:val="en-US"/>
        </w:rPr>
        <w:t>provides guidance on the elements that need to be considered for the maintenance contract between the CAMO and the maintenance organisation. The Part-145 organisation should take into account these elements to ensure that a clear contract or work order has been concluded before providing maintenance services.</w:t>
      </w:r>
    </w:p>
    <w:p w:rsidR="00C620E3" w:rsidRPr="00590ABA" w:rsidRDefault="008E79EC" w:rsidP="00825609">
      <w:pPr>
        <w:pStyle w:val="Titre1"/>
        <w:tabs>
          <w:tab w:val="left" w:pos="9072"/>
        </w:tabs>
        <w:spacing w:before="120" w:after="120" w:line="276" w:lineRule="auto"/>
        <w:ind w:left="2410" w:hanging="2410"/>
        <w:jc w:val="both"/>
        <w:rPr>
          <w:rFonts w:ascii="Arial" w:hAnsi="Arial" w:cs="Arial"/>
          <w:sz w:val="24"/>
          <w:szCs w:val="24"/>
          <w:lang w:val="en-US"/>
        </w:rPr>
      </w:pPr>
      <w:r w:rsidRPr="00590ABA">
        <w:rPr>
          <w:rFonts w:ascii="Arial" w:hAnsi="Arial" w:cs="Arial"/>
          <w:sz w:val="24"/>
          <w:szCs w:val="24"/>
          <w:lang w:val="en-US"/>
        </w:rPr>
        <w:t>AMC 145.A.65</w:t>
      </w:r>
      <w:r w:rsidR="00590ABA">
        <w:rPr>
          <w:rFonts w:ascii="Arial" w:hAnsi="Arial" w:cs="Arial"/>
          <w:sz w:val="24"/>
          <w:szCs w:val="24"/>
          <w:lang w:val="en-US"/>
        </w:rPr>
        <w:t xml:space="preserve"> </w:t>
      </w:r>
      <w:r w:rsidRPr="00590ABA">
        <w:rPr>
          <w:rFonts w:ascii="Arial" w:hAnsi="Arial" w:cs="Arial"/>
          <w:sz w:val="24"/>
          <w:szCs w:val="24"/>
          <w:lang w:val="en-US"/>
        </w:rPr>
        <w:t>(b)</w:t>
      </w:r>
      <w:r w:rsidR="00590ABA">
        <w:rPr>
          <w:rFonts w:ascii="Arial" w:hAnsi="Arial" w:cs="Arial"/>
          <w:sz w:val="24"/>
          <w:szCs w:val="24"/>
          <w:lang w:val="en-US"/>
        </w:rPr>
        <w:t xml:space="preserve"> </w:t>
      </w:r>
      <w:r w:rsidRPr="00590ABA">
        <w:rPr>
          <w:rFonts w:ascii="Arial" w:hAnsi="Arial" w:cs="Arial"/>
          <w:sz w:val="24"/>
          <w:szCs w:val="24"/>
          <w:lang w:val="en-US"/>
        </w:rPr>
        <w:t xml:space="preserve">(2) </w:t>
      </w:r>
      <w:r w:rsidR="00590ABA">
        <w:rPr>
          <w:rFonts w:ascii="Arial" w:hAnsi="Arial" w:cs="Arial"/>
          <w:sz w:val="24"/>
          <w:szCs w:val="24"/>
          <w:lang w:val="en-US"/>
        </w:rPr>
        <w:t>-</w:t>
      </w:r>
      <w:r w:rsidRPr="00590ABA">
        <w:rPr>
          <w:rFonts w:ascii="Arial" w:hAnsi="Arial" w:cs="Arial"/>
          <w:sz w:val="24"/>
          <w:szCs w:val="24"/>
          <w:lang w:val="en-US"/>
        </w:rPr>
        <w:t xml:space="preserve"> Safety and quality policy, maintenance procedures and quality system </w:t>
      </w:r>
    </w:p>
    <w:p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Specialised services include any specialised activity, such as, but not limited to non-destructive testing requiring particular skills and/or qualification. 145.A.30(f) covers the qualification of personnel but, in addition, there is a need to establish maintenance procedures that cover the control of any specialised process. </w:t>
      </w:r>
    </w:p>
    <w:p w:rsidR="00C70D4D" w:rsidRPr="002F233C" w:rsidRDefault="00C70D4D" w:rsidP="00825609">
      <w:pPr>
        <w:pStyle w:val="Titre1"/>
        <w:tabs>
          <w:tab w:val="left" w:pos="9072"/>
        </w:tabs>
        <w:spacing w:before="120" w:after="120" w:line="360" w:lineRule="auto"/>
        <w:ind w:left="2552" w:hanging="2552"/>
        <w:jc w:val="both"/>
        <w:rPr>
          <w:rFonts w:ascii="Arial" w:hAnsi="Arial" w:cs="Arial"/>
          <w:bCs/>
          <w:color w:val="auto"/>
          <w:sz w:val="24"/>
          <w:szCs w:val="24"/>
          <w:lang w:val="en-US"/>
        </w:rPr>
      </w:pPr>
      <w:r w:rsidRPr="002F233C">
        <w:rPr>
          <w:rFonts w:ascii="Arial" w:hAnsi="Arial" w:cs="Arial"/>
          <w:bCs/>
          <w:color w:val="auto"/>
          <w:sz w:val="24"/>
          <w:szCs w:val="24"/>
          <w:lang w:val="en-US"/>
        </w:rPr>
        <w:t>AMC 145.A.65</w:t>
      </w:r>
      <w:r w:rsidR="00365528">
        <w:rPr>
          <w:rFonts w:ascii="Arial" w:hAnsi="Arial" w:cs="Arial"/>
          <w:bCs/>
          <w:color w:val="auto"/>
          <w:sz w:val="24"/>
          <w:szCs w:val="24"/>
          <w:lang w:val="en-US"/>
        </w:rPr>
        <w:t xml:space="preserve"> </w:t>
      </w:r>
      <w:r w:rsidRPr="002F233C">
        <w:rPr>
          <w:rFonts w:ascii="Arial" w:hAnsi="Arial" w:cs="Arial"/>
          <w:bCs/>
          <w:color w:val="auto"/>
          <w:sz w:val="24"/>
          <w:szCs w:val="24"/>
          <w:lang w:val="en-US"/>
        </w:rPr>
        <w:t>(c)</w:t>
      </w:r>
      <w:r w:rsidR="00365528">
        <w:rPr>
          <w:rFonts w:ascii="Arial" w:hAnsi="Arial" w:cs="Arial"/>
          <w:bCs/>
          <w:color w:val="auto"/>
          <w:sz w:val="24"/>
          <w:szCs w:val="24"/>
          <w:lang w:val="en-US"/>
        </w:rPr>
        <w:t xml:space="preserve"> </w:t>
      </w:r>
      <w:r w:rsidRPr="002F233C">
        <w:rPr>
          <w:rFonts w:ascii="Arial" w:hAnsi="Arial" w:cs="Arial"/>
          <w:bCs/>
          <w:color w:val="auto"/>
          <w:sz w:val="24"/>
          <w:szCs w:val="24"/>
          <w:lang w:val="en-US"/>
        </w:rPr>
        <w:t xml:space="preserve">(1) </w:t>
      </w:r>
      <w:r w:rsidR="00365528">
        <w:rPr>
          <w:rFonts w:ascii="Arial" w:hAnsi="Arial" w:cs="Arial"/>
          <w:bCs/>
          <w:color w:val="auto"/>
          <w:sz w:val="24"/>
          <w:szCs w:val="24"/>
          <w:lang w:val="en-US"/>
        </w:rPr>
        <w:t xml:space="preserve">- </w:t>
      </w:r>
      <w:r w:rsidRPr="002F233C">
        <w:rPr>
          <w:rFonts w:ascii="Arial" w:hAnsi="Arial" w:cs="Arial"/>
          <w:bCs/>
          <w:color w:val="auto"/>
          <w:sz w:val="24"/>
          <w:szCs w:val="24"/>
          <w:lang w:val="en-US"/>
        </w:rPr>
        <w:t>Safety and quality policy, maintenance procedures and quality system</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The primary objectives of the quality system are to enable the organisation to ensure that it can deliver a safe product and that organisation remains in compliance with the requirements.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An essential element of the quality system is the independent audit. </w:t>
      </w:r>
    </w:p>
    <w:p w:rsidR="00C70D4D" w:rsidRPr="00825609" w:rsidRDefault="00C70D4D" w:rsidP="000317CA">
      <w:pPr>
        <w:pStyle w:val="Paragraphedeliste"/>
        <w:numPr>
          <w:ilvl w:val="0"/>
          <w:numId w:val="130"/>
        </w:numPr>
        <w:tabs>
          <w:tab w:val="left" w:pos="9072"/>
        </w:tabs>
        <w:spacing w:before="120" w:after="120" w:line="276" w:lineRule="auto"/>
        <w:rPr>
          <w:rFonts w:ascii="Arial" w:hAnsi="Arial" w:cs="Arial"/>
          <w:lang w:val="en-US"/>
        </w:rPr>
      </w:pPr>
      <w:r w:rsidRPr="00825609">
        <w:rPr>
          <w:rFonts w:ascii="Arial" w:hAnsi="Arial" w:cs="Arial"/>
          <w:lang w:val="en-US"/>
        </w:rPr>
        <w:t>The independent audit is an objective process of routine sample checks of all aspects of the organisation’s ability to carry out all maintenance to the required standards and includes some product sampling as this is the end result of the maintenance process. It represents an objective overview of the complete maintenance related activities and is intended to complement the 145.A.50(a) requirement for certifying staff to be satisfied that all required maintenance has been properly carried out before issue of the certificate of release to service. Independent audits should include a percentage of random audits carried out on a sample basis when maintenance is being carried out. This means some audits during the night for those organisations that work at night.</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in sub-paragraphs 7 and 9, the independent audit should ensure that all aspects of Part-145 compliance are checked every 12 months and may be carried out as a complete single exercise or subdivided over the 12 month period in accordance with a scheduled plan. The independent audit does not require each procedure to be checked against each product line when it can be shown that the particular procedure is common to more than one product line and the procedure has been checked every 12 months without resultant findings. Where findings have been identified, the particular procedure should be rechecked against other product lines until the findings have been rectified after which the independent audit procedure may revert back to 12 monthly for the particular procedure.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subparagraphs 7, the independent audit should sample check one product on each product line every 12 months as a demonstration of the effectiveness of maintenance procedures compliance. It is recommended that procedures and product audits be combined by selecting a specific product example, such as an aircraft or engine or instrument and sample checking all the procedures and requirements associated with the specific product example to ensure that the end result should be an airworthy product. </w:t>
      </w:r>
    </w:p>
    <w:p w:rsidR="00C70D4D" w:rsidRPr="00D05CF3" w:rsidRDefault="00C70D4D" w:rsidP="00825609">
      <w:pPr>
        <w:pStyle w:val="Default"/>
        <w:tabs>
          <w:tab w:val="left" w:pos="9072"/>
        </w:tabs>
        <w:spacing w:before="120" w:after="120" w:line="276" w:lineRule="auto"/>
        <w:ind w:left="360"/>
        <w:jc w:val="both"/>
        <w:rPr>
          <w:rFonts w:ascii="Arial" w:hAnsi="Arial" w:cs="Arial"/>
          <w:sz w:val="22"/>
          <w:szCs w:val="22"/>
          <w:lang w:val="en-US"/>
        </w:rPr>
      </w:pPr>
      <w:r w:rsidRPr="00D05CF3">
        <w:rPr>
          <w:rFonts w:ascii="Arial" w:hAnsi="Arial" w:cs="Arial"/>
          <w:sz w:val="22"/>
          <w:szCs w:val="22"/>
          <w:lang w:val="en-US"/>
        </w:rPr>
        <w:t xml:space="preserve">For the purpose of the independent audit, a product line includes any product under an Appendix II approval class rating as specified in the approval schedule issued to the particular organisation. </w:t>
      </w:r>
    </w:p>
    <w:p w:rsidR="00C70D4D" w:rsidRPr="00D05CF3" w:rsidRDefault="00C70D4D" w:rsidP="00825609">
      <w:pPr>
        <w:pStyle w:val="Default"/>
        <w:tabs>
          <w:tab w:val="left" w:pos="9072"/>
        </w:tabs>
        <w:spacing w:before="120" w:after="120" w:line="276" w:lineRule="auto"/>
        <w:ind w:left="360"/>
        <w:jc w:val="both"/>
        <w:rPr>
          <w:rFonts w:ascii="Arial" w:hAnsi="Arial" w:cs="Arial"/>
          <w:sz w:val="22"/>
          <w:szCs w:val="22"/>
          <w:lang w:val="en-US"/>
        </w:rPr>
      </w:pPr>
      <w:r w:rsidRPr="00D05CF3">
        <w:rPr>
          <w:rFonts w:ascii="Arial" w:hAnsi="Arial" w:cs="Arial"/>
          <w:sz w:val="22"/>
          <w:szCs w:val="22"/>
          <w:lang w:val="en-US"/>
        </w:rPr>
        <w:t xml:space="preserve">It therefore follows for example that a maintenance organisation approved under Part-145 with a capability to maintain aircraft, repair engines, brakes and autopilots would need to carry out four complete audit sample checks each year except as specified otherwise in subparagraphs 5, 7 or 9.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The sample check of a product means to witness any relevant testing and visually inspect the product and associated documentation. The sample check should not involve repeat disassembly or testing unless the sample check identifies findings requiring such action.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 9, where the smallest organisation, that is an organisation with a maximum of 10 personnel actively engaged in maintenance, chooses to contract the independent audit element of the quality system in accordance with 145.A.65(c)(1) it is conditional on the audit being carried out twice in every 12 month period.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 9, where the organisation has line stations listed as per 145.A.75(d) the quality system should describe how these are integrated into the system and include a plan to audit each listed line station at a frequency consistent with the extent of flight activity at the particular line station. Except as specified otherwise in sub-paragraph 9 the maximum period between audits of a particular line station should not exceed 24 months.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 5, the competent authority may agree to increase any of the audit time periods specified in this AMC 145.A.65(c)(1) by up to 100% provided that there are no safety related findings and subject to being satisfied that the organisation has a good record of rectifying findings in a timely manner. </w:t>
      </w:r>
    </w:p>
    <w:p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A report should be raised each time an audit is carried out describing what was checked and the resulting findings against applicable requirements, procedures and products. </w:t>
      </w:r>
    </w:p>
    <w:p w:rsidR="00C70D4D" w:rsidRPr="00825609"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825609">
        <w:rPr>
          <w:rFonts w:ascii="Arial" w:hAnsi="Arial" w:cs="Arial"/>
          <w:sz w:val="22"/>
          <w:szCs w:val="22"/>
          <w:lang w:val="en-US"/>
        </w:rPr>
        <w:t>The independence of the audit should be established by always ensuring that audits are carried out by personnel not responsible for the function, procedure or products being checked. It therefore follows that a large maintenance organisation approved under Part-145, being an organisation with more than about 500 maintenance staff should have a dedicated quality audit group whose sole function is to conduct audits, raise finding reports and follow up to check that findings are being rectified. For the medium sized maintenance organisation approved under</w:t>
      </w:r>
      <w:r w:rsidR="00D05CF3" w:rsidRPr="00825609">
        <w:rPr>
          <w:rFonts w:ascii="Arial" w:hAnsi="Arial" w:cs="Arial"/>
          <w:sz w:val="22"/>
          <w:szCs w:val="22"/>
          <w:lang w:val="en-US"/>
        </w:rPr>
        <w:t xml:space="preserve"> Part-145, being an organisation with less than about 500 maintenance staff, it is acceptable to use competent personnel from one section/department not responsible for the production function, procedure or product to audit the section/department that is responsible subject to the overall planning and implementation being under the control of the quality manager. Organisations with a maximum of 10 maintenance staff actively engaged in carrying out maintenance may contract the independent audit element of the quality system to another organisation or a qualified and competent person approved by the competent authority.</w:t>
      </w:r>
    </w:p>
    <w:p w:rsidR="00C620E3" w:rsidRPr="00046330" w:rsidRDefault="00FC06FA" w:rsidP="00825609">
      <w:pPr>
        <w:pStyle w:val="Titre1"/>
        <w:tabs>
          <w:tab w:val="left" w:pos="9072"/>
        </w:tabs>
        <w:spacing w:before="120" w:after="120" w:line="360" w:lineRule="auto"/>
        <w:ind w:left="2552" w:hanging="2552"/>
        <w:jc w:val="both"/>
        <w:rPr>
          <w:rFonts w:ascii="Arial" w:hAnsi="Arial" w:cs="Arial"/>
          <w:sz w:val="24"/>
          <w:szCs w:val="24"/>
          <w:lang w:val="en-US"/>
        </w:rPr>
      </w:pPr>
      <w:r w:rsidRPr="00046330">
        <w:rPr>
          <w:rFonts w:ascii="Arial" w:hAnsi="Arial" w:cs="Arial"/>
          <w:sz w:val="24"/>
          <w:szCs w:val="24"/>
          <w:lang w:val="en-US"/>
        </w:rPr>
        <w:t>GM 145.A.65</w:t>
      </w:r>
      <w:r w:rsidR="00C976CA">
        <w:rPr>
          <w:rFonts w:ascii="Arial" w:hAnsi="Arial" w:cs="Arial"/>
          <w:sz w:val="24"/>
          <w:szCs w:val="24"/>
          <w:lang w:val="en-US"/>
        </w:rPr>
        <w:t xml:space="preserve"> </w:t>
      </w:r>
      <w:r w:rsidRPr="00046330">
        <w:rPr>
          <w:rFonts w:ascii="Arial" w:hAnsi="Arial" w:cs="Arial"/>
          <w:sz w:val="24"/>
          <w:szCs w:val="24"/>
          <w:lang w:val="en-US"/>
        </w:rPr>
        <w:t>(c)</w:t>
      </w:r>
      <w:r w:rsidR="00C976CA">
        <w:rPr>
          <w:rFonts w:ascii="Arial" w:hAnsi="Arial" w:cs="Arial"/>
          <w:sz w:val="24"/>
          <w:szCs w:val="24"/>
          <w:lang w:val="en-US"/>
        </w:rPr>
        <w:t xml:space="preserve"> </w:t>
      </w:r>
      <w:r w:rsidRPr="00046330">
        <w:rPr>
          <w:rFonts w:ascii="Arial" w:hAnsi="Arial" w:cs="Arial"/>
          <w:sz w:val="24"/>
          <w:szCs w:val="24"/>
          <w:lang w:val="en-US"/>
        </w:rPr>
        <w:t>(1) -</w:t>
      </w:r>
      <w:r w:rsidR="008E79EC" w:rsidRPr="00046330">
        <w:rPr>
          <w:rFonts w:ascii="Arial" w:hAnsi="Arial" w:cs="Arial"/>
          <w:sz w:val="24"/>
          <w:szCs w:val="24"/>
          <w:lang w:val="en-US"/>
        </w:rPr>
        <w:t xml:space="preserve"> Safety and quality policy, maintenance procedures and quality system </w:t>
      </w:r>
    </w:p>
    <w:p w:rsidR="00C620E3" w:rsidRPr="00046330" w:rsidRDefault="008E79EC" w:rsidP="000317CA">
      <w:pPr>
        <w:numPr>
          <w:ilvl w:val="0"/>
          <w:numId w:val="44"/>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purpose of this GM is to give guidance on just one acceptable working audit plan to meet part of the needs of 145.A.65(c)1. There is any number of other acceptable working audit plans. </w:t>
      </w:r>
    </w:p>
    <w:p w:rsidR="00C620E3" w:rsidRPr="00046330" w:rsidRDefault="008E79EC" w:rsidP="000317CA">
      <w:pPr>
        <w:numPr>
          <w:ilvl w:val="0"/>
          <w:numId w:val="44"/>
        </w:numPr>
        <w:tabs>
          <w:tab w:val="left" w:pos="9072"/>
        </w:tabs>
        <w:spacing w:before="120" w:after="120" w:line="276" w:lineRule="auto"/>
        <w:ind w:left="566" w:hanging="566"/>
        <w:rPr>
          <w:rFonts w:ascii="Arial" w:hAnsi="Arial" w:cs="Arial"/>
          <w:strike/>
          <w:lang w:val="en-US"/>
        </w:rPr>
      </w:pPr>
      <w:r w:rsidRPr="00046330">
        <w:rPr>
          <w:rFonts w:ascii="Arial" w:hAnsi="Arial" w:cs="Arial"/>
          <w:lang w:val="en-US"/>
        </w:rPr>
        <w:t>The proposed plan lists the subject matter that should be covered by the audit and attempts to indicate applicability in the various types of workshops and aircraft facilities. The list should therefore be tailored for the particular situation and more than one list may be necessary. Each list should be shown against a timetable to indicate when the particular item is scheduled for audit and when the audit was completed.</w:t>
      </w:r>
      <w:r w:rsidRPr="00046330">
        <w:rPr>
          <w:rFonts w:ascii="Arial" w:hAnsi="Arial" w:cs="Arial"/>
          <w:strike/>
          <w:lang w:val="en-US"/>
        </w:rPr>
        <w:t xml:space="preserve"> </w:t>
      </w:r>
    </w:p>
    <w:p w:rsidR="00FC06FA" w:rsidRDefault="008E79EC" w:rsidP="00825609">
      <w:pPr>
        <w:tabs>
          <w:tab w:val="left" w:pos="9072"/>
        </w:tabs>
        <w:spacing w:after="0" w:line="259" w:lineRule="auto"/>
        <w:ind w:left="377" w:firstLine="0"/>
        <w:jc w:val="left"/>
        <w:rPr>
          <w:rFonts w:ascii="Verdana" w:eastAsia="Verdana" w:hAnsi="Verdana" w:cs="Verdana"/>
          <w:sz w:val="20"/>
          <w:lang w:val="en-US"/>
        </w:rPr>
      </w:pPr>
      <w:r w:rsidRPr="005B3488">
        <w:rPr>
          <w:rFonts w:ascii="Verdana" w:eastAsia="Verdana" w:hAnsi="Verdana" w:cs="Verdana"/>
          <w:sz w:val="20"/>
          <w:lang w:val="en-US"/>
        </w:rPr>
        <w:t xml:space="preserve"> </w:t>
      </w:r>
      <w:r w:rsidR="00FC06FA">
        <w:rPr>
          <w:rFonts w:ascii="Verdana" w:eastAsia="Verdana" w:hAnsi="Verdana" w:cs="Verdana"/>
          <w:sz w:val="20"/>
          <w:lang w:val="en-US"/>
        </w:rPr>
        <w:br w:type="page"/>
      </w:r>
    </w:p>
    <w:p w:rsidR="00C620E3" w:rsidRPr="00026EA1" w:rsidRDefault="00C620E3" w:rsidP="00825609">
      <w:pPr>
        <w:tabs>
          <w:tab w:val="left" w:pos="9072"/>
        </w:tabs>
        <w:spacing w:after="0" w:line="240" w:lineRule="auto"/>
        <w:ind w:left="-1421" w:firstLine="0"/>
        <w:jc w:val="left"/>
        <w:rPr>
          <w:rFonts w:ascii="Arial" w:hAnsi="Arial" w:cs="Arial"/>
          <w:sz w:val="20"/>
          <w:szCs w:val="20"/>
          <w:lang w:val="en-US"/>
        </w:rPr>
      </w:pPr>
    </w:p>
    <w:tbl>
      <w:tblPr>
        <w:tblStyle w:val="TableGrid"/>
        <w:tblW w:w="8646" w:type="dxa"/>
        <w:tblInd w:w="944" w:type="dxa"/>
        <w:tblCellMar>
          <w:left w:w="107" w:type="dxa"/>
          <w:bottom w:w="6" w:type="dxa"/>
          <w:right w:w="115" w:type="dxa"/>
        </w:tblCellMar>
        <w:tblLook w:val="04A0" w:firstRow="1" w:lastRow="0" w:firstColumn="1" w:lastColumn="0" w:noHBand="0" w:noVBand="1"/>
      </w:tblPr>
      <w:tblGrid>
        <w:gridCol w:w="1440"/>
        <w:gridCol w:w="1442"/>
        <w:gridCol w:w="1440"/>
        <w:gridCol w:w="1442"/>
        <w:gridCol w:w="1441"/>
        <w:gridCol w:w="1441"/>
      </w:tblGrid>
      <w:tr w:rsidR="00C620E3" w:rsidRPr="006F28FC" w:rsidTr="00E7680F">
        <w:trPr>
          <w:trHeight w:val="396"/>
          <w:tblHeader/>
        </w:trPr>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C620E3" w:rsidRPr="006F28FC" w:rsidRDefault="008E79EC" w:rsidP="00E7680F">
            <w:pPr>
              <w:tabs>
                <w:tab w:val="left" w:pos="9072"/>
              </w:tabs>
              <w:spacing w:before="60" w:after="60" w:line="240" w:lineRule="auto"/>
              <w:ind w:left="0" w:firstLine="0"/>
              <w:jc w:val="center"/>
              <w:rPr>
                <w:rFonts w:ascii="Arial" w:hAnsi="Arial" w:cs="Arial"/>
              </w:rPr>
            </w:pPr>
            <w:r w:rsidRPr="006F28FC">
              <w:rPr>
                <w:rFonts w:ascii="Arial" w:hAnsi="Arial" w:cs="Arial"/>
              </w:rPr>
              <w:t>PARA</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C620E3" w:rsidRPr="006F28FC" w:rsidRDefault="008E79EC" w:rsidP="00E7680F">
            <w:pPr>
              <w:tabs>
                <w:tab w:val="left" w:pos="9072"/>
              </w:tabs>
              <w:spacing w:before="60" w:after="60" w:line="240" w:lineRule="auto"/>
              <w:ind w:left="0" w:firstLine="0"/>
              <w:jc w:val="center"/>
              <w:rPr>
                <w:rFonts w:ascii="Arial" w:hAnsi="Arial" w:cs="Arial"/>
              </w:rPr>
            </w:pPr>
            <w:r w:rsidRPr="006F28FC">
              <w:rPr>
                <w:rFonts w:ascii="Arial" w:hAnsi="Arial" w:cs="Arial"/>
              </w:rPr>
              <w:t>Comment</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HANGAR</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ENGINE</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MECH</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AVIONIC</w:t>
            </w:r>
          </w:p>
        </w:tc>
      </w:tr>
      <w:tr w:rsidR="006F28FC" w:rsidRPr="006F28FC" w:rsidTr="00E7680F">
        <w:trPr>
          <w:trHeight w:val="400"/>
          <w:tblHeader/>
        </w:trPr>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Workshop </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Workshop </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Workshop </w:t>
            </w:r>
          </w:p>
        </w:tc>
      </w:tr>
      <w:tr w:rsidR="006F28FC" w:rsidRPr="006F28FC"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145.A.25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6F28FC" w:rsidRPr="006F28FC"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145.A.30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6F28FC" w:rsidRPr="006F28FC"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145.A.35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6F28FC" w:rsidRPr="006F28FC"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145.A.36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145.A.40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145.A.42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145.A.45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145.A.47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E7680F" w:rsidRPr="006F28FC" w:rsidTr="004D19A1">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E7680F" w:rsidRPr="006F28FC" w:rsidRDefault="00E7680F"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145.A.4</w:t>
            </w:r>
            <w:r>
              <w:rPr>
                <w:rFonts w:ascii="Arial" w:hAnsi="Arial" w:cs="Arial"/>
                <w:sz w:val="20"/>
                <w:szCs w:val="20"/>
              </w:rPr>
              <w:t>8</w:t>
            </w:r>
            <w:r w:rsidRPr="006F28FC">
              <w:rPr>
                <w:rFonts w:ascii="Arial" w:hAnsi="Arial" w:cs="Arial"/>
                <w:sz w:val="20"/>
                <w:szCs w:val="20"/>
              </w:rPr>
              <w:t xml:space="preserve"> </w:t>
            </w:r>
          </w:p>
        </w:tc>
        <w:tc>
          <w:tcPr>
            <w:tcW w:w="1442" w:type="dxa"/>
            <w:tcBorders>
              <w:top w:val="single" w:sz="4" w:space="0" w:color="000000"/>
              <w:left w:val="single" w:sz="4" w:space="0" w:color="000000"/>
              <w:bottom w:val="single" w:sz="4" w:space="0" w:color="000000"/>
              <w:right w:val="single" w:sz="4" w:space="0" w:color="000000"/>
            </w:tcBorders>
            <w:vAlign w:val="bottom"/>
          </w:tcPr>
          <w:p w:rsidR="00E7680F" w:rsidRPr="006F28FC" w:rsidRDefault="00E7680F"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E7680F" w:rsidRPr="006F28FC" w:rsidRDefault="00E7680F"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E7680F" w:rsidRPr="006F28FC" w:rsidRDefault="00E7680F"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E7680F" w:rsidRDefault="00E7680F" w:rsidP="00E7680F">
            <w:pPr>
              <w:pStyle w:val="Default"/>
              <w:spacing w:before="60" w:after="60"/>
              <w:rPr>
                <w:sz w:val="20"/>
                <w:szCs w:val="20"/>
              </w:rPr>
            </w:pPr>
            <w:r>
              <w:rPr>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E7680F" w:rsidRDefault="00E7680F" w:rsidP="00E7680F">
            <w:pPr>
              <w:pStyle w:val="Default"/>
              <w:spacing w:before="60" w:after="60"/>
              <w:rPr>
                <w:sz w:val="20"/>
                <w:szCs w:val="20"/>
              </w:rPr>
            </w:pPr>
            <w:r>
              <w:rPr>
                <w:sz w:val="20"/>
                <w:szCs w:val="20"/>
              </w:rPr>
              <w:t xml:space="preserve">if appl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145.A.50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145.A.55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145.A.60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145.A.65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2.3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2.4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2.5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401"/>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2.6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2.7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2.8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2.9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2.10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2.11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2.12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2.13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2.15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2.16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2.17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2.18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2.19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2.20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2.21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2.22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rPr>
          <w:trHeight w:val="401"/>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2.23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2.24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2.25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2.26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2.27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2.28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2.29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2.30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L2.1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L2.2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9"/>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L2.3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L2.4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L2.5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L2.6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401"/>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L2.7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3.9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3.10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3.11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3.12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rsidTr="00E724BE">
        <w:tblPrEx>
          <w:tblCellMar>
            <w:top w:w="46" w:type="dxa"/>
            <w:bottom w:w="7" w:type="dxa"/>
          </w:tblCellMar>
        </w:tblPrEx>
        <w:trPr>
          <w:trHeight w:val="399"/>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3.13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3.14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145.A.70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145.A.75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145.A.80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145.A.85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145.A.95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920CE"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M.A.201 (c)</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920CE"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M.A.403 (b)</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Pr>
                <w:rFonts w:ascii="Arial" w:hAnsi="Arial" w:cs="Arial"/>
                <w:sz w:val="20"/>
                <w:szCs w:val="20"/>
              </w:rPr>
              <w:t>No</w:t>
            </w:r>
          </w:p>
        </w:tc>
        <w:tc>
          <w:tcPr>
            <w:tcW w:w="1441" w:type="dxa"/>
            <w:tcBorders>
              <w:top w:val="single" w:sz="4" w:space="0" w:color="000000"/>
              <w:left w:val="single" w:sz="4" w:space="0" w:color="000000"/>
              <w:bottom w:val="single" w:sz="4" w:space="0" w:color="000000"/>
              <w:right w:val="single" w:sz="4" w:space="0" w:color="000000"/>
            </w:tcBorders>
          </w:tcPr>
          <w:p w:rsidR="00C920CE" w:rsidRDefault="00C920CE" w:rsidP="00C920CE">
            <w:pPr>
              <w:spacing w:before="60" w:after="60" w:line="240" w:lineRule="auto"/>
              <w:ind w:left="11" w:hanging="11"/>
            </w:pPr>
            <w:r w:rsidRPr="00B722FE">
              <w:rPr>
                <w:rFonts w:ascii="Arial" w:hAnsi="Arial" w:cs="Arial"/>
                <w:sz w:val="20"/>
                <w:szCs w:val="20"/>
              </w:rPr>
              <w:t>No</w:t>
            </w:r>
          </w:p>
        </w:tc>
        <w:tc>
          <w:tcPr>
            <w:tcW w:w="1441" w:type="dxa"/>
            <w:tcBorders>
              <w:top w:val="single" w:sz="4" w:space="0" w:color="000000"/>
              <w:left w:val="single" w:sz="4" w:space="0" w:color="000000"/>
              <w:bottom w:val="single" w:sz="4" w:space="0" w:color="000000"/>
              <w:right w:val="single" w:sz="4" w:space="0" w:color="000000"/>
            </w:tcBorders>
          </w:tcPr>
          <w:p w:rsidR="00C920CE" w:rsidRDefault="00C920CE" w:rsidP="00C920CE">
            <w:pPr>
              <w:spacing w:before="60" w:after="60" w:line="240" w:lineRule="auto"/>
              <w:ind w:left="11" w:hanging="11"/>
            </w:pPr>
            <w:r w:rsidRPr="00B722FE">
              <w:rPr>
                <w:rFonts w:ascii="Arial" w:hAnsi="Arial" w:cs="Arial"/>
                <w:sz w:val="20"/>
                <w:szCs w:val="20"/>
              </w:rPr>
              <w:t>No</w:t>
            </w:r>
          </w:p>
        </w:tc>
      </w:tr>
      <w:tr w:rsidR="00C920CE"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ML.A.201 (c)</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920CE" w:rsidRPr="006F28FC"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ML.A.403 (b)</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bl>
    <w:p w:rsidR="00C620E3" w:rsidRPr="00E724BE" w:rsidRDefault="00E724BE" w:rsidP="00825609">
      <w:pPr>
        <w:tabs>
          <w:tab w:val="left" w:pos="9072"/>
        </w:tabs>
        <w:spacing w:before="120" w:after="120" w:line="276" w:lineRule="auto"/>
        <w:ind w:left="943" w:firstLine="0"/>
        <w:jc w:val="left"/>
        <w:rPr>
          <w:rFonts w:ascii="Arial" w:hAnsi="Arial" w:cs="Arial"/>
          <w:lang w:val="en-US"/>
        </w:rPr>
      </w:pPr>
      <w:r w:rsidRPr="00E724BE">
        <w:rPr>
          <w:rFonts w:ascii="Arial" w:hAnsi="Arial" w:cs="Arial"/>
          <w:lang w:val="en-US"/>
        </w:rPr>
        <w:t xml:space="preserve">Note 1: </w:t>
      </w:r>
      <w:r w:rsidR="008E79EC" w:rsidRPr="00E724BE">
        <w:rPr>
          <w:rFonts w:ascii="Arial" w:hAnsi="Arial" w:cs="Arial"/>
          <w:lang w:val="en-US"/>
        </w:rPr>
        <w:t xml:space="preserve">‘if appl’ means ‘if applicable or relevant’. </w:t>
      </w:r>
    </w:p>
    <w:p w:rsidR="00C620E3" w:rsidRPr="00E724BE" w:rsidRDefault="008E79EC" w:rsidP="00825609">
      <w:pPr>
        <w:tabs>
          <w:tab w:val="left" w:pos="9072"/>
        </w:tabs>
        <w:spacing w:before="120" w:after="120" w:line="276" w:lineRule="auto"/>
        <w:ind w:left="1701" w:hanging="758"/>
        <w:rPr>
          <w:rFonts w:ascii="Arial" w:hAnsi="Arial" w:cs="Arial"/>
          <w:lang w:val="en-US"/>
        </w:rPr>
      </w:pPr>
      <w:r w:rsidRPr="00E724BE">
        <w:rPr>
          <w:rFonts w:ascii="Arial" w:hAnsi="Arial" w:cs="Arial"/>
          <w:lang w:val="en-US"/>
        </w:rPr>
        <w:t xml:space="preserve">Note 2: In the case of line stations, all line stations should be audited at the frequency agreed with the competent authority within the limits of AMC 145.A.65(c)(1). </w:t>
      </w:r>
    </w:p>
    <w:p w:rsidR="00046330" w:rsidRPr="00046330" w:rsidRDefault="00046330" w:rsidP="00825609">
      <w:pPr>
        <w:pStyle w:val="Titre1"/>
        <w:tabs>
          <w:tab w:val="left" w:pos="9072"/>
        </w:tabs>
        <w:spacing w:before="120" w:after="120" w:line="360" w:lineRule="auto"/>
        <w:ind w:left="2552" w:hanging="2552"/>
        <w:jc w:val="both"/>
        <w:rPr>
          <w:rFonts w:ascii="Arial" w:hAnsi="Arial" w:cs="Arial"/>
          <w:sz w:val="24"/>
          <w:szCs w:val="24"/>
          <w:lang w:val="en-US"/>
        </w:rPr>
      </w:pPr>
      <w:r w:rsidRPr="00046330">
        <w:rPr>
          <w:rFonts w:ascii="Arial" w:hAnsi="Arial" w:cs="Arial"/>
          <w:sz w:val="24"/>
          <w:szCs w:val="24"/>
          <w:lang w:val="en-US"/>
        </w:rPr>
        <w:t xml:space="preserve">AMC 145.A.65 (c) (2) - Safety and quality policy, maintenance procedures and quality system </w:t>
      </w:r>
    </w:p>
    <w:p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An essential element of the quality system is the quality feedback system. </w:t>
      </w:r>
    </w:p>
    <w:p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quality feedback system may not be contracted to outside persons. The principal function of the quality feedback system is to ensure that all findings resulting from the independent quality audits of the organisation are properly investigated and corrected in a timely manner and to enable the accountable manager to be kept informed of any safety issues and the extent of compliance with Part-145. </w:t>
      </w:r>
    </w:p>
    <w:p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independent quality audit reports referenced in AMC 145.A.65(c)(1) sub-paragraph 10 should be sent to the relevant department(s) for rectification action giving target rectification dates. Rectification dates should be discussed with such department(s) before the quality department or nominated quality auditor confirms such dates in the report. The relevant department(s) are required by 145.A.65(c)(2) to rectify findings and inform the quality department or nominated quality auditor of such rectification. </w:t>
      </w:r>
    </w:p>
    <w:p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accountable manager should hold regular meetings with staff to check progress on rectification except that in the large organisations such meetings may be delegated on a day to day basis to the quality manager subject to the accountable manager meeting at least twice per year with the senior staff involved to review the overall performance and receiving at least a half yearly summary report on findings of non-compliance.  </w:t>
      </w:r>
    </w:p>
    <w:p w:rsidR="00046330" w:rsidRPr="00046330" w:rsidRDefault="00046330" w:rsidP="000317CA">
      <w:pPr>
        <w:numPr>
          <w:ilvl w:val="0"/>
          <w:numId w:val="43"/>
        </w:numPr>
        <w:tabs>
          <w:tab w:val="left" w:pos="9072"/>
        </w:tabs>
        <w:spacing w:before="120" w:after="120" w:line="276" w:lineRule="auto"/>
        <w:ind w:left="566" w:hanging="566"/>
        <w:rPr>
          <w:rFonts w:ascii="Arial" w:hAnsi="Arial" w:cs="Arial"/>
          <w:strike/>
          <w:lang w:val="en-US"/>
        </w:rPr>
      </w:pPr>
      <w:r w:rsidRPr="00046330">
        <w:rPr>
          <w:rFonts w:ascii="Arial" w:hAnsi="Arial" w:cs="Arial"/>
          <w:lang w:val="en-US"/>
        </w:rPr>
        <w:t xml:space="preserve">All records pertaining to the independent quality audit and the quality feedback system should be retained for at least 2 years after the date of clearance of the finding to which they refer or for such periods as to support changes to the AMC 145.A.65(c)(1) sub-paragraph 9 audit time periods, whichever is the longer. </w:t>
      </w:r>
    </w:p>
    <w:p w:rsidR="00C620E3" w:rsidRPr="00F93766"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F93766">
        <w:rPr>
          <w:rFonts w:ascii="Arial" w:hAnsi="Arial" w:cs="Arial"/>
          <w:sz w:val="24"/>
          <w:szCs w:val="24"/>
        </w:rPr>
        <w:t>AMC 145.A.70</w:t>
      </w:r>
      <w:r w:rsidR="00F93766">
        <w:rPr>
          <w:rFonts w:ascii="Arial" w:hAnsi="Arial" w:cs="Arial"/>
          <w:sz w:val="24"/>
          <w:szCs w:val="24"/>
        </w:rPr>
        <w:t xml:space="preserve"> (a) -</w:t>
      </w:r>
      <w:r w:rsidRPr="00F93766">
        <w:rPr>
          <w:rFonts w:ascii="Arial" w:hAnsi="Arial" w:cs="Arial"/>
          <w:sz w:val="24"/>
          <w:szCs w:val="24"/>
        </w:rPr>
        <w:t xml:space="preserve"> Maintenance organisation exposition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following information should be included in the maintenance organisation exposition: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information specified in 145.A.70(a) subparagraphs (6) and (12) to (16) inclusive, whilst a part of the maintenance organisation exposition, may be kept as separate documents or on separate electronic data files subject to the management part of said exposition containing a clear crossreference to such documents or electronic data files.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exposition should contain the information, as applicable, specified in this AMC. The information may be presented in any subject order as long as all applicable subjects are covered. Where an organisation uses a different format, for example, to allow the exposition to serve for more than one approval, then the exposition should contain a cross-reference Annex using this list as an index with an explanation as to where the subject matter can be found in the exposition.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exposition should contain information, as applicable, on how the maintenance organisation complies with Critical Design Configuration Control Limitations’ (CDCCL) instructions.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Small maintenance organisations may combine the various items to form a simple exposition more relevant to their needs.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operator may use electronic data processing (EDP) for publication of the maintenance organisation exposition. The maintenance organisation exposition should be made available to the approving competent authority in a form acceptable to the competent authority. Attention should be paid to the compatibility of EDP publication systems with the necessary dissemination of the maintenance organisation exposition, both internally and externally. </w:t>
      </w:r>
    </w:p>
    <w:p w:rsidR="00C620E3" w:rsidRPr="00F93766" w:rsidRDefault="00F93766" w:rsidP="00825609">
      <w:pPr>
        <w:pStyle w:val="Titre3"/>
        <w:tabs>
          <w:tab w:val="center" w:pos="700"/>
          <w:tab w:val="center" w:pos="4501"/>
          <w:tab w:val="left" w:pos="9072"/>
        </w:tabs>
        <w:spacing w:before="120" w:after="120" w:line="360" w:lineRule="auto"/>
        <w:ind w:left="0" w:firstLine="0"/>
        <w:jc w:val="both"/>
        <w:rPr>
          <w:rFonts w:ascii="Arial" w:hAnsi="Arial" w:cs="Arial"/>
          <w:sz w:val="24"/>
          <w:szCs w:val="24"/>
          <w:lang w:val="en-US"/>
        </w:rPr>
      </w:pPr>
      <w:r w:rsidRPr="00F93766">
        <w:rPr>
          <w:rFonts w:ascii="Arial" w:hAnsi="Arial" w:cs="Arial"/>
          <w:sz w:val="24"/>
          <w:szCs w:val="24"/>
          <w:lang w:val="en-US"/>
        </w:rPr>
        <w:t xml:space="preserve">PART 0 - </w:t>
      </w:r>
      <w:r w:rsidR="008E79EC" w:rsidRPr="00F93766">
        <w:rPr>
          <w:rFonts w:ascii="Arial" w:hAnsi="Arial" w:cs="Arial"/>
          <w:sz w:val="24"/>
          <w:szCs w:val="24"/>
          <w:lang w:val="en-US"/>
        </w:rPr>
        <w:t xml:space="preserve">GENERAL ORGANISATION (Operators within the European Union)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section is reserved for those maintenance organisations approved under Part-145 who are </w:t>
      </w:r>
      <w:r w:rsidRPr="00E724BE">
        <w:rPr>
          <w:rFonts w:ascii="Arial" w:hAnsi="Arial" w:cs="Arial"/>
          <w:b/>
          <w:lang w:val="en-US"/>
        </w:rPr>
        <w:t>also</w:t>
      </w:r>
      <w:r w:rsidRPr="00E724BE">
        <w:rPr>
          <w:rFonts w:ascii="Arial" w:hAnsi="Arial" w:cs="Arial"/>
          <w:lang w:val="en-US"/>
        </w:rPr>
        <w:t xml:space="preserve"> operators within the European Union. </w:t>
      </w:r>
    </w:p>
    <w:p w:rsidR="00C620E3" w:rsidRPr="00E724BE" w:rsidRDefault="00F93766" w:rsidP="00825609">
      <w:pPr>
        <w:pStyle w:val="Titre3"/>
        <w:tabs>
          <w:tab w:val="center" w:pos="700"/>
          <w:tab w:val="center" w:pos="2214"/>
          <w:tab w:val="left" w:pos="9072"/>
        </w:tabs>
        <w:spacing w:before="120" w:after="120" w:line="276" w:lineRule="auto"/>
        <w:ind w:left="0" w:firstLine="0"/>
        <w:rPr>
          <w:rFonts w:ascii="Arial" w:hAnsi="Arial" w:cs="Arial"/>
          <w:lang w:val="en-US"/>
        </w:rPr>
      </w:pPr>
      <w:r>
        <w:rPr>
          <w:rFonts w:ascii="Arial" w:hAnsi="Arial" w:cs="Arial"/>
          <w:lang w:val="en-US"/>
        </w:rPr>
        <w:t xml:space="preserve">PART 1 - </w:t>
      </w:r>
      <w:r w:rsidR="008E79EC" w:rsidRPr="00E724BE">
        <w:rPr>
          <w:rFonts w:ascii="Arial" w:hAnsi="Arial" w:cs="Arial"/>
          <w:lang w:val="en-US"/>
        </w:rPr>
        <w:t xml:space="preserve">MANAGEMENT </w:t>
      </w:r>
    </w:p>
    <w:p w:rsidR="00C620E3"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F93766">
        <w:rPr>
          <w:rFonts w:ascii="Arial" w:hAnsi="Arial" w:cs="Arial"/>
          <w:lang w:val="en-US"/>
        </w:rPr>
        <w:t xml:space="preserve">Corporate commitment by the accountable manager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Safety and quality policy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Management personnel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ab/>
        <w:t xml:space="preserve">Duties and responsibilities of the management personnel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Management organisation chart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ab/>
        <w:t xml:space="preserve">List of certifying staff, support staff and airworthiness review staff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Manpower resources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ab/>
        <w:t xml:space="preserve">General description of the facilities at each address intended to be approved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Organisations intended scope of work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Notification procedure to the competent authority regarding changes to the organisation’s activities/approval/location/personnel </w:t>
      </w:r>
    </w:p>
    <w:p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Exposition amendment procedures including, if applicable, delegated  procedures </w:t>
      </w:r>
    </w:p>
    <w:p w:rsidR="00C620E3" w:rsidRPr="00F93766" w:rsidRDefault="00F93766" w:rsidP="00825609">
      <w:pPr>
        <w:pStyle w:val="Titre3"/>
        <w:tabs>
          <w:tab w:val="center" w:pos="700"/>
          <w:tab w:val="center" w:pos="2849"/>
          <w:tab w:val="left" w:pos="9072"/>
        </w:tabs>
        <w:spacing w:before="120" w:after="120" w:line="360" w:lineRule="auto"/>
        <w:ind w:left="0" w:firstLine="0"/>
        <w:jc w:val="both"/>
        <w:rPr>
          <w:rFonts w:ascii="Arial" w:hAnsi="Arial" w:cs="Arial"/>
          <w:sz w:val="24"/>
          <w:szCs w:val="24"/>
          <w:lang w:val="en-US"/>
        </w:rPr>
      </w:pPr>
      <w:r w:rsidRPr="00F93766">
        <w:rPr>
          <w:rFonts w:ascii="Arial" w:hAnsi="Arial" w:cs="Arial"/>
          <w:sz w:val="24"/>
          <w:szCs w:val="24"/>
          <w:lang w:val="en-US"/>
        </w:rPr>
        <w:t xml:space="preserve">PART 2 - </w:t>
      </w:r>
      <w:r w:rsidR="008E79EC" w:rsidRPr="00F93766">
        <w:rPr>
          <w:rFonts w:ascii="Arial" w:hAnsi="Arial" w:cs="Arial"/>
          <w:sz w:val="24"/>
          <w:szCs w:val="24"/>
          <w:lang w:val="en-US"/>
        </w:rPr>
        <w:t xml:space="preserve">MAINTENANCE PROCEDURES </w:t>
      </w:r>
    </w:p>
    <w:p w:rsidR="00F93766" w:rsidRDefault="00F93766"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F93766">
        <w:rPr>
          <w:rFonts w:ascii="Arial" w:hAnsi="Arial" w:cs="Arial"/>
          <w:lang w:val="en-US"/>
        </w:rPr>
        <w:t>Supplier evaluation and subcontract control procedure</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Acceptance/inspection of aircraft components and material from outside contractors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Storage, tagging and release of aircraft components and material to aircraft maintenance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Acceptance of tools and equipment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Calibration of tools and equipment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Use of tooling and equipment by staff (including alternate tools)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Cleanliness standards of maintenance facilities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Maintenance instructions and relationship to aircraft/aircraft component manufacturers’ instructions including updating and availability to staff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Repair procedure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Aircraft maintenance programme compliance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Airworthiness directives procedure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Optional modification procedure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Maintenance documentation in use and completion of same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Technical record control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Rectification of defects arising during base maintenance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Release to service procedure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Records for the operator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Reporting of defects to the competent authority/operator/manufacturer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Return of defective aircraft components to store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Defective components to outside contractors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Control of computer maintenance record systems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Control of manhour planning versus scheduled maintenance work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Control of critical tasks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Reference to specific maintenance procedures such as - </w:t>
      </w:r>
    </w:p>
    <w:p w:rsidR="00C620E3" w:rsidRPr="00877FC1" w:rsidRDefault="008E79EC" w:rsidP="000317CA">
      <w:pPr>
        <w:pStyle w:val="Paragraphedeliste"/>
        <w:numPr>
          <w:ilvl w:val="0"/>
          <w:numId w:val="80"/>
        </w:numPr>
        <w:tabs>
          <w:tab w:val="center" w:pos="377"/>
          <w:tab w:val="center" w:pos="2149"/>
          <w:tab w:val="left" w:pos="9072"/>
        </w:tabs>
        <w:spacing w:before="120" w:after="120" w:line="276" w:lineRule="auto"/>
        <w:rPr>
          <w:rFonts w:ascii="Arial" w:hAnsi="Arial" w:cs="Arial"/>
          <w:lang w:val="en-US"/>
        </w:rPr>
      </w:pPr>
      <w:r w:rsidRPr="00877FC1">
        <w:rPr>
          <w:rFonts w:ascii="Arial" w:hAnsi="Arial" w:cs="Arial"/>
          <w:lang w:val="en-US"/>
        </w:rPr>
        <w:t xml:space="preserve">Engine running procedures </w:t>
      </w:r>
    </w:p>
    <w:p w:rsidR="00C620E3" w:rsidRPr="00877FC1" w:rsidRDefault="008E79EC" w:rsidP="000317CA">
      <w:pPr>
        <w:pStyle w:val="Paragraphedeliste"/>
        <w:numPr>
          <w:ilvl w:val="0"/>
          <w:numId w:val="80"/>
        </w:numPr>
        <w:tabs>
          <w:tab w:val="center" w:pos="377"/>
          <w:tab w:val="center" w:pos="2402"/>
          <w:tab w:val="left" w:pos="9072"/>
        </w:tabs>
        <w:spacing w:before="120" w:after="120" w:line="276" w:lineRule="auto"/>
        <w:rPr>
          <w:rFonts w:ascii="Arial" w:hAnsi="Arial" w:cs="Arial"/>
          <w:lang w:val="en-US"/>
        </w:rPr>
      </w:pPr>
      <w:r w:rsidRPr="00877FC1">
        <w:rPr>
          <w:rFonts w:ascii="Arial" w:hAnsi="Arial" w:cs="Arial"/>
          <w:lang w:val="en-US"/>
        </w:rPr>
        <w:t xml:space="preserve">Aircraft pressure run procedures </w:t>
      </w:r>
    </w:p>
    <w:p w:rsidR="00C620E3" w:rsidRPr="00877FC1" w:rsidRDefault="008E79EC" w:rsidP="000317CA">
      <w:pPr>
        <w:pStyle w:val="Paragraphedeliste"/>
        <w:numPr>
          <w:ilvl w:val="0"/>
          <w:numId w:val="80"/>
        </w:numPr>
        <w:tabs>
          <w:tab w:val="center" w:pos="377"/>
          <w:tab w:val="center" w:pos="2144"/>
          <w:tab w:val="left" w:pos="9072"/>
        </w:tabs>
        <w:spacing w:before="120" w:after="120" w:line="276" w:lineRule="auto"/>
        <w:rPr>
          <w:rFonts w:ascii="Arial" w:hAnsi="Arial" w:cs="Arial"/>
          <w:lang w:val="en-US"/>
        </w:rPr>
      </w:pPr>
      <w:r w:rsidRPr="00877FC1">
        <w:rPr>
          <w:rFonts w:ascii="Arial" w:hAnsi="Arial" w:cs="Arial"/>
          <w:lang w:val="en-US"/>
        </w:rPr>
        <w:t xml:space="preserve">Aircraft towing procedures </w:t>
      </w:r>
    </w:p>
    <w:p w:rsidR="00C620E3" w:rsidRPr="00877FC1" w:rsidRDefault="008E79EC" w:rsidP="000317CA">
      <w:pPr>
        <w:pStyle w:val="Paragraphedeliste"/>
        <w:numPr>
          <w:ilvl w:val="0"/>
          <w:numId w:val="80"/>
        </w:numPr>
        <w:tabs>
          <w:tab w:val="center" w:pos="377"/>
          <w:tab w:val="center" w:pos="2133"/>
          <w:tab w:val="left" w:pos="9072"/>
        </w:tabs>
        <w:spacing w:before="120" w:after="120" w:line="276" w:lineRule="auto"/>
        <w:rPr>
          <w:rFonts w:ascii="Arial" w:hAnsi="Arial" w:cs="Arial"/>
          <w:lang w:val="en-US"/>
        </w:rPr>
      </w:pPr>
      <w:r w:rsidRPr="00877FC1">
        <w:rPr>
          <w:rFonts w:ascii="Arial" w:hAnsi="Arial" w:cs="Arial"/>
          <w:lang w:val="en-US"/>
        </w:rPr>
        <w:t xml:space="preserve">Aircraft taxiing procedures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Procedures to detect and rectify maintenance errors.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Shift/task handover procedures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Procedures for notification of maintenance data inaccuracies and ambiguities, to the type certificate holder </w:t>
      </w:r>
    </w:p>
    <w:p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Production planning procedures </w:t>
      </w:r>
    </w:p>
    <w:p w:rsidR="00C620E3" w:rsidRPr="00E724BE" w:rsidRDefault="008E79EC" w:rsidP="00825609">
      <w:pPr>
        <w:tabs>
          <w:tab w:val="left" w:pos="9072"/>
        </w:tabs>
        <w:spacing w:before="120" w:after="120" w:line="276" w:lineRule="auto"/>
        <w:ind w:left="566" w:hanging="566"/>
        <w:rPr>
          <w:rFonts w:ascii="Arial" w:hAnsi="Arial" w:cs="Arial"/>
          <w:lang w:val="en-US"/>
        </w:rPr>
      </w:pPr>
      <w:r w:rsidRPr="00E724BE">
        <w:rPr>
          <w:rFonts w:ascii="Arial" w:hAnsi="Arial" w:cs="Arial"/>
          <w:lang w:val="en-US"/>
        </w:rPr>
        <w:t>2.29 Airworthines</w:t>
      </w:r>
      <w:r w:rsidR="006A1E6D">
        <w:rPr>
          <w:rFonts w:ascii="Arial" w:hAnsi="Arial" w:cs="Arial"/>
          <w:lang w:val="en-US"/>
        </w:rPr>
        <w:t>s review procedures and records</w:t>
      </w:r>
    </w:p>
    <w:p w:rsidR="00C620E3"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Development and approval processing for maintenance programmes for ELA2 aircraft not involved in commercial operations </w:t>
      </w:r>
    </w:p>
    <w:p w:rsidR="00D62237" w:rsidRPr="006A1E6D" w:rsidRDefault="00C920CE"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6A1E6D">
        <w:rPr>
          <w:rFonts w:ascii="Arial" w:hAnsi="Arial" w:cs="Arial"/>
          <w:lang w:val="en-US"/>
        </w:rPr>
        <w:t>Reserved</w:t>
      </w:r>
    </w:p>
    <w:p w:rsidR="00C620E3" w:rsidRPr="00877FC1" w:rsidRDefault="00877FC1" w:rsidP="00825609">
      <w:pPr>
        <w:pStyle w:val="Titre3"/>
        <w:tabs>
          <w:tab w:val="center" w:pos="746"/>
          <w:tab w:val="center" w:pos="3680"/>
          <w:tab w:val="left" w:pos="9072"/>
        </w:tabs>
        <w:spacing w:before="120" w:after="120" w:line="360" w:lineRule="auto"/>
        <w:ind w:left="0" w:firstLine="0"/>
        <w:rPr>
          <w:rFonts w:ascii="Arial" w:hAnsi="Arial" w:cs="Arial"/>
          <w:sz w:val="24"/>
          <w:szCs w:val="24"/>
          <w:lang w:val="en-US"/>
        </w:rPr>
      </w:pPr>
      <w:r w:rsidRPr="00877FC1">
        <w:rPr>
          <w:rFonts w:ascii="Arial" w:hAnsi="Arial" w:cs="Arial"/>
          <w:sz w:val="24"/>
          <w:szCs w:val="24"/>
          <w:lang w:val="en-US"/>
        </w:rPr>
        <w:t xml:space="preserve">PART L2 - </w:t>
      </w:r>
      <w:r w:rsidR="008E79EC" w:rsidRPr="00877FC1">
        <w:rPr>
          <w:rFonts w:ascii="Arial" w:hAnsi="Arial" w:cs="Arial"/>
          <w:sz w:val="24"/>
          <w:szCs w:val="24"/>
          <w:lang w:val="en-US"/>
        </w:rPr>
        <w:t xml:space="preserve">ADDITIONAL LINE MAINTENANCE PROCEDURES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L2.1 </w:t>
      </w:r>
      <w:r w:rsidR="00877FC1">
        <w:rPr>
          <w:rFonts w:ascii="Arial" w:hAnsi="Arial" w:cs="Arial"/>
          <w:lang w:val="en-US"/>
        </w:rPr>
        <w:t xml:space="preserve">- </w:t>
      </w:r>
      <w:r w:rsidRPr="00E724BE">
        <w:rPr>
          <w:rFonts w:ascii="Arial" w:hAnsi="Arial" w:cs="Arial"/>
          <w:lang w:val="en-US"/>
        </w:rPr>
        <w:t xml:space="preserve">Line maintenance control of aircraft components, tools, equipment, etc. </w:t>
      </w:r>
    </w:p>
    <w:p w:rsidR="00C620E3" w:rsidRPr="00E724BE" w:rsidRDefault="008E79EC" w:rsidP="00825609">
      <w:pPr>
        <w:tabs>
          <w:tab w:val="left" w:pos="9072"/>
        </w:tabs>
        <w:spacing w:before="120" w:after="120" w:line="276" w:lineRule="auto"/>
        <w:ind w:left="566" w:hanging="566"/>
        <w:rPr>
          <w:rFonts w:ascii="Arial" w:hAnsi="Arial" w:cs="Arial"/>
          <w:lang w:val="en-US"/>
        </w:rPr>
      </w:pPr>
      <w:r w:rsidRPr="00E724BE">
        <w:rPr>
          <w:rFonts w:ascii="Arial" w:hAnsi="Arial" w:cs="Arial"/>
          <w:lang w:val="en-US"/>
        </w:rPr>
        <w:t>L2.2</w:t>
      </w:r>
      <w:r w:rsidR="00877FC1">
        <w:rPr>
          <w:rFonts w:ascii="Arial" w:hAnsi="Arial" w:cs="Arial"/>
          <w:lang w:val="en-US"/>
        </w:rPr>
        <w:t xml:space="preserve"> -</w:t>
      </w:r>
      <w:r w:rsidRPr="00E724BE">
        <w:rPr>
          <w:rFonts w:ascii="Arial" w:hAnsi="Arial" w:cs="Arial"/>
          <w:lang w:val="en-US"/>
        </w:rPr>
        <w:t xml:space="preserve"> Line maintenance procedures related to servicing/fuelling/de-icing, including inspection for/removal of de-icing/anti-icing fluid residues, etc.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L2.3 </w:t>
      </w:r>
      <w:r w:rsidR="00877FC1">
        <w:rPr>
          <w:rFonts w:ascii="Arial" w:hAnsi="Arial" w:cs="Arial"/>
          <w:lang w:val="en-US"/>
        </w:rPr>
        <w:t xml:space="preserve">- </w:t>
      </w:r>
      <w:r w:rsidRPr="00E724BE">
        <w:rPr>
          <w:rFonts w:ascii="Arial" w:hAnsi="Arial" w:cs="Arial"/>
          <w:lang w:val="en-US"/>
        </w:rPr>
        <w:t xml:space="preserve">Line maintenance control of defects and repetitive defects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L2.4 </w:t>
      </w:r>
      <w:r w:rsidR="00877FC1">
        <w:rPr>
          <w:rFonts w:ascii="Arial" w:hAnsi="Arial" w:cs="Arial"/>
          <w:lang w:val="en-US"/>
        </w:rPr>
        <w:t xml:space="preserve">- </w:t>
      </w:r>
      <w:r w:rsidRPr="00E724BE">
        <w:rPr>
          <w:rFonts w:ascii="Arial" w:hAnsi="Arial" w:cs="Arial"/>
          <w:lang w:val="en-US"/>
        </w:rPr>
        <w:t xml:space="preserve">Line procedure for completion of technical log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L2.5 </w:t>
      </w:r>
      <w:r w:rsidR="00877FC1">
        <w:rPr>
          <w:rFonts w:ascii="Arial" w:hAnsi="Arial" w:cs="Arial"/>
          <w:lang w:val="en-US"/>
        </w:rPr>
        <w:t xml:space="preserve">- </w:t>
      </w:r>
      <w:r w:rsidRPr="00E724BE">
        <w:rPr>
          <w:rFonts w:ascii="Arial" w:hAnsi="Arial" w:cs="Arial"/>
          <w:lang w:val="en-US"/>
        </w:rPr>
        <w:t xml:space="preserve">Line procedure for pooled parts and loan parts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L2.6 </w:t>
      </w:r>
      <w:r w:rsidR="00877FC1">
        <w:rPr>
          <w:rFonts w:ascii="Arial" w:hAnsi="Arial" w:cs="Arial"/>
          <w:lang w:val="en-US"/>
        </w:rPr>
        <w:t xml:space="preserve">– </w:t>
      </w:r>
      <w:r w:rsidRPr="00E724BE">
        <w:rPr>
          <w:rFonts w:ascii="Arial" w:hAnsi="Arial" w:cs="Arial"/>
          <w:lang w:val="en-US"/>
        </w:rPr>
        <w:t xml:space="preserve">Line procedure for return of defective parts removed from aircraft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L2.7 </w:t>
      </w:r>
      <w:r w:rsidR="00877FC1">
        <w:rPr>
          <w:rFonts w:ascii="Arial" w:hAnsi="Arial" w:cs="Arial"/>
          <w:lang w:val="en-US"/>
        </w:rPr>
        <w:t xml:space="preserve">- </w:t>
      </w:r>
      <w:r w:rsidRPr="00E724BE">
        <w:rPr>
          <w:rFonts w:ascii="Arial" w:hAnsi="Arial" w:cs="Arial"/>
          <w:lang w:val="en-US"/>
        </w:rPr>
        <w:t xml:space="preserve">Line procedure control of critical tasks </w:t>
      </w:r>
    </w:p>
    <w:p w:rsidR="00C620E3" w:rsidRPr="00877FC1" w:rsidRDefault="00877FC1" w:rsidP="00825609">
      <w:pPr>
        <w:pStyle w:val="Titre3"/>
        <w:tabs>
          <w:tab w:val="center" w:pos="700"/>
          <w:tab w:val="center" w:pos="2945"/>
          <w:tab w:val="left" w:pos="9072"/>
        </w:tabs>
        <w:spacing w:before="120" w:after="120" w:line="360" w:lineRule="auto"/>
        <w:ind w:left="0" w:firstLine="0"/>
        <w:jc w:val="both"/>
        <w:rPr>
          <w:rFonts w:ascii="Arial" w:hAnsi="Arial" w:cs="Arial"/>
          <w:sz w:val="24"/>
          <w:szCs w:val="24"/>
          <w:lang w:val="en-US"/>
        </w:rPr>
      </w:pPr>
      <w:r w:rsidRPr="00877FC1">
        <w:rPr>
          <w:rFonts w:ascii="Arial" w:hAnsi="Arial" w:cs="Arial"/>
          <w:sz w:val="24"/>
          <w:szCs w:val="24"/>
          <w:lang w:val="en-US"/>
        </w:rPr>
        <w:t xml:space="preserve">PART 3 - </w:t>
      </w:r>
      <w:r w:rsidR="008E79EC" w:rsidRPr="00877FC1">
        <w:rPr>
          <w:rFonts w:ascii="Arial" w:hAnsi="Arial" w:cs="Arial"/>
          <w:sz w:val="24"/>
          <w:szCs w:val="24"/>
          <w:lang w:val="en-US"/>
        </w:rPr>
        <w:t xml:space="preserve">QUALITY SYSTEM PROCEDURES </w:t>
      </w:r>
    </w:p>
    <w:p w:rsidR="00C620E3" w:rsidRPr="00877FC1"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877FC1">
        <w:rPr>
          <w:rFonts w:ascii="Arial" w:hAnsi="Arial" w:cs="Arial"/>
          <w:lang w:val="en-US"/>
        </w:rPr>
        <w:t xml:space="preserve">Quality audit of organisation procedures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Quality audit of aircraft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Quality audit remedial action procedure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Certifying staff and support staff qualification and training procedures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Certifying staff and support staff records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Quality audit personnel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Qualifying inspectors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Qualifying mechanics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Aircraft or aircraft component maintenance tasks exemption process control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Concession control for deviation from organisations’ procedures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Qualification procedure for specialised activities such as NDT welding, etc.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Control of manufacturers’ and other maintenance working teams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Human factors training procedure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Competence assessment of personnel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 xml:space="preserve">Training procedures for on-the-job training as per Section 6 of Appendix III to Part-66 (limited to the case where the competent authority for the Part-145 approval and for the Part-66 licence is the same). </w:t>
      </w:r>
    </w:p>
    <w:p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 xml:space="preserve">Procedure for the issue of a recommendation to the competent authority for the issue of a Part66 licence in accordance with 66.B.105 (limited to the case where the competent authority for the Part-145 approval and for the Part-66 licence is the same). </w:t>
      </w:r>
    </w:p>
    <w:p w:rsidR="00C620E3" w:rsidRPr="00357B70" w:rsidRDefault="008E79EC" w:rsidP="00825609">
      <w:pPr>
        <w:pStyle w:val="Titre3"/>
        <w:tabs>
          <w:tab w:val="left" w:pos="9072"/>
        </w:tabs>
        <w:spacing w:before="120" w:after="120" w:line="360" w:lineRule="auto"/>
        <w:ind w:left="11" w:hanging="11"/>
        <w:rPr>
          <w:rFonts w:ascii="Arial" w:hAnsi="Arial" w:cs="Arial"/>
          <w:sz w:val="24"/>
          <w:szCs w:val="24"/>
          <w:lang w:val="en-US"/>
        </w:rPr>
      </w:pPr>
      <w:r w:rsidRPr="00357B70">
        <w:rPr>
          <w:rFonts w:ascii="Arial" w:hAnsi="Arial" w:cs="Arial"/>
          <w:sz w:val="24"/>
          <w:szCs w:val="24"/>
          <w:lang w:val="en-US"/>
        </w:rPr>
        <w:t xml:space="preserve">PART 4 </w:t>
      </w:r>
    </w:p>
    <w:p w:rsidR="00C620E3" w:rsidRPr="00357B70" w:rsidRDefault="008E79EC" w:rsidP="000317CA">
      <w:pPr>
        <w:pStyle w:val="Paragraphedeliste"/>
        <w:numPr>
          <w:ilvl w:val="1"/>
          <w:numId w:val="82"/>
        </w:numPr>
        <w:tabs>
          <w:tab w:val="center" w:pos="709"/>
          <w:tab w:val="center" w:pos="1927"/>
          <w:tab w:val="left" w:pos="9072"/>
        </w:tabs>
        <w:spacing w:before="120" w:after="120" w:line="276" w:lineRule="auto"/>
        <w:ind w:left="567" w:hanging="567"/>
        <w:jc w:val="left"/>
        <w:rPr>
          <w:rFonts w:ascii="Arial" w:hAnsi="Arial" w:cs="Arial"/>
          <w:lang w:val="en-US"/>
        </w:rPr>
      </w:pPr>
      <w:r w:rsidRPr="00357B70">
        <w:rPr>
          <w:rFonts w:ascii="Arial" w:hAnsi="Arial" w:cs="Arial"/>
          <w:lang w:val="en-US"/>
        </w:rPr>
        <w:tab/>
        <w:t xml:space="preserve">Contracting operators </w:t>
      </w:r>
    </w:p>
    <w:p w:rsidR="00C620E3" w:rsidRPr="00E724BE" w:rsidRDefault="008E79EC" w:rsidP="000317CA">
      <w:pPr>
        <w:pStyle w:val="Paragraphedeliste"/>
        <w:numPr>
          <w:ilvl w:val="1"/>
          <w:numId w:val="82"/>
        </w:numPr>
        <w:tabs>
          <w:tab w:val="center" w:pos="709"/>
          <w:tab w:val="center" w:pos="1927"/>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Operator procedures and paperwork </w:t>
      </w:r>
    </w:p>
    <w:p w:rsidR="00C620E3" w:rsidRPr="00E724BE" w:rsidRDefault="008E79EC" w:rsidP="000317CA">
      <w:pPr>
        <w:pStyle w:val="Paragraphedeliste"/>
        <w:numPr>
          <w:ilvl w:val="1"/>
          <w:numId w:val="82"/>
        </w:numPr>
        <w:tabs>
          <w:tab w:val="center" w:pos="709"/>
          <w:tab w:val="center" w:pos="1927"/>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Operator record completion </w:t>
      </w:r>
    </w:p>
    <w:p w:rsidR="00C620E3" w:rsidRPr="00357B70" w:rsidRDefault="008E79EC" w:rsidP="00825609">
      <w:pPr>
        <w:pStyle w:val="Titre3"/>
        <w:tabs>
          <w:tab w:val="left" w:pos="9072"/>
        </w:tabs>
        <w:spacing w:before="120" w:after="120" w:line="360" w:lineRule="auto"/>
        <w:ind w:left="11" w:hanging="11"/>
        <w:jc w:val="both"/>
        <w:rPr>
          <w:rFonts w:ascii="Arial" w:hAnsi="Arial" w:cs="Arial"/>
          <w:sz w:val="24"/>
          <w:szCs w:val="24"/>
          <w:lang w:val="en-US"/>
        </w:rPr>
      </w:pPr>
      <w:r w:rsidRPr="00357B70">
        <w:rPr>
          <w:rFonts w:ascii="Arial" w:hAnsi="Arial" w:cs="Arial"/>
          <w:sz w:val="24"/>
          <w:szCs w:val="24"/>
          <w:lang w:val="en-US"/>
        </w:rPr>
        <w:t xml:space="preserve">PART 5 </w:t>
      </w:r>
    </w:p>
    <w:p w:rsidR="00C620E3" w:rsidRPr="00357B70"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357B70">
        <w:rPr>
          <w:rFonts w:ascii="Arial" w:hAnsi="Arial" w:cs="Arial"/>
          <w:lang w:val="en-US"/>
        </w:rPr>
        <w:t xml:space="preserve">Sample of documents </w:t>
      </w:r>
    </w:p>
    <w:p w:rsidR="00C620E3" w:rsidRPr="00E724BE"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List of Subcontractors as per 145.A.75(b) </w:t>
      </w:r>
    </w:p>
    <w:p w:rsidR="00C620E3" w:rsidRPr="00E724BE"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List of Line maintenance locations as per 145.A.75(d) </w:t>
      </w:r>
    </w:p>
    <w:p w:rsidR="00C620E3" w:rsidRPr="00E724BE"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r>
      <w:r w:rsidRPr="00E724BE">
        <w:rPr>
          <w:rFonts w:ascii="Arial" w:hAnsi="Arial" w:cs="Arial"/>
          <w:lang w:val="en-US"/>
        </w:rPr>
        <w:tab/>
        <w:t xml:space="preserve">List of contracted organisations as per 145.A.70(a)(16) </w:t>
      </w:r>
    </w:p>
    <w:p w:rsidR="00C620E3" w:rsidRPr="009E52A1" w:rsidRDefault="00357B70" w:rsidP="00825609">
      <w:pPr>
        <w:pStyle w:val="Titre3"/>
        <w:tabs>
          <w:tab w:val="center" w:pos="700"/>
          <w:tab w:val="center" w:pos="3433"/>
          <w:tab w:val="left" w:pos="9072"/>
        </w:tabs>
        <w:spacing w:before="120" w:after="120" w:line="360" w:lineRule="auto"/>
        <w:ind w:left="0" w:firstLine="0"/>
        <w:jc w:val="both"/>
        <w:rPr>
          <w:rFonts w:ascii="Arial" w:hAnsi="Arial" w:cs="Arial"/>
          <w:sz w:val="24"/>
          <w:szCs w:val="24"/>
          <w:lang w:val="en-US"/>
        </w:rPr>
      </w:pPr>
      <w:r w:rsidRPr="009E52A1">
        <w:rPr>
          <w:rFonts w:ascii="Arial" w:hAnsi="Arial" w:cs="Arial"/>
          <w:sz w:val="24"/>
          <w:szCs w:val="24"/>
          <w:lang w:val="en-US"/>
        </w:rPr>
        <w:t xml:space="preserve">PART 6 - </w:t>
      </w:r>
      <w:r w:rsidR="008E79EC" w:rsidRPr="009E52A1">
        <w:rPr>
          <w:rFonts w:ascii="Arial" w:hAnsi="Arial" w:cs="Arial"/>
          <w:sz w:val="24"/>
          <w:szCs w:val="24"/>
          <w:lang w:val="en-US"/>
        </w:rPr>
        <w:t>OPERATORS MAINTENANCE PROCEDURES</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section is reserved for those maintenance organisations approved under Part-145 who are also operators. </w:t>
      </w:r>
    </w:p>
    <w:p w:rsidR="00C620E3" w:rsidRPr="009E52A1" w:rsidRDefault="008E79EC" w:rsidP="00825609">
      <w:pPr>
        <w:pStyle w:val="Titre3"/>
        <w:tabs>
          <w:tab w:val="center" w:pos="700"/>
          <w:tab w:val="center" w:pos="4925"/>
          <w:tab w:val="left" w:pos="9072"/>
        </w:tabs>
        <w:spacing w:before="120" w:after="120" w:line="276" w:lineRule="auto"/>
        <w:ind w:left="993" w:hanging="993"/>
        <w:jc w:val="both"/>
        <w:rPr>
          <w:rFonts w:ascii="Arial" w:hAnsi="Arial" w:cs="Arial"/>
          <w:sz w:val="24"/>
          <w:szCs w:val="24"/>
          <w:lang w:val="en-US"/>
        </w:rPr>
      </w:pPr>
      <w:r w:rsidRPr="009E52A1">
        <w:rPr>
          <w:rFonts w:ascii="Arial" w:hAnsi="Arial" w:cs="Arial"/>
          <w:sz w:val="24"/>
          <w:szCs w:val="24"/>
          <w:lang w:val="en-US"/>
        </w:rPr>
        <w:t xml:space="preserve">PART 7 </w:t>
      </w:r>
      <w:r w:rsidR="009E52A1">
        <w:rPr>
          <w:rFonts w:ascii="Arial" w:hAnsi="Arial" w:cs="Arial"/>
          <w:sz w:val="24"/>
          <w:szCs w:val="24"/>
          <w:lang w:val="en-US"/>
        </w:rPr>
        <w:t xml:space="preserve">- </w:t>
      </w:r>
      <w:r w:rsidRPr="009E52A1">
        <w:rPr>
          <w:rFonts w:ascii="Arial" w:hAnsi="Arial" w:cs="Arial"/>
          <w:sz w:val="24"/>
          <w:szCs w:val="24"/>
          <w:lang w:val="en-US"/>
        </w:rPr>
        <w:tab/>
        <w:t xml:space="preserve">FAA SUPPLEMENTARY PROCEDURES FOR A FAR PART-145 REPAIR STATION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section is reserved for those maintenance organisations approved under Part-145 who are also certificated as a FAA FAR Part-145 repair station.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content of this Part reflects the differences between Part-145 and FAR Parts 43/145 which will change over the time as harmonisation and experience with the FAA progresses.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FAA Advisory Circular 145-7A Appendix 2 contains details of the Part 7 contents. </w:t>
      </w:r>
    </w:p>
    <w:p w:rsidR="00C620E3" w:rsidRPr="00F12C99" w:rsidRDefault="008E79EC" w:rsidP="00825609">
      <w:pPr>
        <w:pStyle w:val="Titre3"/>
        <w:tabs>
          <w:tab w:val="left" w:pos="9072"/>
        </w:tabs>
        <w:spacing w:before="120" w:after="120" w:line="276" w:lineRule="auto"/>
        <w:ind w:left="1560" w:hanging="1560"/>
        <w:jc w:val="both"/>
        <w:rPr>
          <w:rFonts w:ascii="Arial" w:hAnsi="Arial" w:cs="Arial"/>
          <w:sz w:val="24"/>
          <w:szCs w:val="24"/>
          <w:lang w:val="en-US"/>
        </w:rPr>
      </w:pPr>
      <w:r w:rsidRPr="00F12C99">
        <w:rPr>
          <w:rFonts w:ascii="Arial" w:hAnsi="Arial" w:cs="Arial"/>
          <w:sz w:val="24"/>
          <w:szCs w:val="24"/>
          <w:lang w:val="en-US"/>
        </w:rPr>
        <w:t xml:space="preserve">PART 8 </w:t>
      </w:r>
      <w:r w:rsidR="00F12C99" w:rsidRPr="00F12C99">
        <w:rPr>
          <w:rFonts w:ascii="Arial" w:hAnsi="Arial" w:cs="Arial"/>
          <w:sz w:val="24"/>
          <w:szCs w:val="24"/>
          <w:lang w:val="en-US"/>
        </w:rPr>
        <w:t>-</w:t>
      </w:r>
      <w:r w:rsidRPr="00F12C99">
        <w:rPr>
          <w:rFonts w:ascii="Arial" w:hAnsi="Arial" w:cs="Arial"/>
          <w:sz w:val="24"/>
          <w:szCs w:val="24"/>
          <w:lang w:val="en-US"/>
        </w:rPr>
        <w:t xml:space="preserve"> TRANSPORT CANADA CIVIL AVIATION (TCCA) SUPPLEMENTARY PROCEDURES FOR A TCCA AM573 MAINTENANCE ORGANISATION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section is reserved for those Part-145 approved maintenance organisations who are also approved as a TCCA AM 573 maintenance organisation.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content of this Part reflects the difference between Part-145 and AM 573 and will change over the time as harmonisation and experience with Transport Canada Civil Aviation progresses. </w:t>
      </w:r>
    </w:p>
    <w:p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TCCA Aircraft Maintenance &amp; Manufacturing Staff Instruction MSI 10 Appendix A contains details of the Part 8 contents.</w:t>
      </w:r>
      <w:r w:rsidRPr="00E724BE">
        <w:rPr>
          <w:rFonts w:ascii="Arial" w:eastAsia="Verdana" w:hAnsi="Arial" w:cs="Arial"/>
          <w:lang w:val="en-US"/>
        </w:rPr>
        <w:t xml:space="preserve"> </w:t>
      </w:r>
    </w:p>
    <w:p w:rsidR="00C620E3" w:rsidRPr="00F12C99"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F12C99">
        <w:rPr>
          <w:rFonts w:ascii="Arial" w:hAnsi="Arial" w:cs="Arial"/>
          <w:sz w:val="24"/>
          <w:szCs w:val="24"/>
        </w:rPr>
        <w:t>GM 145.A.70</w:t>
      </w:r>
      <w:r w:rsidR="00F12C99">
        <w:rPr>
          <w:rFonts w:ascii="Arial" w:hAnsi="Arial" w:cs="Arial"/>
          <w:sz w:val="24"/>
          <w:szCs w:val="24"/>
        </w:rPr>
        <w:t xml:space="preserve"> (a) -</w:t>
      </w:r>
      <w:r w:rsidRPr="00F12C99">
        <w:rPr>
          <w:rFonts w:ascii="Arial" w:hAnsi="Arial" w:cs="Arial"/>
          <w:sz w:val="24"/>
          <w:szCs w:val="24"/>
        </w:rPr>
        <w:t xml:space="preserve"> Maintenance organisation exposition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purpose of the maintenance organisation exposition (MOE) is to set forth the procedures, means and methods of the organisation.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Compliance with its contents will assure compliance with the requirements of Part-145, which is a prerequisite to obtaining and retaining a maintenance organisation approval certificate.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145.A.70(a)(1) to (a)(11) constitutes the ‘management’ part of the MOE and therefore could be produced as one document and made available to the person(s) specified </w:t>
      </w:r>
      <w:r w:rsidRPr="006A1E6D">
        <w:rPr>
          <w:rFonts w:ascii="Arial" w:hAnsi="Arial" w:cs="Arial"/>
          <w:lang w:val="en-US"/>
        </w:rPr>
        <w:t>under</w:t>
      </w:r>
      <w:r w:rsidRPr="00E724BE">
        <w:rPr>
          <w:rFonts w:ascii="Arial" w:hAnsi="Arial" w:cs="Arial"/>
          <w:lang w:val="en-US"/>
        </w:rPr>
        <w:t xml:space="preserve"> 145.A.30(b) who should be reasonably familiar with its contents. </w:t>
      </w:r>
      <w:r w:rsidR="00C920CE">
        <w:rPr>
          <w:rFonts w:ascii="Arial" w:hAnsi="Arial" w:cs="Arial"/>
          <w:lang w:val="en-US"/>
        </w:rPr>
        <w:t xml:space="preserve">The </w:t>
      </w:r>
      <w:r w:rsidRPr="006A1E6D">
        <w:rPr>
          <w:rFonts w:ascii="Arial" w:hAnsi="Arial" w:cs="Arial"/>
          <w:lang w:val="en-US"/>
        </w:rPr>
        <w:t>145</w:t>
      </w:r>
      <w:r w:rsidRPr="00E724BE">
        <w:rPr>
          <w:rFonts w:ascii="Arial" w:hAnsi="Arial" w:cs="Arial"/>
          <w:lang w:val="en-US"/>
        </w:rPr>
        <w:t xml:space="preserve">.A.70(a)(6) list of certifying staff and B1 and B2 support </w:t>
      </w:r>
      <w:r w:rsidRPr="00C920CE">
        <w:rPr>
          <w:rFonts w:ascii="Arial" w:hAnsi="Arial" w:cs="Arial"/>
          <w:lang w:val="en-US"/>
        </w:rPr>
        <w:t>staff</w:t>
      </w:r>
      <w:r w:rsidRPr="00E724BE">
        <w:rPr>
          <w:rFonts w:ascii="Arial" w:hAnsi="Arial" w:cs="Arial"/>
          <w:lang w:val="en-US"/>
        </w:rPr>
        <w:t xml:space="preserve"> </w:t>
      </w:r>
      <w:r w:rsidR="00C920CE" w:rsidRPr="006A1E6D">
        <w:rPr>
          <w:rFonts w:ascii="Arial" w:hAnsi="Arial" w:cs="Arial"/>
          <w:lang w:val="en-US"/>
        </w:rPr>
        <w:t>and airworthiness review staff</w:t>
      </w:r>
      <w:r w:rsidR="00C920CE" w:rsidRPr="00C920CE">
        <w:rPr>
          <w:lang w:val="en-US"/>
        </w:rPr>
        <w:t xml:space="preserve"> </w:t>
      </w:r>
      <w:r w:rsidRPr="00E724BE">
        <w:rPr>
          <w:rFonts w:ascii="Arial" w:hAnsi="Arial" w:cs="Arial"/>
          <w:lang w:val="en-US"/>
        </w:rPr>
        <w:t xml:space="preserve">may be produced as a separate document.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145.A.70(a)(12) constitutes the working procedures of the organisation and therefore as stated in the requirement may be produced as any number of separate procedures manuals. It should be remembered that these documents should be cross-referenced from the management MOE.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Personnel are expected to be familiar with those parts of the manuals that are relevant to the maintenance work they carry out.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organisation should specify in the MOE who should amend the manual particularly in the case where there are several parts.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quality manager should be responsible for monitoring the amendment of the MOE, unless otherwise agreed by the competent authority, including associated procedures manuals and submission of the proposed amendments to the competent authority. However the competent authority may agree via a procedure stated in the amendment section of the MOE that some defined class of amendments may be incorporated without prior approval by the competent authority.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MOE should cover four main parts: </w:t>
      </w:r>
    </w:p>
    <w:p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management MOE covering the parts specified earlier. </w:t>
      </w:r>
    </w:p>
    <w:p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maintenance procedures covering all aspects of how aircraft components may be accepted from outside sources and how aircraft will be maintained to the required standard. </w:t>
      </w:r>
    </w:p>
    <w:p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quality system procedures including the methods of qualifying mechanics, inspection, certifying staff and quality audit personnel. </w:t>
      </w:r>
    </w:p>
    <w:p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Contracting operator procedures and paperwork. </w:t>
      </w:r>
    </w:p>
    <w:p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accountable manager’s exposition statement as specified under 145.A.70(a)(1) should embrace the intent of the following paragraph and in fact this statement may be used without amendment. Any modification to the statement should not alter the intent.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This exposition and any associated referenced manuals define the organisation and procedures upon which the (competent authority*) Part-145 approval is based as required by 145.A.70. These procedures are approved by the undersigned and should be complied with, as applicable, when work orders are being progressed under the terms of the Part-145 approval.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It is accepted that these procedures do not override the necessity of complying with any new or amended regulation published by the (competent authority*) from time to time where these new or amended regulations are in conflict with these procedures.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It is understood that the (competent authority*) will approve this organisation whilst the (competent authority*) is satisfied that the procedures are being followed and work standards maintained. It is further understood that the (competent authority*) reserves the right to suspend, limit or revoke the approval of the organisation if the (competent authority*) has evidence that procedures are not followed or standards not upheld.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Signed ........................................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Dated ..........................................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Accountable Manager and.</w:t>
      </w:r>
      <w:r w:rsidR="00F12C99" w:rsidRPr="00E724BE">
        <w:rPr>
          <w:rFonts w:ascii="Arial" w:hAnsi="Arial" w:cs="Arial"/>
          <w:lang w:val="en-US"/>
        </w:rPr>
        <w:t>....</w:t>
      </w:r>
      <w:r w:rsidRPr="00E724BE">
        <w:rPr>
          <w:rFonts w:ascii="Arial" w:hAnsi="Arial" w:cs="Arial"/>
          <w:lang w:val="en-US"/>
        </w:rPr>
        <w:t xml:space="preserve"> (quote </w:t>
      </w:r>
      <w:r w:rsidR="00F12C99" w:rsidRPr="00E724BE">
        <w:rPr>
          <w:rFonts w:ascii="Arial" w:hAnsi="Arial" w:cs="Arial"/>
          <w:lang w:val="en-US"/>
        </w:rPr>
        <w:t>position) ........................</w:t>
      </w:r>
      <w:r w:rsidRPr="00E724BE">
        <w:rPr>
          <w:rFonts w:ascii="Arial" w:hAnsi="Arial" w:cs="Arial"/>
          <w:lang w:val="en-US"/>
        </w:rPr>
        <w:t xml:space="preserve">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For and on behalf of........ (quote organisation’s </w:t>
      </w:r>
      <w:r w:rsidR="00F12C99" w:rsidRPr="00E724BE">
        <w:rPr>
          <w:rFonts w:ascii="Arial" w:hAnsi="Arial" w:cs="Arial"/>
          <w:lang w:val="en-US"/>
        </w:rPr>
        <w:t>name) ..................................................</w:t>
      </w:r>
      <w:r w:rsidRPr="00E724BE">
        <w:rPr>
          <w:rFonts w:ascii="Arial" w:hAnsi="Arial" w:cs="Arial"/>
          <w:lang w:val="en-US"/>
        </w:rPr>
        <w:t xml:space="preserve">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NOTE: Where it states (‘competent authority*’) please insert the actual name of the competent authority, for example, EASA, CAA-NL, LBA, DGAC, CAA, etc.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Whenever the accountable manager changes, it is important to ensure that the new accountable manager signs the paragraph 9 statement at the earliest opportunity.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Failure to carry out this action could invalidate the Part-145 approval.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When an organisation is approved against any other Part containing a requirement for an exposition, a supplement covering the differences will suffice to meet the requirements except that the supplement should have an index showing where those parts missing from the supplement are covered. </w:t>
      </w:r>
    </w:p>
    <w:p w:rsidR="00C620E3" w:rsidRPr="00F12C9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F12C99">
        <w:rPr>
          <w:rFonts w:ascii="Arial" w:hAnsi="Arial" w:cs="Arial"/>
          <w:sz w:val="24"/>
          <w:szCs w:val="24"/>
          <w:lang w:val="en-US"/>
        </w:rPr>
        <w:t>AMC 145.A.75</w:t>
      </w:r>
      <w:r w:rsidR="00F12C99">
        <w:rPr>
          <w:rFonts w:ascii="Arial" w:hAnsi="Arial" w:cs="Arial"/>
          <w:sz w:val="24"/>
          <w:szCs w:val="24"/>
          <w:lang w:val="en-US"/>
        </w:rPr>
        <w:t xml:space="preserve"> </w:t>
      </w:r>
      <w:r w:rsidRPr="00F12C99">
        <w:rPr>
          <w:rFonts w:ascii="Arial" w:hAnsi="Arial" w:cs="Arial"/>
          <w:sz w:val="24"/>
          <w:szCs w:val="24"/>
          <w:lang w:val="en-US"/>
        </w:rPr>
        <w:t xml:space="preserve">(b) </w:t>
      </w:r>
      <w:r w:rsidR="00F12C99">
        <w:rPr>
          <w:rFonts w:ascii="Arial" w:hAnsi="Arial" w:cs="Arial"/>
          <w:sz w:val="24"/>
          <w:szCs w:val="24"/>
          <w:lang w:val="en-US"/>
        </w:rPr>
        <w:t>-</w:t>
      </w:r>
      <w:r w:rsidRPr="00F12C99">
        <w:rPr>
          <w:rFonts w:ascii="Arial" w:hAnsi="Arial" w:cs="Arial"/>
          <w:sz w:val="24"/>
          <w:szCs w:val="24"/>
          <w:lang w:val="en-US"/>
        </w:rPr>
        <w:t xml:space="preserve"> Privileges of the organisation </w:t>
      </w:r>
    </w:p>
    <w:p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Working under the quality system of an organisation appropriately approved under Part-145 (sub contracting) refers to the case of one organisation, not itself appropriately approved to Part-145 that carries out aircraft line maintenance or minor engine maintenance or maintenance of other aircraft components or a specialised service as a subcontractor for an organisation appropriately approved under Part-145. To be appropriately approved to subcontract the organisation should have a procedure for the control of such subcontractors as described below. Any approved maintenance organisation that carries out maintenance for another approved maintenance organisation within its own approval scope is not considered to be subcontracting for the purpose of this paragraph.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Note: For those organisations approved under Part-145 that are also certificated by the FAA </w:t>
      </w:r>
    </w:p>
    <w:p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under FAR Part-145 it should be noted that FAR Part-145 is more restrictive in respect of maintenance activities that can be contracted or sub-contracted to another maintenance organisation. It is therefore recommended that any listing of contracted or sub-contracted maintenance organisations should identify which meet the Part-145 criteria and which meet the FAR Part-145 criteria. </w:t>
      </w:r>
    </w:p>
    <w:p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Maintenance of engines or engine modules other than a complete workshop maintenance check or overhaul is intended to mean any maintenance that can be carried out without disassembly of the core engine or, in the case of modular engines, without disassembly of any core module.  </w:t>
      </w:r>
    </w:p>
    <w:p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FUNDAMENTALS OF SUB-CONTRACTING UNDER PART-145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fundamental reasons for allowing an organisation approved under Part-145 to subcontract certain maintenance tasks are: </w:t>
      </w:r>
    </w:p>
    <w:p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specialised maintenance services, such as, but not limited to, plating, heat treatment, plasma spray, fabrication of specified parts for minor  repairs / modifications, etc., without the need for direct approval by the competent authority in such cases. </w:t>
      </w:r>
    </w:p>
    <w:p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aircraft maintenance up to but not including a base maintenance check as specified in 145.A.75(b) by organisations not appropriately approved under Part-145 when it is unrealistic to expect direct approval by the competent authority. The competent authority will determine when it is unrealistic but in general it is considered unrealistic if only one or two organisations intend to use the sub-contract organisation. </w:t>
      </w:r>
    </w:p>
    <w:p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component maintenance. </w:t>
      </w:r>
    </w:p>
    <w:p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engine maintenance up to but not including a workshop maintenance check or overhaul of an engine or engine module as specified in 145.A.75(b) by organisations not appropriately approved under Part-145 when it is unrealistic to expect direct approval by the competent authority. The determination of unrealistic is as per sub-paragraph (b).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When maintenance is carried out under the sub-contract control system it means that for the duration of such maintenance, the Part-145 approval has been temporarily extended to include the sub-contractor. It therefore follows that those parts of the sub-contractor`s facilities personnel and procedures involved with the maintenance organisation’s products undergoing maintenance should meet Part-145 requirements for the duration of that maintenance and it remains the organisation’s responsibility to ensure such requirements are satisfied.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For the criteria specified in sub-paragraph 3.1 the organisation is not required to have complete facilities for maintenance that it needs to sub-contract but it should have its own expertise to determine that the sub-contractor meets the necessary standards. However an organisation cannot be approved unless it has the in -house facilities, procedures and expertise to carry out the majority of maintenance for which it wishes to be approved in terms of the number of class ratings.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organisation may find it necessary to include several specialist sub-contractors to enable it to be approved to completely certify the release to service of a particular product. Examples could be specialist welding, electro-plating, painting etc. To authorise the use of such subcontractors, the competent authority will need to be satisfied that the organisation has the necessary expertise and procedures to control such sub-contractors.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An organisation working outside the scope of its approval schedule is deemed to be not approved. Such an organisation may in this circumstance operate only under the subcontract control of another organisation approved under Part-145.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Authorisation to sub-contract is indicated by the competent authority accepting the maintenance organisation exposition containing a specific procedure on the control of sub-contractors. </w:t>
      </w:r>
    </w:p>
    <w:p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PRINCIPAL PART-145 PROCEDURES FOR THE CONTROL OF SUB-CONTRACTORS NOT APPROVED UNDER PART-145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A pre-audit procedure should be established whereby the maintenance organisations’ subcontract control section, which may also be the 145.A.65(c) quality system independent audit section, should audit a prospective subcontractor to determine whether those services of the subcontractor that it wishes to use meets the intent of Part145.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organisation approved under Part-145 needs to assess to what extent it will use the sub-contractor`s facilities. As a general rule the organisation should require its own paperwork, approved data and material/spare parts to be used, but it could permit the use of tools, equipment and personnel from the sub-contractor as long as such tools, equipment and personnel meet the requirement of Part-145. In the case of subcontractors who provide specialised services it may for practical reasons be necessary to use their specialised services personnel, approved data and material subject to acceptance by the organisation approved under Part-145.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Unless the sub-contracted maintenance work can be fully inspected on receipt by the organisation approved under Part-145 it will be necessary for such organisation to supervise the inspection and release from the sub-contractor. Such activities should be fully described in the organisation procedure. The organisation will need to consider whether to use its own staff or authorise the sub-contractor's staff.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certificate of release to service may be issued either at the sub-contractor or at the organisation facility by staff issued a certification authorisation in accordance with 145.A.30 as appropriate, by the organisation approved under Part-145. Such staff would normally come from the organisation approved under Part-145 but may otherwise be a person from the sub-contractor who meets the approved maintenance organisation certifying staff standard which itself is approved by the competent authority via the maintenance organisation exposition. The certificate of release to service and the </w:t>
      </w:r>
      <w:r w:rsidR="00920C1A">
        <w:rPr>
          <w:rFonts w:ascii="Arial" w:hAnsi="Arial" w:cs="Arial"/>
          <w:lang w:val="en-US"/>
        </w:rPr>
        <w:t xml:space="preserve">ASSA-AC Form </w:t>
      </w:r>
      <w:r w:rsidRPr="00E724BE">
        <w:rPr>
          <w:rFonts w:ascii="Arial" w:hAnsi="Arial" w:cs="Arial"/>
          <w:lang w:val="en-US"/>
        </w:rPr>
        <w:t xml:space="preserve">1 will always be issued under the maintenance organisation approval reference.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sub-contract control procedure will need to record audits of the sub-contractor, to have a corrective action follow up plan and to know when sub-contractors are being used. The procedure should include a clear revocation process for sub-contractors who do not meet the Part-145 approved maintenance organisation’s requirements.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Part-145 quality audit staff will need to audit the sub-contract control section and sample audit sub-contractors unless this task is already carried out by the quality audit staff as stated in sub-paragraph 4.1. </w:t>
      </w:r>
    </w:p>
    <w:p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contract between the Part-145 approved maintenance organisation and the subcontractor should contain a provision for the competent authority and EASA standardisation team staff to have right of access to the sub-contractor. </w:t>
      </w:r>
    </w:p>
    <w:p w:rsidR="00C620E3" w:rsidRPr="00F12C9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F12C99">
        <w:rPr>
          <w:rFonts w:ascii="Arial" w:hAnsi="Arial" w:cs="Arial"/>
          <w:sz w:val="24"/>
          <w:szCs w:val="24"/>
          <w:lang w:val="en-US"/>
        </w:rPr>
        <w:t xml:space="preserve">AMC 145.A.80 </w:t>
      </w:r>
      <w:r w:rsidR="00F12C99">
        <w:rPr>
          <w:rFonts w:ascii="Arial" w:hAnsi="Arial" w:cs="Arial"/>
          <w:sz w:val="24"/>
          <w:szCs w:val="24"/>
          <w:lang w:val="en-US"/>
        </w:rPr>
        <w:t>-</w:t>
      </w:r>
      <w:r w:rsidRPr="00F12C99">
        <w:rPr>
          <w:rFonts w:ascii="Arial" w:hAnsi="Arial" w:cs="Arial"/>
          <w:sz w:val="24"/>
          <w:szCs w:val="24"/>
          <w:lang w:val="en-US"/>
        </w:rPr>
        <w:t xml:space="preserve"> Limitations on the organisation </w:t>
      </w:r>
    </w:p>
    <w:p w:rsidR="00C620E3"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paragraph is intended to cover the situation where the larger organisation may temporarily not hold all the necessary tools, equipment etc., for an aircraft type or variant specified in the organisation's approval. This paragraph means that the competent authority need not amend the approval to delete the aircraft type or variants on the basis that it is a temporary situation and there is a commitment from the organisation to re-acquire tools, equipment etc. before maintenance on the type may recommence. </w:t>
      </w:r>
    </w:p>
    <w:p w:rsidR="00BB7833" w:rsidRDefault="00BB7833" w:rsidP="00825609">
      <w:pPr>
        <w:tabs>
          <w:tab w:val="left" w:pos="9072"/>
        </w:tabs>
        <w:spacing w:after="160" w:line="259" w:lineRule="auto"/>
        <w:ind w:left="0" w:firstLine="0"/>
        <w:jc w:val="left"/>
        <w:rPr>
          <w:lang w:val="en-US"/>
        </w:rPr>
      </w:pPr>
      <w:r>
        <w:rPr>
          <w:lang w:val="en-US"/>
        </w:rPr>
        <w:br w:type="page"/>
      </w: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026EA1" w:rsidRDefault="008E5459" w:rsidP="00825609">
      <w:pPr>
        <w:tabs>
          <w:tab w:val="left" w:pos="9072"/>
        </w:tabs>
        <w:jc w:val="center"/>
        <w:rPr>
          <w:lang w:val="en-US"/>
        </w:rPr>
      </w:pPr>
    </w:p>
    <w:p w:rsidR="008E5459" w:rsidRPr="008E5459" w:rsidRDefault="008E5459" w:rsidP="00825609">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 w:val="left" w:pos="9072"/>
        </w:tabs>
        <w:spacing w:before="240" w:after="240" w:line="360" w:lineRule="auto"/>
        <w:jc w:val="center"/>
        <w:rPr>
          <w:rFonts w:ascii="Arial" w:hAnsi="Arial" w:cs="Arial"/>
          <w:b/>
          <w:bCs/>
          <w:sz w:val="32"/>
          <w:szCs w:val="32"/>
          <w:lang w:val="en-US"/>
        </w:rPr>
      </w:pPr>
      <w:r w:rsidRPr="008E5459">
        <w:rPr>
          <w:rFonts w:ascii="Arial" w:hAnsi="Arial" w:cs="Arial"/>
          <w:b/>
          <w:sz w:val="32"/>
          <w:szCs w:val="32"/>
          <w:lang w:val="en-US"/>
        </w:rPr>
        <w:t>SECTION B - PROCEDURE FOR COMPETENT AUTHORITIES</w:t>
      </w:r>
    </w:p>
    <w:p w:rsidR="008E5459" w:rsidRDefault="008E5459" w:rsidP="00825609">
      <w:pPr>
        <w:pStyle w:val="Titre1"/>
        <w:tabs>
          <w:tab w:val="left" w:pos="9072"/>
        </w:tabs>
        <w:spacing w:after="407" w:line="312" w:lineRule="auto"/>
        <w:ind w:left="16"/>
        <w:jc w:val="center"/>
        <w:rPr>
          <w:lang w:val="en-US"/>
        </w:rPr>
      </w:pPr>
      <w:r w:rsidRPr="008E5459">
        <w:rPr>
          <w:i/>
          <w:iCs/>
          <w:spacing w:val="-7"/>
          <w:w w:val="88"/>
          <w:sz w:val="24"/>
          <w:szCs w:val="24"/>
          <w:lang w:val="en-US"/>
        </w:rPr>
        <w:br w:type="page"/>
      </w:r>
    </w:p>
    <w:p w:rsidR="00C620E3" w:rsidRPr="00484916"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484916">
        <w:rPr>
          <w:rFonts w:ascii="Arial" w:hAnsi="Arial" w:cs="Arial"/>
          <w:sz w:val="24"/>
          <w:szCs w:val="24"/>
          <w:lang w:val="en-US"/>
        </w:rPr>
        <w:t>AMC 145.B.10</w:t>
      </w:r>
      <w:r w:rsidR="00484916">
        <w:rPr>
          <w:rFonts w:ascii="Arial" w:hAnsi="Arial" w:cs="Arial"/>
          <w:sz w:val="24"/>
          <w:szCs w:val="24"/>
          <w:lang w:val="en-US"/>
        </w:rPr>
        <w:t xml:space="preserve"> </w:t>
      </w:r>
      <w:r w:rsidRPr="00484916">
        <w:rPr>
          <w:rFonts w:ascii="Arial" w:hAnsi="Arial" w:cs="Arial"/>
          <w:sz w:val="24"/>
          <w:szCs w:val="24"/>
          <w:lang w:val="en-US"/>
        </w:rPr>
        <w:t xml:space="preserve">(1) </w:t>
      </w:r>
      <w:r w:rsidR="00484916">
        <w:rPr>
          <w:rFonts w:ascii="Arial" w:hAnsi="Arial" w:cs="Arial"/>
          <w:sz w:val="24"/>
          <w:szCs w:val="24"/>
          <w:lang w:val="en-US"/>
        </w:rPr>
        <w:t>-</w:t>
      </w:r>
      <w:r w:rsidRPr="00484916">
        <w:rPr>
          <w:rFonts w:ascii="Arial" w:hAnsi="Arial" w:cs="Arial"/>
          <w:sz w:val="24"/>
          <w:szCs w:val="24"/>
          <w:lang w:val="en-US"/>
        </w:rPr>
        <w:t xml:space="preserve"> Competent authority - General </w:t>
      </w:r>
    </w:p>
    <w:p w:rsidR="00C620E3" w:rsidRPr="00484916" w:rsidRDefault="008E79EC" w:rsidP="000317CA">
      <w:pPr>
        <w:numPr>
          <w:ilvl w:val="0"/>
          <w:numId w:val="4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In deciding upon the required organisational structure, the competent authority should review the number of certificates to be issued, the number and size of potential Part-145 approved maintenance organisations within that Member State, as well as the level of civil aviation activity, number and complexity of aircraft and the size of the Member State’s aviation industry. </w:t>
      </w:r>
    </w:p>
    <w:p w:rsidR="00C620E3" w:rsidRPr="00484916" w:rsidRDefault="008E79EC" w:rsidP="000317CA">
      <w:pPr>
        <w:numPr>
          <w:ilvl w:val="0"/>
          <w:numId w:val="4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competent authority should retain effective control of important surveillance functions and not delegate them in such a way that Part-145 organisations, in effect, regulate themselves in airworthiness matters.  </w:t>
      </w:r>
    </w:p>
    <w:p w:rsidR="00C620E3" w:rsidRPr="00484916" w:rsidRDefault="008E79EC" w:rsidP="000317CA">
      <w:pPr>
        <w:numPr>
          <w:ilvl w:val="0"/>
          <w:numId w:val="4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set-up of the organisational structure should ensure that the various tasks and obligations of the competent authority are not relying on individuals. That means that a continuing and undisturbed fulfilment of these tasks and obligations of the competent authority should also be guaranteed in case of illness, accident or leave of individual employees. </w:t>
      </w:r>
    </w:p>
    <w:p w:rsidR="00C620E3" w:rsidRPr="00484916"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484916">
        <w:rPr>
          <w:rFonts w:ascii="Arial" w:hAnsi="Arial" w:cs="Arial"/>
          <w:sz w:val="24"/>
          <w:szCs w:val="24"/>
          <w:lang w:val="en-US"/>
        </w:rPr>
        <w:t>AMC 145.B.10</w:t>
      </w:r>
      <w:r w:rsidR="00D62237">
        <w:rPr>
          <w:rFonts w:ascii="Arial" w:hAnsi="Arial" w:cs="Arial"/>
          <w:sz w:val="24"/>
          <w:szCs w:val="24"/>
          <w:lang w:val="en-US"/>
        </w:rPr>
        <w:t xml:space="preserve"> </w:t>
      </w:r>
      <w:r w:rsidRPr="00484916">
        <w:rPr>
          <w:rFonts w:ascii="Arial" w:hAnsi="Arial" w:cs="Arial"/>
          <w:sz w:val="24"/>
          <w:szCs w:val="24"/>
          <w:lang w:val="en-US"/>
        </w:rPr>
        <w:t xml:space="preserve">(3) </w:t>
      </w:r>
      <w:r w:rsidR="00484916">
        <w:rPr>
          <w:rFonts w:ascii="Arial" w:hAnsi="Arial" w:cs="Arial"/>
          <w:sz w:val="24"/>
          <w:szCs w:val="24"/>
          <w:lang w:val="en-US"/>
        </w:rPr>
        <w:t>-</w:t>
      </w:r>
      <w:r w:rsidRPr="00484916">
        <w:rPr>
          <w:rFonts w:ascii="Arial" w:hAnsi="Arial" w:cs="Arial"/>
          <w:sz w:val="24"/>
          <w:szCs w:val="24"/>
          <w:lang w:val="en-US"/>
        </w:rPr>
        <w:t xml:space="preserve"> Competent authority – Qualification and training </w:t>
      </w:r>
    </w:p>
    <w:p w:rsidR="00C620E3" w:rsidRPr="00484916" w:rsidRDefault="008E79EC" w:rsidP="000317CA">
      <w:pPr>
        <w:numPr>
          <w:ilvl w:val="0"/>
          <w:numId w:val="48"/>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Competent authority surveyors should have: </w:t>
      </w:r>
    </w:p>
    <w:p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practical experience and expertise in the application of aviation safety standards and safe operating practices; </w:t>
      </w:r>
    </w:p>
    <w:p w:rsidR="00C620E3" w:rsidRPr="00484916" w:rsidRDefault="008E79EC" w:rsidP="000317CA">
      <w:pPr>
        <w:numPr>
          <w:ilvl w:val="1"/>
          <w:numId w:val="48"/>
        </w:numPr>
        <w:tabs>
          <w:tab w:val="left" w:pos="9072"/>
        </w:tabs>
        <w:spacing w:before="120" w:after="120" w:line="276" w:lineRule="auto"/>
        <w:ind w:left="1134" w:hanging="567"/>
        <w:rPr>
          <w:rFonts w:ascii="Arial" w:hAnsi="Arial" w:cs="Arial"/>
        </w:rPr>
      </w:pPr>
      <w:r w:rsidRPr="00484916">
        <w:rPr>
          <w:rFonts w:ascii="Arial" w:hAnsi="Arial" w:cs="Arial"/>
        </w:rPr>
        <w:t xml:space="preserve">comprehensive knowledge of: </w:t>
      </w:r>
    </w:p>
    <w:p w:rsidR="00C620E3" w:rsidRPr="00484916" w:rsidRDefault="008E79EC" w:rsidP="000317CA">
      <w:pPr>
        <w:numPr>
          <w:ilvl w:val="2"/>
          <w:numId w:val="48"/>
        </w:numPr>
        <w:tabs>
          <w:tab w:val="left" w:pos="9072"/>
        </w:tabs>
        <w:spacing w:before="120" w:after="120" w:line="276" w:lineRule="auto"/>
        <w:ind w:left="1712" w:hanging="569"/>
        <w:rPr>
          <w:rFonts w:ascii="Arial" w:hAnsi="Arial" w:cs="Arial"/>
          <w:lang w:val="en-US"/>
        </w:rPr>
      </w:pPr>
      <w:r w:rsidRPr="00484916">
        <w:rPr>
          <w:rFonts w:ascii="Arial" w:hAnsi="Arial" w:cs="Arial"/>
          <w:lang w:val="en-US"/>
        </w:rPr>
        <w:t xml:space="preserve">relevant parts of implementing rules, certification specifications and guidance material; </w:t>
      </w:r>
    </w:p>
    <w:p w:rsidR="00C620E3" w:rsidRPr="00484916" w:rsidRDefault="008E79EC" w:rsidP="000317CA">
      <w:pPr>
        <w:numPr>
          <w:ilvl w:val="2"/>
          <w:numId w:val="48"/>
        </w:numPr>
        <w:tabs>
          <w:tab w:val="left" w:pos="9072"/>
        </w:tabs>
        <w:spacing w:before="120" w:after="120" w:line="276" w:lineRule="auto"/>
        <w:ind w:left="1712" w:hanging="569"/>
        <w:rPr>
          <w:rFonts w:ascii="Arial" w:hAnsi="Arial" w:cs="Arial"/>
        </w:rPr>
      </w:pPr>
      <w:r w:rsidRPr="00484916">
        <w:rPr>
          <w:rFonts w:ascii="Arial" w:hAnsi="Arial" w:cs="Arial"/>
        </w:rPr>
        <w:t xml:space="preserve">the competent authority’s procedures; </w:t>
      </w:r>
    </w:p>
    <w:p w:rsidR="00C620E3" w:rsidRPr="00484916" w:rsidRDefault="008E79EC" w:rsidP="000317CA">
      <w:pPr>
        <w:numPr>
          <w:ilvl w:val="2"/>
          <w:numId w:val="48"/>
        </w:numPr>
        <w:tabs>
          <w:tab w:val="left" w:pos="9072"/>
        </w:tabs>
        <w:spacing w:before="120" w:after="120" w:line="276" w:lineRule="auto"/>
        <w:ind w:left="1712" w:hanging="569"/>
        <w:rPr>
          <w:rFonts w:ascii="Arial" w:hAnsi="Arial" w:cs="Arial"/>
          <w:lang w:val="en-US"/>
        </w:rPr>
      </w:pPr>
      <w:r w:rsidRPr="00484916">
        <w:rPr>
          <w:rFonts w:ascii="Arial" w:hAnsi="Arial" w:cs="Arial"/>
          <w:lang w:val="en-US"/>
        </w:rPr>
        <w:t xml:space="preserve">the rights and obligations of a surveyor; </w:t>
      </w:r>
    </w:p>
    <w:p w:rsidR="00C620E3" w:rsidRPr="00484916" w:rsidRDefault="008E79EC" w:rsidP="000317CA">
      <w:pPr>
        <w:numPr>
          <w:ilvl w:val="2"/>
          <w:numId w:val="48"/>
        </w:numPr>
        <w:tabs>
          <w:tab w:val="left" w:pos="9072"/>
        </w:tabs>
        <w:spacing w:before="120" w:after="120" w:line="276" w:lineRule="auto"/>
        <w:ind w:left="1712" w:hanging="569"/>
        <w:rPr>
          <w:rFonts w:ascii="Arial" w:hAnsi="Arial" w:cs="Arial"/>
        </w:rPr>
      </w:pPr>
      <w:r w:rsidRPr="00484916">
        <w:rPr>
          <w:rFonts w:ascii="Arial" w:hAnsi="Arial" w:cs="Arial"/>
        </w:rPr>
        <w:t xml:space="preserve">quality systems; </w:t>
      </w:r>
    </w:p>
    <w:p w:rsidR="00C620E3" w:rsidRPr="00484916" w:rsidRDefault="008E79EC" w:rsidP="000317CA">
      <w:pPr>
        <w:numPr>
          <w:ilvl w:val="2"/>
          <w:numId w:val="48"/>
        </w:numPr>
        <w:tabs>
          <w:tab w:val="left" w:pos="9072"/>
        </w:tabs>
        <w:spacing w:before="120" w:after="120" w:line="276" w:lineRule="auto"/>
        <w:ind w:left="1712" w:hanging="569"/>
        <w:rPr>
          <w:rFonts w:ascii="Arial" w:hAnsi="Arial" w:cs="Arial"/>
        </w:rPr>
      </w:pPr>
      <w:r w:rsidRPr="00484916">
        <w:rPr>
          <w:rFonts w:ascii="Arial" w:hAnsi="Arial" w:cs="Arial"/>
        </w:rPr>
        <w:t xml:space="preserve">continuing airworthiness management;  </w:t>
      </w:r>
    </w:p>
    <w:p w:rsidR="00C620E3" w:rsidRPr="00484916" w:rsidRDefault="008E79EC" w:rsidP="000317CA">
      <w:pPr>
        <w:numPr>
          <w:ilvl w:val="2"/>
          <w:numId w:val="48"/>
        </w:numPr>
        <w:tabs>
          <w:tab w:val="left" w:pos="9072"/>
        </w:tabs>
        <w:spacing w:before="120" w:after="120" w:line="276" w:lineRule="auto"/>
        <w:ind w:left="1712" w:hanging="569"/>
        <w:rPr>
          <w:rFonts w:ascii="Arial" w:hAnsi="Arial" w:cs="Arial"/>
          <w:lang w:val="en-US"/>
        </w:rPr>
      </w:pPr>
      <w:r w:rsidRPr="00484916">
        <w:rPr>
          <w:rFonts w:ascii="Arial" w:hAnsi="Arial" w:cs="Arial"/>
          <w:lang w:val="en-US"/>
        </w:rPr>
        <w:t xml:space="preserve">operational procedures when affecting the continuing airworthiness management of the aircraft or the maintenance. </w:t>
      </w:r>
    </w:p>
    <w:p w:rsidR="00C620E3" w:rsidRPr="00484916" w:rsidRDefault="008E79EC" w:rsidP="000317CA">
      <w:pPr>
        <w:numPr>
          <w:ilvl w:val="1"/>
          <w:numId w:val="48"/>
        </w:numPr>
        <w:tabs>
          <w:tab w:val="left" w:pos="9072"/>
        </w:tabs>
        <w:spacing w:before="120" w:after="120" w:line="276" w:lineRule="auto"/>
        <w:ind w:left="1134" w:hanging="567"/>
        <w:rPr>
          <w:rFonts w:ascii="Arial" w:hAnsi="Arial" w:cs="Arial"/>
        </w:rPr>
      </w:pPr>
      <w:r w:rsidRPr="00484916">
        <w:rPr>
          <w:rFonts w:ascii="Arial" w:hAnsi="Arial" w:cs="Arial"/>
        </w:rPr>
        <w:t xml:space="preserve">training on auditing techniques. </w:t>
      </w:r>
    </w:p>
    <w:p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five years relevant work experience to be allowed to work as a surveyor independently. This may include experience gained during training to obtain the 1.5 qualification. </w:t>
      </w:r>
    </w:p>
    <w:p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a relevant engineering degree or an aircraft maintenance technician qualification with additional education. ‘relevant engineering degree’ means an engineering degree from aeronautical, mechanical, electrical, electronic, avionic or other studies relevant to the maintenance and continuing airworthiness of aircraft/aircraft components. </w:t>
      </w:r>
    </w:p>
    <w:p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knowledge of maintenance standards, including Fuel Tank Safety (FTS) training </w:t>
      </w:r>
    </w:p>
    <w:p w:rsidR="00C620E3" w:rsidRPr="00484916" w:rsidRDefault="008E79EC" w:rsidP="00825609">
      <w:pPr>
        <w:tabs>
          <w:tab w:val="left" w:pos="9072"/>
        </w:tabs>
        <w:spacing w:before="120" w:after="120" w:line="276" w:lineRule="auto"/>
        <w:ind w:left="730"/>
        <w:rPr>
          <w:rFonts w:ascii="Arial" w:hAnsi="Arial" w:cs="Arial"/>
          <w:lang w:val="en-US"/>
        </w:rPr>
      </w:pPr>
      <w:r w:rsidRPr="00484916">
        <w:rPr>
          <w:rFonts w:ascii="Arial" w:hAnsi="Arial" w:cs="Arial"/>
          <w:lang w:val="en-US"/>
        </w:rPr>
        <w:t xml:space="preserve">as described in Appendix IV to AMC to 145.A.30(e) and 145.B.10(3). </w:t>
      </w:r>
    </w:p>
    <w:p w:rsidR="00C620E3" w:rsidRPr="00484916" w:rsidRDefault="008E79EC" w:rsidP="000317CA">
      <w:pPr>
        <w:numPr>
          <w:ilvl w:val="0"/>
          <w:numId w:val="48"/>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In addition to technical competency, surveyors should have a high degree of integrity, be impartial in carrying out their tasks, be tactful, and have a good understanding of human nature. </w:t>
      </w:r>
    </w:p>
    <w:p w:rsidR="00C620E3" w:rsidRPr="00484916" w:rsidRDefault="008E79EC" w:rsidP="000317CA">
      <w:pPr>
        <w:numPr>
          <w:ilvl w:val="0"/>
          <w:numId w:val="48"/>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A programme for continuation training should be developed ensuring that the surveyors remain competent to perform their allocated tasks. </w:t>
      </w:r>
    </w:p>
    <w:p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9C147E">
        <w:rPr>
          <w:rFonts w:ascii="Arial" w:hAnsi="Arial" w:cs="Arial"/>
          <w:sz w:val="24"/>
          <w:szCs w:val="24"/>
          <w:lang w:val="en-US"/>
        </w:rPr>
        <w:t>AMC 145.B.10</w:t>
      </w:r>
      <w:r w:rsidR="009C147E">
        <w:rPr>
          <w:rFonts w:ascii="Arial" w:hAnsi="Arial" w:cs="Arial"/>
          <w:sz w:val="24"/>
          <w:szCs w:val="24"/>
          <w:lang w:val="en-US"/>
        </w:rPr>
        <w:t xml:space="preserve"> (4) -</w:t>
      </w:r>
      <w:r w:rsidRPr="009C147E">
        <w:rPr>
          <w:rFonts w:ascii="Arial" w:hAnsi="Arial" w:cs="Arial"/>
          <w:sz w:val="24"/>
          <w:szCs w:val="24"/>
          <w:lang w:val="en-US"/>
        </w:rPr>
        <w:t xml:space="preserve"> Competent authority - Procedures </w:t>
      </w:r>
    </w:p>
    <w:p w:rsidR="00C620E3" w:rsidRPr="00484916" w:rsidRDefault="008E79EC" w:rsidP="00825609">
      <w:pPr>
        <w:tabs>
          <w:tab w:val="left" w:pos="9072"/>
        </w:tabs>
        <w:spacing w:before="120" w:after="120" w:line="276" w:lineRule="auto"/>
        <w:ind w:left="20"/>
        <w:rPr>
          <w:rFonts w:ascii="Arial" w:hAnsi="Arial" w:cs="Arial"/>
          <w:lang w:val="en-US"/>
        </w:rPr>
      </w:pPr>
      <w:r w:rsidRPr="00484916">
        <w:rPr>
          <w:rFonts w:ascii="Arial" w:hAnsi="Arial" w:cs="Arial"/>
          <w:lang w:val="en-US"/>
        </w:rPr>
        <w:t xml:space="preserve">The documented procedures should contain the following information: </w:t>
      </w:r>
    </w:p>
    <w:p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The Member State’s designation of the competent authority(ies). </w:t>
      </w:r>
    </w:p>
    <w:p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The title(s) and name(s) of the manager(s) of the competent authority and their duties and responsibilities. </w:t>
      </w:r>
    </w:p>
    <w:p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Organisation chart(s) showing associated chains of responsibility of the senior persons. </w:t>
      </w:r>
    </w:p>
    <w:p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A procedure defining the qualifications for staff together with a list of staff authorised to sign certificates. </w:t>
      </w:r>
    </w:p>
    <w:p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A general description of the facilities. </w:t>
      </w:r>
    </w:p>
    <w:p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Procedures specifying how the competent authority(ies) ensure(s) compliance with Part-145. </w:t>
      </w:r>
    </w:p>
    <w:p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9C147E">
        <w:rPr>
          <w:rFonts w:ascii="Arial" w:hAnsi="Arial" w:cs="Arial"/>
          <w:sz w:val="24"/>
          <w:szCs w:val="24"/>
        </w:rPr>
        <w:t>AMC 145.B.20</w:t>
      </w:r>
      <w:r w:rsidR="009C147E">
        <w:rPr>
          <w:rFonts w:ascii="Arial" w:hAnsi="Arial" w:cs="Arial"/>
          <w:sz w:val="24"/>
          <w:szCs w:val="24"/>
        </w:rPr>
        <w:t xml:space="preserve"> </w:t>
      </w:r>
      <w:r w:rsidRPr="009C147E">
        <w:rPr>
          <w:rFonts w:ascii="Arial" w:hAnsi="Arial" w:cs="Arial"/>
          <w:sz w:val="24"/>
          <w:szCs w:val="24"/>
        </w:rPr>
        <w:t xml:space="preserve">(1) </w:t>
      </w:r>
      <w:r w:rsidR="009C147E">
        <w:rPr>
          <w:rFonts w:ascii="Arial" w:hAnsi="Arial" w:cs="Arial"/>
          <w:sz w:val="24"/>
          <w:szCs w:val="24"/>
        </w:rPr>
        <w:t>- Initial approval</w:t>
      </w:r>
    </w:p>
    <w:p w:rsidR="00C620E3" w:rsidRPr="00484916" w:rsidRDefault="008E79EC" w:rsidP="000317CA">
      <w:pPr>
        <w:numPr>
          <w:ilvl w:val="0"/>
          <w:numId w:val="50"/>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Formally indicated by the competent authority in writing means that the </w:t>
      </w:r>
      <w:r w:rsidR="00920C1A">
        <w:rPr>
          <w:rFonts w:ascii="Arial" w:hAnsi="Arial" w:cs="Arial"/>
          <w:lang w:val="en-US"/>
        </w:rPr>
        <w:t xml:space="preserve">ASSA-AC Form </w:t>
      </w:r>
      <w:r w:rsidRPr="00484916">
        <w:rPr>
          <w:rFonts w:ascii="Arial" w:hAnsi="Arial" w:cs="Arial"/>
          <w:lang w:val="en-US"/>
        </w:rPr>
        <w:t xml:space="preserve">4 should be used for this activity. With the exception of the accountable manager, an </w:t>
      </w:r>
      <w:r w:rsidR="00920C1A">
        <w:rPr>
          <w:rFonts w:ascii="Arial" w:hAnsi="Arial" w:cs="Arial"/>
          <w:lang w:val="en-US"/>
        </w:rPr>
        <w:t xml:space="preserve">ASSA-AC Form </w:t>
      </w:r>
      <w:r w:rsidRPr="00484916">
        <w:rPr>
          <w:rFonts w:ascii="Arial" w:hAnsi="Arial" w:cs="Arial"/>
          <w:lang w:val="en-US"/>
        </w:rPr>
        <w:t xml:space="preserve">4 should be completed for each person nominated to hold a position as required by 145.A.30(b). </w:t>
      </w:r>
    </w:p>
    <w:p w:rsidR="00C620E3" w:rsidRPr="00484916" w:rsidRDefault="008E79EC" w:rsidP="000317CA">
      <w:pPr>
        <w:numPr>
          <w:ilvl w:val="0"/>
          <w:numId w:val="50"/>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Formal indication of acceptance should be by use of the </w:t>
      </w:r>
      <w:r w:rsidR="00920C1A">
        <w:rPr>
          <w:rFonts w:ascii="Arial" w:hAnsi="Arial" w:cs="Arial"/>
          <w:lang w:val="en-US"/>
        </w:rPr>
        <w:t xml:space="preserve">ASSA-AC Form </w:t>
      </w:r>
      <w:r w:rsidRPr="00484916">
        <w:rPr>
          <w:rFonts w:ascii="Arial" w:hAnsi="Arial" w:cs="Arial"/>
          <w:lang w:val="en-US"/>
        </w:rPr>
        <w:t xml:space="preserve">4 or in the case of the Accountable Manager via approval of the Maintenance Organisation Exposition containing the Accountable Managers commitment statement. </w:t>
      </w:r>
    </w:p>
    <w:p w:rsidR="00C620E3" w:rsidRPr="00484916" w:rsidRDefault="008E79EC" w:rsidP="000317CA">
      <w:pPr>
        <w:numPr>
          <w:ilvl w:val="0"/>
          <w:numId w:val="50"/>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may reject an accountable manager where there is clear evidence that they previously held a senior position in any JAR/Part approved Organisation and abused that position by not complying with the particular JAR/Part requirements. </w:t>
      </w:r>
    </w:p>
    <w:p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9C147E">
        <w:rPr>
          <w:rFonts w:ascii="Arial" w:hAnsi="Arial" w:cs="Arial"/>
          <w:sz w:val="24"/>
          <w:szCs w:val="24"/>
          <w:lang w:val="en-US"/>
        </w:rPr>
        <w:t>AMC 145.B.20</w:t>
      </w:r>
      <w:r w:rsidR="009C147E">
        <w:rPr>
          <w:rFonts w:ascii="Arial" w:hAnsi="Arial" w:cs="Arial"/>
          <w:sz w:val="24"/>
          <w:szCs w:val="24"/>
          <w:lang w:val="en-US"/>
        </w:rPr>
        <w:t xml:space="preserve"> (2) -</w:t>
      </w:r>
      <w:r w:rsidRPr="009C147E">
        <w:rPr>
          <w:rFonts w:ascii="Arial" w:hAnsi="Arial" w:cs="Arial"/>
          <w:sz w:val="24"/>
          <w:szCs w:val="24"/>
          <w:lang w:val="en-US"/>
        </w:rPr>
        <w:t xml:space="preserve"> Initial approval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Verification that the organisation complies with the exposition procedures should be established by the competent authority approving the maintenance organisation exposition. </w:t>
      </w:r>
    </w:p>
    <w:p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9C147E">
        <w:rPr>
          <w:rFonts w:ascii="Arial" w:hAnsi="Arial" w:cs="Arial"/>
          <w:sz w:val="24"/>
          <w:szCs w:val="24"/>
        </w:rPr>
        <w:t>AMC 145.B.20</w:t>
      </w:r>
      <w:r w:rsidR="009C147E" w:rsidRPr="009C147E">
        <w:rPr>
          <w:rFonts w:ascii="Arial" w:hAnsi="Arial" w:cs="Arial"/>
          <w:sz w:val="24"/>
          <w:szCs w:val="24"/>
        </w:rPr>
        <w:t xml:space="preserve"> </w:t>
      </w:r>
      <w:r w:rsidRPr="009C147E">
        <w:rPr>
          <w:rFonts w:ascii="Arial" w:hAnsi="Arial" w:cs="Arial"/>
          <w:sz w:val="24"/>
          <w:szCs w:val="24"/>
        </w:rPr>
        <w:t xml:space="preserve">(3) </w:t>
      </w:r>
      <w:r w:rsidR="009C147E" w:rsidRPr="009C147E">
        <w:rPr>
          <w:rFonts w:ascii="Arial" w:hAnsi="Arial" w:cs="Arial"/>
          <w:sz w:val="24"/>
          <w:szCs w:val="24"/>
        </w:rPr>
        <w:t>-</w:t>
      </w:r>
      <w:r w:rsidRPr="009C147E">
        <w:rPr>
          <w:rFonts w:ascii="Arial" w:hAnsi="Arial" w:cs="Arial"/>
          <w:sz w:val="24"/>
          <w:szCs w:val="24"/>
        </w:rPr>
        <w:t xml:space="preserve"> Initial approval </w:t>
      </w:r>
    </w:p>
    <w:p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should determine by whom, and how the audit shall be conducted. For example, for a large organisation, it will be necessary to determine whether one large team audit or a short series of small team audits or a long series of single man audits are most appropriate for the particular situation. </w:t>
      </w:r>
    </w:p>
    <w:p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It is recommended that the audit is carried out on a product line type basis in that, for example, in the case of an organisation with Airbus A310 and A320 ratings, the audit be concentrated on one type only for a full compliance check and dependent upon the result, the second type may only require a sample check against those activities seen to be weak on compliance for the first type. </w:t>
      </w:r>
    </w:p>
    <w:p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auditing surveyor should always ensure that he/she is accompanied throughout the audit by a senior technical member of the organisation. Normally this is the quality manager. The reason for being accompanied is to ensure the organisation is fully aware of any findings during the audit. </w:t>
      </w:r>
    </w:p>
    <w:p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auditing surveyor should inform the senior technical member of the organisation at the end of the audit visit on all findings made during the audit. </w:t>
      </w:r>
    </w:p>
    <w:p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9C147E">
        <w:rPr>
          <w:rFonts w:ascii="Arial" w:hAnsi="Arial" w:cs="Arial"/>
          <w:sz w:val="24"/>
          <w:szCs w:val="24"/>
        </w:rPr>
        <w:t>AMC 145.B.20</w:t>
      </w:r>
      <w:r w:rsidR="009C147E">
        <w:rPr>
          <w:rFonts w:ascii="Arial" w:hAnsi="Arial" w:cs="Arial"/>
          <w:sz w:val="24"/>
          <w:szCs w:val="24"/>
        </w:rPr>
        <w:t xml:space="preserve"> </w:t>
      </w:r>
      <w:r w:rsidRPr="009C147E">
        <w:rPr>
          <w:rFonts w:ascii="Arial" w:hAnsi="Arial" w:cs="Arial"/>
          <w:sz w:val="24"/>
          <w:szCs w:val="24"/>
        </w:rPr>
        <w:t xml:space="preserve">(5) </w:t>
      </w:r>
      <w:r w:rsidR="009C147E">
        <w:rPr>
          <w:rFonts w:ascii="Arial" w:hAnsi="Arial" w:cs="Arial"/>
          <w:sz w:val="24"/>
          <w:szCs w:val="24"/>
        </w:rPr>
        <w:t>-</w:t>
      </w:r>
      <w:r w:rsidRPr="009C147E">
        <w:rPr>
          <w:rFonts w:ascii="Arial" w:hAnsi="Arial" w:cs="Arial"/>
          <w:sz w:val="24"/>
          <w:szCs w:val="24"/>
        </w:rPr>
        <w:t xml:space="preserve"> Initial approval </w:t>
      </w:r>
    </w:p>
    <w:p w:rsidR="00C620E3" w:rsidRPr="00484916" w:rsidRDefault="008E79EC" w:rsidP="000317CA">
      <w:pPr>
        <w:numPr>
          <w:ilvl w:val="0"/>
          <w:numId w:val="52"/>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audit report form should be the </w:t>
      </w:r>
      <w:r w:rsidR="00920C1A">
        <w:rPr>
          <w:rFonts w:ascii="Arial" w:hAnsi="Arial" w:cs="Arial"/>
          <w:lang w:val="en-US"/>
        </w:rPr>
        <w:t xml:space="preserve">ASSA-AC Form </w:t>
      </w:r>
      <w:r w:rsidRPr="00484916">
        <w:rPr>
          <w:rFonts w:ascii="Arial" w:hAnsi="Arial" w:cs="Arial"/>
          <w:lang w:val="en-US"/>
        </w:rPr>
        <w:t xml:space="preserve">6. </w:t>
      </w:r>
    </w:p>
    <w:p w:rsidR="00C620E3" w:rsidRPr="00484916" w:rsidRDefault="008E79EC" w:rsidP="000317CA">
      <w:pPr>
        <w:numPr>
          <w:ilvl w:val="0"/>
          <w:numId w:val="52"/>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A quality review of the </w:t>
      </w:r>
      <w:r w:rsidR="00920C1A">
        <w:rPr>
          <w:rFonts w:ascii="Arial" w:hAnsi="Arial" w:cs="Arial"/>
          <w:lang w:val="en-US"/>
        </w:rPr>
        <w:t xml:space="preserve">ASSA-AC Form </w:t>
      </w:r>
      <w:r w:rsidRPr="00484916">
        <w:rPr>
          <w:rFonts w:ascii="Arial" w:hAnsi="Arial" w:cs="Arial"/>
          <w:lang w:val="en-US"/>
        </w:rPr>
        <w:t xml:space="preserve">6 audit report form should be carried out by a competent independent person nominated by the competent authority.  The review should take into account the relevant paragraphs of Part-145, the categorisation of finding levels and the closure action taken. Satisfactory review of the audit form should be indicated by a signature on the audit form. </w:t>
      </w:r>
    </w:p>
    <w:p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7B5BA1">
        <w:rPr>
          <w:rFonts w:ascii="Arial" w:hAnsi="Arial" w:cs="Arial"/>
          <w:sz w:val="24"/>
          <w:szCs w:val="24"/>
        </w:rPr>
        <w:t>AMC 145.B.20</w:t>
      </w:r>
      <w:r w:rsidR="007B5BA1">
        <w:rPr>
          <w:rFonts w:ascii="Arial" w:hAnsi="Arial" w:cs="Arial"/>
          <w:sz w:val="24"/>
          <w:szCs w:val="24"/>
        </w:rPr>
        <w:t xml:space="preserve"> </w:t>
      </w:r>
      <w:r w:rsidRPr="007B5BA1">
        <w:rPr>
          <w:rFonts w:ascii="Arial" w:hAnsi="Arial" w:cs="Arial"/>
          <w:sz w:val="24"/>
          <w:szCs w:val="24"/>
        </w:rPr>
        <w:t xml:space="preserve">(6) </w:t>
      </w:r>
      <w:r w:rsidR="007B5BA1">
        <w:rPr>
          <w:rFonts w:ascii="Arial" w:hAnsi="Arial" w:cs="Arial"/>
          <w:sz w:val="24"/>
          <w:szCs w:val="24"/>
        </w:rPr>
        <w:t>-</w:t>
      </w:r>
      <w:r w:rsidRPr="007B5BA1">
        <w:rPr>
          <w:rFonts w:ascii="Arial" w:hAnsi="Arial" w:cs="Arial"/>
          <w:sz w:val="24"/>
          <w:szCs w:val="24"/>
        </w:rPr>
        <w:t xml:space="preserve"> Initial approval </w:t>
      </w:r>
    </w:p>
    <w:p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reports should include the date each finding was cleared together with reference to the competent authority report or letter that confirmed the clearance. </w:t>
      </w:r>
    </w:p>
    <w:p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There may be occasions when the competent authority surveyor may find situations in the applicant's organisation on which he/she is unsure about compliance. In this case, the organisation should be informed about possible non-compliance at the time and the fact that the situation will be reviewed within the competent authority before a decision is made. </w:t>
      </w:r>
    </w:p>
    <w:p w:rsidR="00C620E3" w:rsidRPr="00484916" w:rsidRDefault="008E79EC" w:rsidP="00825609">
      <w:pPr>
        <w:tabs>
          <w:tab w:val="left" w:pos="9072"/>
        </w:tabs>
        <w:spacing w:before="120" w:after="120" w:line="276" w:lineRule="auto"/>
        <w:ind w:left="587"/>
        <w:rPr>
          <w:rFonts w:ascii="Arial" w:hAnsi="Arial" w:cs="Arial"/>
          <w:lang w:val="en-US"/>
        </w:rPr>
      </w:pPr>
      <w:r w:rsidRPr="00484916">
        <w:rPr>
          <w:rFonts w:ascii="Arial" w:hAnsi="Arial" w:cs="Arial"/>
          <w:lang w:val="en-US"/>
        </w:rPr>
        <w:t xml:space="preserve">If the decision is a finding of being in compliance then a verbal confirmation to the organisation will suffice. </w:t>
      </w:r>
    </w:p>
    <w:p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Findings should be recorded on the audit report form with a provisional categorisation as a level 1 or 2. Subsequent to the audit visit that identified the particular findings, the competent authority should review the provisional finding levels, adjusting them if necessary and change the categorisation from provisional to confirmed. </w:t>
      </w:r>
    </w:p>
    <w:p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All findings should be confirmed in writing to the applicant organisation within 2 weeks of the audit visit. </w:t>
      </w:r>
    </w:p>
    <w:p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B5BA1">
        <w:rPr>
          <w:rFonts w:ascii="Arial" w:hAnsi="Arial" w:cs="Arial"/>
          <w:sz w:val="24"/>
          <w:szCs w:val="24"/>
          <w:lang w:val="en-US"/>
        </w:rPr>
        <w:t>AMC 145.B.25</w:t>
      </w:r>
      <w:r w:rsidR="007B5BA1">
        <w:rPr>
          <w:rFonts w:ascii="Arial" w:hAnsi="Arial" w:cs="Arial"/>
          <w:sz w:val="24"/>
          <w:szCs w:val="24"/>
          <w:lang w:val="en-US"/>
        </w:rPr>
        <w:t xml:space="preserve"> </w:t>
      </w:r>
      <w:r w:rsidRPr="007B5BA1">
        <w:rPr>
          <w:rFonts w:ascii="Arial" w:hAnsi="Arial" w:cs="Arial"/>
          <w:sz w:val="24"/>
          <w:szCs w:val="24"/>
          <w:lang w:val="en-US"/>
        </w:rPr>
        <w:t xml:space="preserve">(1) </w:t>
      </w:r>
      <w:r w:rsidR="007B5BA1" w:rsidRPr="007B5BA1">
        <w:rPr>
          <w:rFonts w:ascii="Arial" w:hAnsi="Arial" w:cs="Arial"/>
          <w:sz w:val="24"/>
          <w:szCs w:val="24"/>
          <w:lang w:val="en-US"/>
        </w:rPr>
        <w:t>-</w:t>
      </w:r>
      <w:r w:rsidRPr="007B5BA1">
        <w:rPr>
          <w:rFonts w:ascii="Arial" w:hAnsi="Arial" w:cs="Arial"/>
          <w:sz w:val="24"/>
          <w:szCs w:val="24"/>
          <w:lang w:val="en-US"/>
        </w:rPr>
        <w:t xml:space="preserve"> Issue of approval </w:t>
      </w:r>
    </w:p>
    <w:p w:rsidR="00C620E3" w:rsidRPr="007B5BA1" w:rsidRDefault="008E79EC" w:rsidP="000317CA">
      <w:pPr>
        <w:numPr>
          <w:ilvl w:val="0"/>
          <w:numId w:val="54"/>
        </w:numPr>
        <w:tabs>
          <w:tab w:val="left" w:pos="9072"/>
        </w:tabs>
        <w:spacing w:before="120" w:after="120" w:line="276" w:lineRule="auto"/>
        <w:ind w:left="586" w:hanging="566"/>
        <w:rPr>
          <w:rFonts w:ascii="Arial" w:hAnsi="Arial" w:cs="Arial"/>
          <w:lang w:val="en-US"/>
        </w:rPr>
      </w:pPr>
      <w:r w:rsidRPr="007B5BA1">
        <w:rPr>
          <w:rFonts w:ascii="Arial" w:hAnsi="Arial" w:cs="Arial"/>
          <w:lang w:val="en-US"/>
        </w:rPr>
        <w:t xml:space="preserve">For approvals involving more than one Member State, the approval should be granted in conjunction with the Member State in whose territory the other maintenance facilities are located. For practical reasons it is recommended that the initial approval should be granted on the basis of a joint audit visit by the approving Member State and the Member State in whose territory the facility is located. Audits related to the continuation of the approval should be delegated to the Member State in whose territory the facility is located with the audit form and recommendation submitted to the approving Member State. </w:t>
      </w:r>
    </w:p>
    <w:p w:rsidR="00C620E3" w:rsidRPr="00484916" w:rsidRDefault="008E79EC" w:rsidP="000317CA">
      <w:pPr>
        <w:numPr>
          <w:ilvl w:val="0"/>
          <w:numId w:val="54"/>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approval should be based only upon the organisational capability (including any associated sub-contractors) relative to Part-145 and not limited by reference to EASA/national type certificated products. </w:t>
      </w:r>
    </w:p>
    <w:p w:rsidR="00C620E3" w:rsidRPr="00484916" w:rsidRDefault="008E79EC" w:rsidP="00825609">
      <w:pPr>
        <w:tabs>
          <w:tab w:val="left" w:pos="9072"/>
        </w:tabs>
        <w:spacing w:before="120" w:after="120" w:line="276" w:lineRule="auto"/>
        <w:ind w:left="586"/>
        <w:rPr>
          <w:rFonts w:ascii="Arial" w:hAnsi="Arial" w:cs="Arial"/>
          <w:lang w:val="en-US"/>
        </w:rPr>
      </w:pPr>
      <w:r w:rsidRPr="00484916">
        <w:rPr>
          <w:rFonts w:ascii="Arial" w:hAnsi="Arial" w:cs="Arial"/>
          <w:lang w:val="en-US"/>
        </w:rPr>
        <w:t xml:space="preserve">For example, if the organisation is capable of maintaining within the limitation of Part145 the Boeing 737-200 series aircraft the approval schedule should state A1 Boeing 737-200 series and not Boeing 737-2H6 which is a particular airline designator for one of many -200 series. </w:t>
      </w:r>
    </w:p>
    <w:p w:rsidR="00C620E3" w:rsidRPr="00484916" w:rsidRDefault="008E79EC" w:rsidP="000317CA">
      <w:pPr>
        <w:numPr>
          <w:ilvl w:val="0"/>
          <w:numId w:val="54"/>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should indicate approval of the exposition in writing. </w:t>
      </w:r>
    </w:p>
    <w:p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B5BA1">
        <w:rPr>
          <w:rFonts w:ascii="Arial" w:hAnsi="Arial" w:cs="Arial"/>
          <w:sz w:val="24"/>
          <w:szCs w:val="24"/>
          <w:lang w:val="en-US"/>
        </w:rPr>
        <w:t>AMC 145.B.25</w:t>
      </w:r>
      <w:r w:rsidR="007B5BA1">
        <w:rPr>
          <w:rFonts w:ascii="Arial" w:hAnsi="Arial" w:cs="Arial"/>
          <w:sz w:val="24"/>
          <w:szCs w:val="24"/>
          <w:lang w:val="en-US"/>
        </w:rPr>
        <w:t xml:space="preserve"> </w:t>
      </w:r>
      <w:r w:rsidRPr="007B5BA1">
        <w:rPr>
          <w:rFonts w:ascii="Arial" w:hAnsi="Arial" w:cs="Arial"/>
          <w:sz w:val="24"/>
          <w:szCs w:val="24"/>
          <w:lang w:val="en-US"/>
        </w:rPr>
        <w:t xml:space="preserve">(2) </w:t>
      </w:r>
      <w:r w:rsidR="007B5BA1">
        <w:rPr>
          <w:rFonts w:ascii="Arial" w:hAnsi="Arial" w:cs="Arial"/>
          <w:sz w:val="24"/>
          <w:szCs w:val="24"/>
          <w:lang w:val="en-US"/>
        </w:rPr>
        <w:t>-</w:t>
      </w:r>
      <w:r w:rsidRPr="007B5BA1">
        <w:rPr>
          <w:rFonts w:ascii="Arial" w:hAnsi="Arial" w:cs="Arial"/>
          <w:sz w:val="24"/>
          <w:szCs w:val="24"/>
          <w:lang w:val="en-US"/>
        </w:rPr>
        <w:t xml:space="preserve"> Issue of approval </w:t>
      </w:r>
    </w:p>
    <w:p w:rsidR="00C620E3" w:rsidRPr="00484916" w:rsidRDefault="008E79EC" w:rsidP="00825609">
      <w:pPr>
        <w:tabs>
          <w:tab w:val="left" w:pos="9072"/>
        </w:tabs>
        <w:spacing w:before="120" w:after="120" w:line="276" w:lineRule="auto"/>
        <w:rPr>
          <w:rFonts w:ascii="Arial" w:hAnsi="Arial" w:cs="Arial"/>
          <w:lang w:val="en-US"/>
        </w:rPr>
      </w:pPr>
      <w:r w:rsidRPr="00484916">
        <w:rPr>
          <w:rFonts w:ascii="Arial" w:hAnsi="Arial" w:cs="Arial"/>
          <w:lang w:val="en-US"/>
        </w:rPr>
        <w:t xml:space="preserve">The validity of the Part-145 approval should be of unlimited duration. </w:t>
      </w:r>
    </w:p>
    <w:p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B5BA1">
        <w:rPr>
          <w:rFonts w:ascii="Arial" w:hAnsi="Arial" w:cs="Arial"/>
          <w:sz w:val="24"/>
          <w:szCs w:val="24"/>
          <w:lang w:val="en-US"/>
        </w:rPr>
        <w:t>AMC 145.B.25</w:t>
      </w:r>
      <w:r w:rsidR="007B5BA1" w:rsidRPr="007B5BA1">
        <w:rPr>
          <w:rFonts w:ascii="Arial" w:hAnsi="Arial" w:cs="Arial"/>
          <w:sz w:val="24"/>
          <w:szCs w:val="24"/>
          <w:lang w:val="en-US"/>
        </w:rPr>
        <w:t xml:space="preserve"> </w:t>
      </w:r>
      <w:r w:rsidRPr="007B5BA1">
        <w:rPr>
          <w:rFonts w:ascii="Arial" w:hAnsi="Arial" w:cs="Arial"/>
          <w:sz w:val="24"/>
          <w:szCs w:val="24"/>
          <w:lang w:val="en-US"/>
        </w:rPr>
        <w:t xml:space="preserve">(3) </w:t>
      </w:r>
      <w:r w:rsidR="007B5BA1" w:rsidRPr="007B5BA1">
        <w:rPr>
          <w:rFonts w:ascii="Arial" w:hAnsi="Arial" w:cs="Arial"/>
          <w:sz w:val="24"/>
          <w:szCs w:val="24"/>
          <w:lang w:val="en-US"/>
        </w:rPr>
        <w:t>-</w:t>
      </w:r>
      <w:r w:rsidRPr="007B5BA1">
        <w:rPr>
          <w:rFonts w:ascii="Arial" w:hAnsi="Arial" w:cs="Arial"/>
          <w:sz w:val="24"/>
          <w:szCs w:val="24"/>
          <w:lang w:val="en-US"/>
        </w:rPr>
        <w:t xml:space="preserve"> Issue of approval </w:t>
      </w:r>
    </w:p>
    <w:p w:rsidR="00C620E3" w:rsidRPr="00484916" w:rsidRDefault="008E79EC" w:rsidP="00825609">
      <w:pPr>
        <w:tabs>
          <w:tab w:val="left" w:pos="9072"/>
        </w:tabs>
        <w:spacing w:before="120" w:after="120" w:line="276" w:lineRule="auto"/>
        <w:ind w:left="20"/>
        <w:rPr>
          <w:rFonts w:ascii="Arial" w:hAnsi="Arial" w:cs="Arial"/>
          <w:lang w:val="en-US"/>
        </w:rPr>
      </w:pPr>
      <w:r w:rsidRPr="00484916">
        <w:rPr>
          <w:rFonts w:ascii="Arial" w:hAnsi="Arial" w:cs="Arial"/>
          <w:lang w:val="en-US"/>
        </w:rPr>
        <w:t xml:space="preserve">The numeric sequence should be unique to the particular approved maintenance organisation. </w:t>
      </w:r>
    </w:p>
    <w:p w:rsidR="00C620E3" w:rsidRPr="007B5BA1" w:rsidRDefault="007B5BA1" w:rsidP="00825609">
      <w:pPr>
        <w:pStyle w:val="Titre2"/>
        <w:tabs>
          <w:tab w:val="left" w:pos="9072"/>
        </w:tabs>
        <w:spacing w:before="120" w:after="120" w:line="360" w:lineRule="auto"/>
        <w:ind w:left="11" w:hanging="11"/>
        <w:jc w:val="both"/>
        <w:rPr>
          <w:rFonts w:ascii="Arial" w:hAnsi="Arial" w:cs="Arial"/>
          <w:sz w:val="24"/>
          <w:szCs w:val="24"/>
          <w:lang w:val="en-US"/>
        </w:rPr>
      </w:pPr>
      <w:r>
        <w:rPr>
          <w:rFonts w:ascii="Arial" w:hAnsi="Arial" w:cs="Arial"/>
          <w:sz w:val="24"/>
          <w:szCs w:val="24"/>
          <w:lang w:val="en-US"/>
        </w:rPr>
        <w:t>AMC 145.B.30</w:t>
      </w:r>
      <w:r w:rsidR="002342D1">
        <w:rPr>
          <w:rFonts w:ascii="Arial" w:hAnsi="Arial" w:cs="Arial"/>
          <w:sz w:val="24"/>
          <w:szCs w:val="24"/>
          <w:lang w:val="en-US"/>
        </w:rPr>
        <w:t xml:space="preserve"> </w:t>
      </w:r>
      <w:r>
        <w:rPr>
          <w:rFonts w:ascii="Arial" w:hAnsi="Arial" w:cs="Arial"/>
          <w:sz w:val="24"/>
          <w:szCs w:val="24"/>
          <w:lang w:val="en-US"/>
        </w:rPr>
        <w:t>(1) -</w:t>
      </w:r>
      <w:r w:rsidR="008E79EC" w:rsidRPr="007B5BA1">
        <w:rPr>
          <w:rFonts w:ascii="Arial" w:hAnsi="Arial" w:cs="Arial"/>
          <w:sz w:val="24"/>
          <w:szCs w:val="24"/>
          <w:lang w:val="en-US"/>
        </w:rPr>
        <w:t xml:space="preserve"> Continuation of an approval </w:t>
      </w:r>
    </w:p>
    <w:p w:rsidR="00C620E3" w:rsidRPr="00484916" w:rsidRDefault="008E79EC" w:rsidP="00825609">
      <w:pPr>
        <w:tabs>
          <w:tab w:val="left" w:pos="9072"/>
        </w:tabs>
        <w:spacing w:before="120" w:after="120" w:line="276" w:lineRule="auto"/>
        <w:ind w:left="20"/>
        <w:rPr>
          <w:rFonts w:ascii="Arial" w:hAnsi="Arial" w:cs="Arial"/>
          <w:lang w:val="en-US"/>
        </w:rPr>
      </w:pPr>
      <w:r w:rsidRPr="00484916">
        <w:rPr>
          <w:rFonts w:ascii="Arial" w:hAnsi="Arial" w:cs="Arial"/>
          <w:lang w:val="en-US"/>
        </w:rPr>
        <w:t xml:space="preserve">Credit may be claimed by the competent authority surveyor(s) for specific item audits completed during the preceding 23 month period subject to four conditions: </w:t>
      </w:r>
    </w:p>
    <w:p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 specific item audit should be the same as that required by Part-145 latest amendment, and</w:t>
      </w:r>
    </w:p>
    <w:p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there should be satisfactory evidence on record that such specific item audits were carried out and that all corrective actions have been taken, and</w:t>
      </w:r>
    </w:p>
    <w:p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 competent authority surveyor(s) should be satisfied that there is no reason to believe standards have deteriorated in respect of those specific item audits being granted a back credit, and</w:t>
      </w:r>
    </w:p>
    <w:p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 specific item audit being granted a back credit should be audited not later than 24 months after the last audit of the item.</w:t>
      </w:r>
    </w:p>
    <w:p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AMC 145.B.30</w:t>
      </w:r>
      <w:r w:rsidR="006B6D2C">
        <w:rPr>
          <w:rFonts w:ascii="Arial" w:hAnsi="Arial" w:cs="Arial"/>
          <w:sz w:val="24"/>
          <w:szCs w:val="24"/>
          <w:lang w:val="en-US"/>
        </w:rPr>
        <w:t xml:space="preserve"> </w:t>
      </w:r>
      <w:r w:rsidRPr="006B6D2C">
        <w:rPr>
          <w:rFonts w:ascii="Arial" w:hAnsi="Arial" w:cs="Arial"/>
          <w:sz w:val="24"/>
          <w:szCs w:val="24"/>
          <w:lang w:val="en-US"/>
        </w:rPr>
        <w:t xml:space="preserve">(2) </w:t>
      </w:r>
      <w:r w:rsidR="006B6D2C">
        <w:rPr>
          <w:rFonts w:ascii="Arial" w:hAnsi="Arial" w:cs="Arial"/>
          <w:sz w:val="24"/>
          <w:szCs w:val="24"/>
          <w:lang w:val="en-US"/>
        </w:rPr>
        <w:t>-</w:t>
      </w:r>
      <w:r w:rsidRPr="006B6D2C">
        <w:rPr>
          <w:rFonts w:ascii="Arial" w:hAnsi="Arial" w:cs="Arial"/>
          <w:sz w:val="24"/>
          <w:szCs w:val="24"/>
          <w:lang w:val="en-US"/>
        </w:rPr>
        <w:t xml:space="preserve"> Continuation of an approval </w:t>
      </w:r>
    </w:p>
    <w:p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Where the competent authority has decided that a series of audit visits are necessary to arrive at a complete audit of an organisation, the programme should indicate which aspects of the approval will be covered on each visit. </w:t>
      </w:r>
    </w:p>
    <w:p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It is recommended that part of an audit concentrates on two ongoing aspects of the Part-145 approval, namely the organisation’s internal self-monitoring quality reports produced by the quality monitoring personnel to determine if the organisation is identifying and correcting its problems and secondly the number of concessions granted by the quality manager. </w:t>
      </w:r>
    </w:p>
    <w:p w:rsidR="00C620E3" w:rsidRPr="00920C1A"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At the successful conclusion of the audit including approval of the exposition, an audit report form should be completed by the auditing surveyor including all recorded findings, closure actions and recommendation. </w:t>
      </w:r>
      <w:r w:rsidRPr="00920C1A">
        <w:rPr>
          <w:rFonts w:ascii="Arial" w:hAnsi="Arial" w:cs="Arial"/>
          <w:lang w:val="en-US"/>
        </w:rPr>
        <w:t xml:space="preserve">An </w:t>
      </w:r>
      <w:r w:rsidR="00920C1A" w:rsidRPr="00920C1A">
        <w:rPr>
          <w:rFonts w:ascii="Arial" w:hAnsi="Arial" w:cs="Arial"/>
          <w:lang w:val="en-US"/>
        </w:rPr>
        <w:t xml:space="preserve">ASSA-AC Form </w:t>
      </w:r>
      <w:r w:rsidRPr="00920C1A">
        <w:rPr>
          <w:rFonts w:ascii="Arial" w:hAnsi="Arial" w:cs="Arial"/>
          <w:lang w:val="en-US"/>
        </w:rPr>
        <w:t xml:space="preserve">6 should be used for this activity. </w:t>
      </w:r>
    </w:p>
    <w:p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accountable manager should be seen at least once every 24 months to ensure he/she fully understands the significance of the approval. </w:t>
      </w:r>
    </w:p>
    <w:p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In the case of line stations the competent authority can adopt a sampling programme based upon number of line stations and complexity. </w:t>
      </w:r>
    </w:p>
    <w:p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 xml:space="preserve">AMC 145.B.35 </w:t>
      </w:r>
      <w:r w:rsidR="006B6D2C">
        <w:rPr>
          <w:rFonts w:ascii="Arial" w:hAnsi="Arial" w:cs="Arial"/>
          <w:sz w:val="24"/>
          <w:szCs w:val="24"/>
          <w:lang w:val="en-US"/>
        </w:rPr>
        <w:t>-</w:t>
      </w:r>
      <w:r w:rsidRPr="006B6D2C">
        <w:rPr>
          <w:rFonts w:ascii="Arial" w:hAnsi="Arial" w:cs="Arial"/>
          <w:sz w:val="24"/>
          <w:szCs w:val="24"/>
          <w:lang w:val="en-US"/>
        </w:rPr>
        <w:t xml:space="preserve"> Changes  </w:t>
      </w:r>
    </w:p>
    <w:p w:rsidR="00C620E3" w:rsidRPr="00484916" w:rsidRDefault="008E79EC" w:rsidP="00825609">
      <w:pPr>
        <w:tabs>
          <w:tab w:val="left" w:pos="9072"/>
        </w:tabs>
        <w:spacing w:before="120" w:after="120" w:line="276" w:lineRule="auto"/>
        <w:ind w:left="11" w:firstLine="0"/>
        <w:rPr>
          <w:rFonts w:ascii="Arial" w:hAnsi="Arial" w:cs="Arial"/>
          <w:lang w:val="en-US"/>
        </w:rPr>
      </w:pPr>
      <w:r w:rsidRPr="00484916">
        <w:rPr>
          <w:rFonts w:ascii="Arial" w:hAnsi="Arial" w:cs="Arial"/>
          <w:lang w:val="en-US"/>
        </w:rPr>
        <w:t xml:space="preserve">The competent authority should have adequate control over any changes to the management personnel specified in 145.A.30(a) and (b) and such changes in personnel will require an amendment to the exposition. </w:t>
      </w:r>
    </w:p>
    <w:p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AMC 145.B.35</w:t>
      </w:r>
      <w:r w:rsidR="006B6D2C">
        <w:rPr>
          <w:rFonts w:ascii="Arial" w:hAnsi="Arial" w:cs="Arial"/>
          <w:sz w:val="24"/>
          <w:szCs w:val="24"/>
          <w:lang w:val="en-US"/>
        </w:rPr>
        <w:t xml:space="preserve"> </w:t>
      </w:r>
      <w:r w:rsidRPr="006B6D2C">
        <w:rPr>
          <w:rFonts w:ascii="Arial" w:hAnsi="Arial" w:cs="Arial"/>
          <w:sz w:val="24"/>
          <w:szCs w:val="24"/>
          <w:lang w:val="en-US"/>
        </w:rPr>
        <w:t xml:space="preserve">(1) </w:t>
      </w:r>
      <w:r w:rsidR="006B6D2C">
        <w:rPr>
          <w:rFonts w:ascii="Arial" w:hAnsi="Arial" w:cs="Arial"/>
          <w:sz w:val="24"/>
          <w:szCs w:val="24"/>
          <w:lang w:val="en-US"/>
        </w:rPr>
        <w:t>-</w:t>
      </w:r>
      <w:r w:rsidRPr="006B6D2C">
        <w:rPr>
          <w:rFonts w:ascii="Arial" w:hAnsi="Arial" w:cs="Arial"/>
          <w:sz w:val="24"/>
          <w:szCs w:val="24"/>
          <w:lang w:val="en-US"/>
        </w:rPr>
        <w:t xml:space="preserve"> Changes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The applicable part(s) of the </w:t>
      </w:r>
      <w:r w:rsidR="00920C1A">
        <w:rPr>
          <w:rFonts w:ascii="Arial" w:hAnsi="Arial" w:cs="Arial"/>
          <w:lang w:val="en-US"/>
        </w:rPr>
        <w:t xml:space="preserve">ASSA-AC Form </w:t>
      </w:r>
      <w:r w:rsidRPr="00484916">
        <w:rPr>
          <w:rFonts w:ascii="Arial" w:hAnsi="Arial" w:cs="Arial"/>
          <w:lang w:val="en-US"/>
        </w:rPr>
        <w:t xml:space="preserve">6 should be used for the changes to the Part-145 approval. </w:t>
      </w:r>
    </w:p>
    <w:p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AMC 145.B.35</w:t>
      </w:r>
      <w:r w:rsidR="006B6D2C">
        <w:rPr>
          <w:rFonts w:ascii="Arial" w:hAnsi="Arial" w:cs="Arial"/>
          <w:sz w:val="24"/>
          <w:szCs w:val="24"/>
          <w:lang w:val="en-US"/>
        </w:rPr>
        <w:t xml:space="preserve"> </w:t>
      </w:r>
      <w:r w:rsidRPr="006B6D2C">
        <w:rPr>
          <w:rFonts w:ascii="Arial" w:hAnsi="Arial" w:cs="Arial"/>
          <w:sz w:val="24"/>
          <w:szCs w:val="24"/>
          <w:lang w:val="en-US"/>
        </w:rPr>
        <w:t xml:space="preserve">(2) </w:t>
      </w:r>
      <w:r w:rsidR="006B6D2C">
        <w:rPr>
          <w:rFonts w:ascii="Arial" w:hAnsi="Arial" w:cs="Arial"/>
          <w:sz w:val="24"/>
          <w:szCs w:val="24"/>
          <w:lang w:val="en-US"/>
        </w:rPr>
        <w:t>-</w:t>
      </w:r>
      <w:r w:rsidRPr="006B6D2C">
        <w:rPr>
          <w:rFonts w:ascii="Arial" w:hAnsi="Arial" w:cs="Arial"/>
          <w:sz w:val="24"/>
          <w:szCs w:val="24"/>
          <w:lang w:val="en-US"/>
        </w:rPr>
        <w:t xml:space="preserve"> Changes to the organisation </w:t>
      </w:r>
    </w:p>
    <w:p w:rsidR="00C620E3" w:rsidRPr="00484916" w:rsidRDefault="008E79EC" w:rsidP="00825609">
      <w:pPr>
        <w:tabs>
          <w:tab w:val="left" w:pos="9072"/>
        </w:tabs>
        <w:spacing w:before="120" w:after="120" w:line="276" w:lineRule="auto"/>
        <w:ind w:firstLine="0"/>
        <w:rPr>
          <w:rFonts w:ascii="Arial" w:hAnsi="Arial" w:cs="Arial"/>
          <w:lang w:val="en-US"/>
        </w:rPr>
      </w:pPr>
      <w:r w:rsidRPr="00484916">
        <w:rPr>
          <w:rFonts w:ascii="Arial" w:hAnsi="Arial" w:cs="Arial"/>
          <w:lang w:val="en-US"/>
        </w:rPr>
        <w:t xml:space="preserve">The primary purpose of this paragraph is to enable the organisation to remain approved if agreed by the competent authority during negotiations about any of the specified changes. Without this paragraph the approval would automatically be suspended in all cases. </w:t>
      </w:r>
    </w:p>
    <w:p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6B6D2C">
        <w:rPr>
          <w:rFonts w:ascii="Arial" w:hAnsi="Arial" w:cs="Arial"/>
          <w:sz w:val="24"/>
          <w:szCs w:val="24"/>
        </w:rPr>
        <w:t xml:space="preserve">AMC 145.B.40 </w:t>
      </w:r>
      <w:r w:rsidR="006B6D2C">
        <w:rPr>
          <w:rFonts w:ascii="Arial" w:hAnsi="Arial" w:cs="Arial"/>
          <w:sz w:val="24"/>
          <w:szCs w:val="24"/>
        </w:rPr>
        <w:t>-</w:t>
      </w:r>
      <w:r w:rsidRPr="006B6D2C">
        <w:rPr>
          <w:rFonts w:ascii="Arial" w:hAnsi="Arial" w:cs="Arial"/>
          <w:sz w:val="24"/>
          <w:szCs w:val="24"/>
        </w:rPr>
        <w:t xml:space="preserve"> MOE amendments </w:t>
      </w:r>
    </w:p>
    <w:p w:rsidR="00C620E3" w:rsidRPr="00484916" w:rsidRDefault="008E79EC" w:rsidP="000317CA">
      <w:pPr>
        <w:numPr>
          <w:ilvl w:val="0"/>
          <w:numId w:val="56"/>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It is recommended that a simple exposition status sheet is maintained which contains information on when an amendment was received by the competent authority and when it was approved. </w:t>
      </w:r>
    </w:p>
    <w:p w:rsidR="00C620E3" w:rsidRPr="00484916" w:rsidRDefault="008E79EC" w:rsidP="000317CA">
      <w:pPr>
        <w:numPr>
          <w:ilvl w:val="0"/>
          <w:numId w:val="56"/>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competent authority may define some class of amendments to the exposition which may be incorporated without prior authority approval. In this case a procedure should be stated in the amendment section of the MOE. </w:t>
      </w:r>
    </w:p>
    <w:p w:rsidR="00C620E3" w:rsidRPr="00484916" w:rsidRDefault="008E79EC" w:rsidP="00825609">
      <w:pPr>
        <w:tabs>
          <w:tab w:val="left" w:pos="9072"/>
        </w:tabs>
        <w:spacing w:before="120" w:after="120" w:line="276" w:lineRule="auto"/>
        <w:ind w:left="587"/>
        <w:rPr>
          <w:rFonts w:ascii="Arial" w:hAnsi="Arial" w:cs="Arial"/>
          <w:lang w:val="en-US"/>
        </w:rPr>
      </w:pPr>
      <w:r w:rsidRPr="00484916">
        <w:rPr>
          <w:rFonts w:ascii="Arial" w:hAnsi="Arial" w:cs="Arial"/>
          <w:lang w:val="en-US"/>
        </w:rPr>
        <w:t xml:space="preserve">The exposition chapter dealing with scope of work/approval should not be subject to this procedure. </w:t>
      </w:r>
    </w:p>
    <w:p w:rsidR="00C620E3" w:rsidRPr="00484916" w:rsidRDefault="008E79EC" w:rsidP="000317CA">
      <w:pPr>
        <w:numPr>
          <w:ilvl w:val="0"/>
          <w:numId w:val="56"/>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organisation should submit each exposition amendment to the competent authority whether it is an amendment for approval or a delegated approval amendment. Where the amendment requires approval by the competent authority, the competent authority when satisfied, should indicate its approval in writing. Where the amendment has been submitted under the delegated approval procedure the competent authority should acknowledge receipt in writing. </w:t>
      </w:r>
    </w:p>
    <w:p w:rsidR="00C620E3" w:rsidRPr="00DC7580"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DC7580">
        <w:rPr>
          <w:rFonts w:ascii="Arial" w:hAnsi="Arial" w:cs="Arial"/>
          <w:sz w:val="24"/>
          <w:szCs w:val="24"/>
          <w:lang w:val="en-US"/>
        </w:rPr>
        <w:t>AMC 145.B.50</w:t>
      </w:r>
      <w:r w:rsidR="00DC7580">
        <w:rPr>
          <w:rFonts w:ascii="Arial" w:hAnsi="Arial" w:cs="Arial"/>
          <w:sz w:val="24"/>
          <w:szCs w:val="24"/>
          <w:lang w:val="en-US"/>
        </w:rPr>
        <w:t xml:space="preserve"> (a) -</w:t>
      </w:r>
      <w:r w:rsidRPr="00DC7580">
        <w:rPr>
          <w:rFonts w:ascii="Arial" w:hAnsi="Arial" w:cs="Arial"/>
          <w:sz w:val="24"/>
          <w:szCs w:val="24"/>
          <w:lang w:val="en-US"/>
        </w:rPr>
        <w:t xml:space="preserve"> Findings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In practical terms a level 1 finding is where a competent authority finds a significant noncompliance with Part-145.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The following are example level 1 findings: </w:t>
      </w:r>
    </w:p>
    <w:p w:rsidR="00C620E3" w:rsidRPr="00DC7580" w:rsidRDefault="008E79EC" w:rsidP="000317CA">
      <w:pPr>
        <w:pStyle w:val="Paragraphedeliste"/>
        <w:numPr>
          <w:ilvl w:val="0"/>
          <w:numId w:val="85"/>
        </w:numPr>
        <w:tabs>
          <w:tab w:val="left" w:pos="9072"/>
        </w:tabs>
        <w:spacing w:before="120" w:after="120" w:line="276" w:lineRule="auto"/>
        <w:rPr>
          <w:rFonts w:ascii="Arial" w:hAnsi="Arial" w:cs="Arial"/>
          <w:lang w:val="en-US"/>
        </w:rPr>
      </w:pPr>
      <w:r w:rsidRPr="00DC7580">
        <w:rPr>
          <w:rFonts w:ascii="Arial" w:hAnsi="Arial" w:cs="Arial"/>
          <w:lang w:val="en-US"/>
        </w:rPr>
        <w:t xml:space="preserve">Failure to gain access to the organisation during normal operating hours of the organisation in accordance with 145.A.90(2) after two written requests. </w:t>
      </w:r>
    </w:p>
    <w:p w:rsidR="00C620E3" w:rsidRPr="00DC7580" w:rsidRDefault="008E79EC" w:rsidP="000317CA">
      <w:pPr>
        <w:pStyle w:val="Paragraphedeliste"/>
        <w:numPr>
          <w:ilvl w:val="0"/>
          <w:numId w:val="85"/>
        </w:numPr>
        <w:tabs>
          <w:tab w:val="left" w:pos="9072"/>
        </w:tabs>
        <w:spacing w:before="120" w:after="120" w:line="276" w:lineRule="auto"/>
        <w:rPr>
          <w:rFonts w:ascii="Arial" w:hAnsi="Arial" w:cs="Arial"/>
          <w:lang w:val="en-US"/>
        </w:rPr>
      </w:pPr>
      <w:r w:rsidRPr="00DC7580">
        <w:rPr>
          <w:rFonts w:ascii="Arial" w:hAnsi="Arial" w:cs="Arial"/>
          <w:lang w:val="en-US"/>
        </w:rPr>
        <w:t xml:space="preserve">If the calibration control of equipment as specified in 145.A.40(b) had previously broken down on a particular type product line such that most ‘calibrated’ equipment was suspect from that time then that would be a level 1 finding.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Note: A complete product line is defined as all the aircraft, engine or component of a particular type.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For a level 1 finding it may be necessary for the competent authority to ensure that further maintenance and re-certification of all affected products is accomplished, dependent upon the nature of the finding.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In practical terms where a competent authority surveyor finds a non-compliance with Part145 against one product, it is deemed to be a level 2 finding.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The following are example level 2 findings: </w:t>
      </w:r>
    </w:p>
    <w:p w:rsidR="00C620E3" w:rsidRPr="00DC7580" w:rsidRDefault="008E79EC" w:rsidP="000317CA">
      <w:pPr>
        <w:pStyle w:val="Paragraphedeliste"/>
        <w:numPr>
          <w:ilvl w:val="0"/>
          <w:numId w:val="86"/>
        </w:numPr>
        <w:tabs>
          <w:tab w:val="center" w:pos="3179"/>
          <w:tab w:val="left" w:pos="9072"/>
        </w:tabs>
        <w:spacing w:before="120" w:after="120" w:line="276" w:lineRule="auto"/>
        <w:rPr>
          <w:rFonts w:ascii="Arial" w:hAnsi="Arial" w:cs="Arial"/>
          <w:lang w:val="en-US"/>
        </w:rPr>
      </w:pPr>
      <w:r w:rsidRPr="00DC7580">
        <w:rPr>
          <w:rFonts w:ascii="Arial" w:hAnsi="Arial" w:cs="Arial"/>
          <w:lang w:val="en-US"/>
        </w:rPr>
        <w:t xml:space="preserve">One time use of a component without any serviceable tag. </w:t>
      </w:r>
    </w:p>
    <w:p w:rsidR="00C620E3" w:rsidRPr="00DC7580" w:rsidRDefault="008E79EC" w:rsidP="000317CA">
      <w:pPr>
        <w:pStyle w:val="Paragraphedeliste"/>
        <w:numPr>
          <w:ilvl w:val="0"/>
          <w:numId w:val="86"/>
        </w:numPr>
        <w:tabs>
          <w:tab w:val="center" w:pos="3469"/>
          <w:tab w:val="left" w:pos="9072"/>
        </w:tabs>
        <w:spacing w:before="120" w:after="120" w:line="276" w:lineRule="auto"/>
        <w:rPr>
          <w:rFonts w:ascii="Arial" w:hAnsi="Arial" w:cs="Arial"/>
          <w:lang w:val="en-US"/>
        </w:rPr>
      </w:pPr>
      <w:r w:rsidRPr="00DC7580">
        <w:rPr>
          <w:rFonts w:ascii="Arial" w:hAnsi="Arial" w:cs="Arial"/>
          <w:lang w:val="en-US"/>
        </w:rPr>
        <w:t xml:space="preserve">The training documents of the certifying staff are not completed. </w:t>
      </w:r>
    </w:p>
    <w:p w:rsidR="00C620E3" w:rsidRPr="00DC7580"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DC7580">
        <w:rPr>
          <w:rFonts w:ascii="Arial" w:hAnsi="Arial" w:cs="Arial"/>
          <w:sz w:val="24"/>
          <w:szCs w:val="24"/>
          <w:lang w:val="en-US"/>
        </w:rPr>
        <w:t>AMC 145.B.50</w:t>
      </w:r>
      <w:r w:rsidR="00DC7580">
        <w:rPr>
          <w:rFonts w:ascii="Arial" w:hAnsi="Arial" w:cs="Arial"/>
          <w:sz w:val="24"/>
          <w:szCs w:val="24"/>
          <w:lang w:val="en-US"/>
        </w:rPr>
        <w:t xml:space="preserve"> </w:t>
      </w:r>
      <w:r w:rsidRPr="00DC7580">
        <w:rPr>
          <w:rFonts w:ascii="Arial" w:hAnsi="Arial" w:cs="Arial"/>
          <w:sz w:val="24"/>
          <w:szCs w:val="24"/>
          <w:lang w:val="en-US"/>
        </w:rPr>
        <w:t xml:space="preserve">(b) </w:t>
      </w:r>
      <w:r w:rsidR="00DC7580">
        <w:rPr>
          <w:rFonts w:ascii="Arial" w:hAnsi="Arial" w:cs="Arial"/>
          <w:sz w:val="24"/>
          <w:szCs w:val="24"/>
          <w:lang w:val="en-US"/>
        </w:rPr>
        <w:t>-</w:t>
      </w:r>
      <w:r w:rsidRPr="00DC7580">
        <w:rPr>
          <w:rFonts w:ascii="Arial" w:hAnsi="Arial" w:cs="Arial"/>
          <w:sz w:val="24"/>
          <w:szCs w:val="24"/>
          <w:lang w:val="en-US"/>
        </w:rPr>
        <w:t xml:space="preserve"> Findings </w:t>
      </w:r>
    </w:p>
    <w:p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Where the organisation has not implemented the necessary corrective action within that period it may be appropriate to grant a further period of up to three months, subject to the competent authority notifying the accountable manager. In exceptional circumstances and subject to a realistic action plan being in place, the competent authority may specifically vary the maximum 6 month corrective action period. However, in granting such a change the past performance of the organisation should be considered. </w:t>
      </w:r>
    </w:p>
    <w:p w:rsidR="00C620E3" w:rsidRPr="00DC7580" w:rsidRDefault="00DC7580" w:rsidP="00825609">
      <w:pPr>
        <w:pStyle w:val="Titre2"/>
        <w:tabs>
          <w:tab w:val="left" w:pos="9072"/>
        </w:tabs>
        <w:spacing w:before="120" w:after="120" w:line="360" w:lineRule="auto"/>
        <w:ind w:left="11" w:hanging="11"/>
        <w:jc w:val="both"/>
        <w:rPr>
          <w:rFonts w:ascii="Arial" w:hAnsi="Arial" w:cs="Arial"/>
          <w:sz w:val="24"/>
          <w:szCs w:val="24"/>
        </w:rPr>
      </w:pPr>
      <w:r>
        <w:rPr>
          <w:rFonts w:ascii="Arial" w:hAnsi="Arial" w:cs="Arial"/>
          <w:sz w:val="24"/>
          <w:szCs w:val="24"/>
        </w:rPr>
        <w:t>AMC 145.B.55 -</w:t>
      </w:r>
      <w:r w:rsidR="008E79EC" w:rsidRPr="00DC7580">
        <w:rPr>
          <w:rFonts w:ascii="Arial" w:hAnsi="Arial" w:cs="Arial"/>
          <w:sz w:val="24"/>
          <w:szCs w:val="24"/>
        </w:rPr>
        <w:t xml:space="preserve"> Record-keeping </w:t>
      </w:r>
    </w:p>
    <w:p w:rsidR="00C620E3" w:rsidRPr="00484916" w:rsidRDefault="008E79EC" w:rsidP="000317CA">
      <w:pPr>
        <w:numPr>
          <w:ilvl w:val="0"/>
          <w:numId w:val="5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record-keeping system should ensure that all records are accessible whenever needed within a reasonable time. These records should be organised in a consistent way throughout the competent authority (chronological, alphabetical order, etc.). </w:t>
      </w:r>
    </w:p>
    <w:p w:rsidR="00C620E3" w:rsidRPr="00484916" w:rsidRDefault="008E79EC" w:rsidP="000317CA">
      <w:pPr>
        <w:numPr>
          <w:ilvl w:val="0"/>
          <w:numId w:val="5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All records containing sensitive data regarding applicants or organisations should be stored in a secure manner with controlled access to ensure confidentiality of this kind of data. </w:t>
      </w:r>
    </w:p>
    <w:p w:rsidR="00C620E3" w:rsidRDefault="008E79EC" w:rsidP="000317CA">
      <w:pPr>
        <w:numPr>
          <w:ilvl w:val="0"/>
          <w:numId w:val="57"/>
        </w:numPr>
        <w:tabs>
          <w:tab w:val="left" w:pos="9072"/>
        </w:tabs>
        <w:spacing w:before="120" w:after="120" w:line="276" w:lineRule="auto"/>
        <w:ind w:left="577" w:hanging="566"/>
        <w:rPr>
          <w:lang w:val="en-US"/>
        </w:rPr>
      </w:pPr>
      <w:r w:rsidRPr="00484916">
        <w:rPr>
          <w:rFonts w:ascii="Arial" w:hAnsi="Arial" w:cs="Arial"/>
          <w:lang w:val="en-US"/>
        </w:rPr>
        <w:t>All computer hardware used to ensure data backup should be stored in a different location from that containing the working data in an environment that ensures they remain in good condition. When hardware or software changes take place special care should be taken to ensure that all necessary data continues to be accessible at least through the full period specified in 145.B.55.</w:t>
      </w:r>
      <w:r w:rsidRPr="005B3488">
        <w:rPr>
          <w:lang w:val="en-US"/>
        </w:rPr>
        <w:t xml:space="preserve"> </w:t>
      </w:r>
    </w:p>
    <w:p w:rsidR="00BB7833" w:rsidRDefault="00BB7833" w:rsidP="00825609">
      <w:pPr>
        <w:tabs>
          <w:tab w:val="left" w:pos="9072"/>
        </w:tabs>
        <w:spacing w:after="160" w:line="259" w:lineRule="auto"/>
        <w:ind w:left="0" w:firstLine="0"/>
        <w:jc w:val="left"/>
        <w:rPr>
          <w:lang w:val="en-US"/>
        </w:rPr>
      </w:pPr>
      <w:r>
        <w:rPr>
          <w:lang w:val="en-US"/>
        </w:rPr>
        <w:br w:type="page"/>
      </w:r>
    </w:p>
    <w:p w:rsidR="00C620E3" w:rsidRPr="005B3488" w:rsidRDefault="00C620E3" w:rsidP="00825609">
      <w:pPr>
        <w:tabs>
          <w:tab w:val="left" w:pos="9072"/>
        </w:tabs>
        <w:spacing w:after="206" w:line="259" w:lineRule="auto"/>
        <w:ind w:left="59" w:firstLine="0"/>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C8043F" w:rsidRDefault="00C8043F" w:rsidP="00825609">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 w:val="left" w:pos="9072"/>
        </w:tabs>
        <w:spacing w:before="240" w:after="240" w:line="360" w:lineRule="auto"/>
        <w:jc w:val="center"/>
        <w:rPr>
          <w:rFonts w:ascii="Arial" w:hAnsi="Arial" w:cs="Arial"/>
          <w:b/>
          <w:bCs/>
          <w:sz w:val="32"/>
          <w:szCs w:val="32"/>
          <w:lang w:val="en-US"/>
        </w:rPr>
      </w:pPr>
      <w:r w:rsidRPr="00C8043F">
        <w:rPr>
          <w:rFonts w:ascii="Arial" w:hAnsi="Arial" w:cs="Arial"/>
          <w:b/>
          <w:sz w:val="32"/>
          <w:szCs w:val="32"/>
          <w:lang w:val="en-US"/>
        </w:rPr>
        <w:t>AMC TO APPENDICES TO PART-145</w:t>
      </w:r>
    </w:p>
    <w:p w:rsidR="00C8043F" w:rsidRPr="00C8043F" w:rsidRDefault="00C8043F" w:rsidP="00825609">
      <w:pPr>
        <w:pStyle w:val="Titre1"/>
        <w:tabs>
          <w:tab w:val="left" w:pos="9072"/>
        </w:tabs>
        <w:spacing w:before="240" w:after="240" w:line="360" w:lineRule="auto"/>
        <w:ind w:left="17" w:hanging="11"/>
        <w:jc w:val="center"/>
        <w:rPr>
          <w:rFonts w:ascii="Arial" w:hAnsi="Arial" w:cs="Arial"/>
          <w:sz w:val="28"/>
          <w:szCs w:val="28"/>
          <w:lang w:val="en-US"/>
        </w:rPr>
      </w:pPr>
      <w:r w:rsidRPr="00C8043F">
        <w:rPr>
          <w:i/>
          <w:iCs/>
          <w:spacing w:val="-7"/>
          <w:w w:val="88"/>
          <w:sz w:val="24"/>
          <w:szCs w:val="24"/>
          <w:lang w:val="en-US"/>
        </w:rPr>
        <w:br w:type="page"/>
      </w:r>
    </w:p>
    <w:p w:rsidR="00C620E3" w:rsidRPr="00FB2139" w:rsidRDefault="00C8043F" w:rsidP="00825609">
      <w:pPr>
        <w:pStyle w:val="Titre2"/>
        <w:tabs>
          <w:tab w:val="left" w:pos="9072"/>
        </w:tabs>
        <w:spacing w:before="120" w:after="120" w:line="360" w:lineRule="auto"/>
        <w:ind w:left="2268" w:hanging="2268"/>
        <w:jc w:val="both"/>
        <w:rPr>
          <w:rFonts w:ascii="Arial" w:hAnsi="Arial" w:cs="Arial"/>
          <w:sz w:val="28"/>
          <w:szCs w:val="28"/>
          <w:lang w:val="en-US"/>
        </w:rPr>
      </w:pPr>
      <w:r w:rsidRPr="00FB2139">
        <w:rPr>
          <w:rFonts w:ascii="Arial" w:hAnsi="Arial" w:cs="Arial"/>
          <w:sz w:val="28"/>
          <w:szCs w:val="28"/>
          <w:lang w:val="en-US"/>
        </w:rPr>
        <w:t>AMC to Appendix III -</w:t>
      </w:r>
      <w:r w:rsidR="008E79EC" w:rsidRPr="00FB2139">
        <w:rPr>
          <w:rFonts w:ascii="Arial" w:hAnsi="Arial" w:cs="Arial"/>
          <w:sz w:val="28"/>
          <w:szCs w:val="28"/>
          <w:lang w:val="en-US"/>
        </w:rPr>
        <w:t xml:space="preserve"> Maintenance Organisation Approval referred to in Annex II (Part145) </w:t>
      </w:r>
    </w:p>
    <w:p w:rsidR="00C620E3" w:rsidRPr="00C8043F" w:rsidRDefault="008E79EC" w:rsidP="00825609">
      <w:pPr>
        <w:tabs>
          <w:tab w:val="left" w:pos="9072"/>
        </w:tabs>
        <w:spacing w:before="120" w:after="120" w:line="276" w:lineRule="auto"/>
        <w:rPr>
          <w:rFonts w:ascii="Arial" w:hAnsi="Arial" w:cs="Arial"/>
          <w:lang w:val="en-US"/>
        </w:rPr>
      </w:pPr>
      <w:r w:rsidRPr="00C8043F">
        <w:rPr>
          <w:rFonts w:ascii="Arial" w:hAnsi="Arial" w:cs="Arial"/>
          <w:lang w:val="en-US"/>
        </w:rPr>
        <w:t xml:space="preserve">The following fields on page 2 ‘Maintenance Organisation Approval Schedule’ of the maintenance organisation approval certificate should be completed as follows: </w:t>
      </w:r>
    </w:p>
    <w:p w:rsidR="00C45DFD" w:rsidRPr="00C8043F" w:rsidRDefault="00C45DFD" w:rsidP="000317CA">
      <w:pPr>
        <w:pStyle w:val="Paragraphedeliste"/>
        <w:numPr>
          <w:ilvl w:val="0"/>
          <w:numId w:val="87"/>
        </w:numPr>
        <w:tabs>
          <w:tab w:val="left" w:pos="9072"/>
        </w:tabs>
        <w:spacing w:before="120" w:after="120" w:line="276" w:lineRule="auto"/>
        <w:rPr>
          <w:rFonts w:ascii="Arial" w:hAnsi="Arial" w:cs="Arial"/>
          <w:lang w:val="en-US"/>
        </w:rPr>
      </w:pPr>
      <w:r w:rsidRPr="00C8043F">
        <w:rPr>
          <w:rFonts w:ascii="Arial" w:hAnsi="Arial" w:cs="Arial"/>
          <w:lang w:val="en-US"/>
        </w:rPr>
        <w:t>Date of original issue: It refers to the date of the original issue of the maintenance organisation exposition</w:t>
      </w:r>
    </w:p>
    <w:p w:rsidR="00C45DFD" w:rsidRPr="00C8043F" w:rsidRDefault="00C45DFD" w:rsidP="000317CA">
      <w:pPr>
        <w:pStyle w:val="Paragraphedeliste"/>
        <w:numPr>
          <w:ilvl w:val="0"/>
          <w:numId w:val="87"/>
        </w:numPr>
        <w:tabs>
          <w:tab w:val="left" w:pos="9072"/>
        </w:tabs>
        <w:spacing w:before="120" w:after="120" w:line="276" w:lineRule="auto"/>
        <w:rPr>
          <w:rFonts w:ascii="Arial" w:hAnsi="Arial" w:cs="Arial"/>
          <w:lang w:val="en-US"/>
        </w:rPr>
      </w:pPr>
      <w:r w:rsidRPr="00C8043F">
        <w:rPr>
          <w:rFonts w:ascii="Arial" w:hAnsi="Arial" w:cs="Arial"/>
          <w:lang w:val="en-US"/>
        </w:rPr>
        <w:t xml:space="preserve">Date of last revision approved: It refers to the date of the last revision of the maintenance organisation exposition affecting the content of the certificate. Changes to the maintenance organisation exposition which do not affect the content of the certificate do not require the reissuance of the certificate.  </w:t>
      </w:r>
    </w:p>
    <w:p w:rsidR="00C45DFD" w:rsidRPr="00C8043F" w:rsidRDefault="00C45DFD" w:rsidP="000317CA">
      <w:pPr>
        <w:pStyle w:val="Paragraphedeliste"/>
        <w:numPr>
          <w:ilvl w:val="0"/>
          <w:numId w:val="87"/>
        </w:numPr>
        <w:tabs>
          <w:tab w:val="left" w:pos="9072"/>
        </w:tabs>
        <w:spacing w:before="120" w:after="120" w:line="276" w:lineRule="auto"/>
        <w:rPr>
          <w:rFonts w:ascii="Arial" w:hAnsi="Arial" w:cs="Arial"/>
          <w:lang w:val="en-US"/>
        </w:rPr>
      </w:pPr>
      <w:r w:rsidRPr="00C8043F">
        <w:rPr>
          <w:rFonts w:ascii="Arial" w:hAnsi="Arial" w:cs="Arial"/>
          <w:lang w:val="en-US"/>
        </w:rPr>
        <w:t>Revision No: It refers to the revision No of the last revision of the maintenance organisation exposition affecting the content of the certificate. Changes to the maintenance organisation exposition which do not affect the content of the certificate do not require the reissuance of the certificate.</w:t>
      </w:r>
    </w:p>
    <w:p w:rsidR="003813D1" w:rsidRDefault="003813D1" w:rsidP="00825609">
      <w:pPr>
        <w:tabs>
          <w:tab w:val="left" w:pos="9072"/>
        </w:tabs>
        <w:spacing w:after="160" w:line="259" w:lineRule="auto"/>
        <w:ind w:left="0" w:firstLine="0"/>
        <w:jc w:val="left"/>
        <w:rPr>
          <w:lang w:val="en-US"/>
        </w:rPr>
      </w:pPr>
      <w:r>
        <w:rPr>
          <w:lang w:val="en-US"/>
        </w:rPr>
        <w:br w:type="page"/>
      </w: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026EA1" w:rsidRDefault="00C8043F" w:rsidP="00825609">
      <w:pPr>
        <w:tabs>
          <w:tab w:val="left" w:pos="9072"/>
        </w:tabs>
        <w:jc w:val="center"/>
        <w:rPr>
          <w:lang w:val="en-US"/>
        </w:rPr>
      </w:pPr>
    </w:p>
    <w:p w:rsidR="00C8043F" w:rsidRPr="00C8043F" w:rsidRDefault="00C8043F" w:rsidP="00825609">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 w:val="left" w:pos="9072"/>
        </w:tabs>
        <w:spacing w:before="240" w:after="240" w:line="360" w:lineRule="auto"/>
        <w:jc w:val="center"/>
        <w:rPr>
          <w:rFonts w:ascii="Arial" w:hAnsi="Arial" w:cs="Arial"/>
          <w:b/>
          <w:bCs/>
          <w:sz w:val="32"/>
          <w:szCs w:val="32"/>
          <w:lang w:val="en-US"/>
        </w:rPr>
      </w:pPr>
      <w:r w:rsidRPr="00C8043F">
        <w:rPr>
          <w:rFonts w:ascii="Arial" w:hAnsi="Arial" w:cs="Arial"/>
          <w:b/>
          <w:sz w:val="32"/>
          <w:szCs w:val="32"/>
          <w:lang w:val="en-US"/>
        </w:rPr>
        <w:t>APPENDICES TO AMCs TO PART-145</w:t>
      </w:r>
    </w:p>
    <w:p w:rsidR="00C8043F" w:rsidRPr="00C8043F" w:rsidRDefault="00C8043F" w:rsidP="00825609">
      <w:pPr>
        <w:pStyle w:val="Titre1"/>
        <w:tabs>
          <w:tab w:val="left" w:pos="9072"/>
        </w:tabs>
        <w:spacing w:before="240" w:after="240" w:line="360" w:lineRule="auto"/>
        <w:ind w:left="17" w:hanging="11"/>
        <w:jc w:val="center"/>
        <w:rPr>
          <w:rFonts w:ascii="Arial" w:hAnsi="Arial" w:cs="Arial"/>
          <w:sz w:val="28"/>
          <w:szCs w:val="28"/>
          <w:lang w:val="en-US"/>
        </w:rPr>
      </w:pPr>
      <w:r w:rsidRPr="00C8043F">
        <w:rPr>
          <w:i/>
          <w:iCs/>
          <w:spacing w:val="-7"/>
          <w:w w:val="88"/>
          <w:sz w:val="24"/>
          <w:szCs w:val="24"/>
          <w:lang w:val="en-US"/>
        </w:rPr>
        <w:br w:type="page"/>
      </w:r>
    </w:p>
    <w:p w:rsidR="00C620E3" w:rsidRPr="00FB2139" w:rsidRDefault="008E79EC" w:rsidP="00825609">
      <w:pPr>
        <w:pStyle w:val="Titre2"/>
        <w:tabs>
          <w:tab w:val="left" w:pos="9072"/>
        </w:tabs>
        <w:spacing w:before="120" w:after="120" w:line="360" w:lineRule="auto"/>
        <w:ind w:left="11" w:hanging="11"/>
        <w:jc w:val="both"/>
        <w:rPr>
          <w:rFonts w:ascii="Arial" w:hAnsi="Arial" w:cs="Arial"/>
          <w:sz w:val="28"/>
          <w:szCs w:val="28"/>
          <w:lang w:val="en-US"/>
        </w:rPr>
      </w:pPr>
      <w:r w:rsidRPr="00FB2139">
        <w:rPr>
          <w:rFonts w:ascii="Arial" w:hAnsi="Arial" w:cs="Arial"/>
          <w:sz w:val="28"/>
          <w:szCs w:val="28"/>
          <w:lang w:val="en-US"/>
        </w:rPr>
        <w:t>Appendix I to AMC 145.B.20</w:t>
      </w:r>
      <w:r w:rsidR="00C8043F" w:rsidRPr="00FB2139">
        <w:rPr>
          <w:rFonts w:ascii="Arial" w:hAnsi="Arial" w:cs="Arial"/>
          <w:sz w:val="28"/>
          <w:szCs w:val="28"/>
          <w:lang w:val="en-US"/>
        </w:rPr>
        <w:t xml:space="preserve"> </w:t>
      </w:r>
      <w:r w:rsidRPr="00FB2139">
        <w:rPr>
          <w:rFonts w:ascii="Arial" w:hAnsi="Arial" w:cs="Arial"/>
          <w:sz w:val="28"/>
          <w:szCs w:val="28"/>
          <w:lang w:val="en-US"/>
        </w:rPr>
        <w:t xml:space="preserve">(1) </w:t>
      </w:r>
      <w:r w:rsidR="00C8043F" w:rsidRPr="00FB2139">
        <w:rPr>
          <w:rFonts w:ascii="Arial" w:hAnsi="Arial" w:cs="Arial"/>
          <w:sz w:val="28"/>
          <w:szCs w:val="28"/>
          <w:lang w:val="en-US"/>
        </w:rPr>
        <w:t xml:space="preserve">- </w:t>
      </w:r>
      <w:r w:rsidR="00920C1A" w:rsidRPr="00FB2139">
        <w:rPr>
          <w:rFonts w:ascii="Arial" w:hAnsi="Arial" w:cs="Arial"/>
          <w:sz w:val="28"/>
          <w:szCs w:val="28"/>
          <w:lang w:val="en-US"/>
        </w:rPr>
        <w:t xml:space="preserve">ASSA-AC Form </w:t>
      </w:r>
      <w:r w:rsidR="00C8043F" w:rsidRPr="00FB2139">
        <w:rPr>
          <w:rFonts w:ascii="Arial" w:hAnsi="Arial" w:cs="Arial"/>
          <w:sz w:val="28"/>
          <w:szCs w:val="28"/>
          <w:lang w:val="en-US"/>
        </w:rPr>
        <w:t>4</w:t>
      </w:r>
    </w:p>
    <w:p w:rsidR="00C8043F" w:rsidRPr="00C8043F" w:rsidRDefault="008E79EC" w:rsidP="00825609">
      <w:pPr>
        <w:tabs>
          <w:tab w:val="left" w:pos="9072"/>
        </w:tabs>
        <w:spacing w:before="120" w:after="120" w:line="276" w:lineRule="auto"/>
        <w:ind w:left="11" w:hanging="11"/>
        <w:rPr>
          <w:rFonts w:ascii="Arial" w:hAnsi="Arial" w:cs="Arial"/>
          <w:lang w:val="en-US"/>
        </w:rPr>
      </w:pPr>
      <w:r w:rsidRPr="00C8043F">
        <w:rPr>
          <w:rFonts w:ascii="Arial" w:hAnsi="Arial" w:cs="Arial"/>
          <w:lang w:val="en-US"/>
        </w:rPr>
        <w:t xml:space="preserve">The provisions of Appendix X to AMC M.B.602(a) and AMC M.B.702(a) </w:t>
      </w:r>
      <w:r w:rsidR="00920C1A">
        <w:rPr>
          <w:rFonts w:ascii="Arial" w:hAnsi="Arial" w:cs="Arial"/>
          <w:lang w:val="en-US"/>
        </w:rPr>
        <w:t xml:space="preserve">ASSA-AC Form </w:t>
      </w:r>
      <w:r w:rsidRPr="00C8043F">
        <w:rPr>
          <w:rFonts w:ascii="Arial" w:hAnsi="Arial" w:cs="Arial"/>
          <w:lang w:val="en-US"/>
        </w:rPr>
        <w:t xml:space="preserve">4 apply. </w:t>
      </w:r>
    </w:p>
    <w:p w:rsidR="00C620E3" w:rsidRPr="005B3488" w:rsidRDefault="008E79EC" w:rsidP="00825609">
      <w:pPr>
        <w:tabs>
          <w:tab w:val="left" w:pos="9072"/>
        </w:tabs>
        <w:rPr>
          <w:lang w:val="en-US"/>
        </w:rPr>
      </w:pPr>
      <w:r w:rsidRPr="005B3488">
        <w:rPr>
          <w:lang w:val="en-US"/>
        </w:rPr>
        <w:br w:type="page"/>
      </w:r>
    </w:p>
    <w:p w:rsidR="00C620E3" w:rsidRDefault="00BF30BC" w:rsidP="00825609">
      <w:pPr>
        <w:pStyle w:val="Titre2"/>
        <w:tabs>
          <w:tab w:val="left" w:pos="9072"/>
        </w:tabs>
        <w:spacing w:before="120" w:after="120" w:line="360" w:lineRule="auto"/>
        <w:ind w:left="11" w:hanging="11"/>
        <w:jc w:val="center"/>
        <w:rPr>
          <w:rFonts w:ascii="Arial" w:hAnsi="Arial" w:cs="Arial"/>
          <w:sz w:val="28"/>
          <w:szCs w:val="28"/>
          <w:lang w:val="en-US"/>
        </w:rPr>
      </w:pPr>
      <w:r>
        <w:rPr>
          <w:rFonts w:ascii="Arial" w:hAnsi="Arial" w:cs="Arial"/>
          <w:sz w:val="28"/>
          <w:szCs w:val="28"/>
          <w:lang w:val="en-US"/>
        </w:rPr>
        <w:t>Appendix II to AMC 145.B.20 (5) -</w:t>
      </w:r>
      <w:r w:rsidR="008E79EC" w:rsidRPr="00026EA1">
        <w:rPr>
          <w:rFonts w:ascii="Arial" w:hAnsi="Arial" w:cs="Arial"/>
          <w:sz w:val="28"/>
          <w:szCs w:val="28"/>
          <w:lang w:val="en-US"/>
        </w:rPr>
        <w:t xml:space="preserve"> </w:t>
      </w:r>
      <w:r w:rsidR="00920C1A">
        <w:rPr>
          <w:rFonts w:ascii="Arial" w:hAnsi="Arial" w:cs="Arial"/>
          <w:sz w:val="28"/>
          <w:szCs w:val="28"/>
          <w:lang w:val="en-US"/>
        </w:rPr>
        <w:t xml:space="preserve">ASSA-AC Form </w:t>
      </w:r>
      <w:r w:rsidR="008E79EC" w:rsidRPr="00026EA1">
        <w:rPr>
          <w:rFonts w:ascii="Arial" w:hAnsi="Arial" w:cs="Arial"/>
          <w:sz w:val="28"/>
          <w:szCs w:val="28"/>
          <w:lang w:val="en-US"/>
        </w:rPr>
        <w:t>6</w:t>
      </w:r>
    </w:p>
    <w:tbl>
      <w:tblPr>
        <w:tblStyle w:val="Grilledutableau"/>
        <w:tblW w:w="9908" w:type="dxa"/>
        <w:tblInd w:w="10" w:type="dxa"/>
        <w:tblLook w:val="04A0" w:firstRow="1" w:lastRow="0" w:firstColumn="1" w:lastColumn="0" w:noHBand="0" w:noVBand="1"/>
      </w:tblPr>
      <w:tblGrid>
        <w:gridCol w:w="9908"/>
      </w:tblGrid>
      <w:tr w:rsidR="00026EA1" w:rsidRPr="0070196A" w:rsidTr="00026EA1">
        <w:tc>
          <w:tcPr>
            <w:tcW w:w="9908" w:type="dxa"/>
            <w:shd w:val="clear" w:color="auto" w:fill="D0CECE" w:themeFill="background2" w:themeFillShade="E6"/>
          </w:tcPr>
          <w:p w:rsidR="00026EA1" w:rsidRPr="001F045D" w:rsidRDefault="00026EA1" w:rsidP="00825609">
            <w:pPr>
              <w:tabs>
                <w:tab w:val="left" w:pos="9072"/>
              </w:tabs>
              <w:spacing w:before="120" w:after="120" w:line="240" w:lineRule="auto"/>
              <w:ind w:left="0" w:firstLine="0"/>
              <w:rPr>
                <w:lang w:val="en-US"/>
              </w:rPr>
            </w:pPr>
            <w:r w:rsidRPr="001F045D">
              <w:rPr>
                <w:rFonts w:ascii="Arial" w:hAnsi="Arial" w:cs="Arial"/>
                <w:b/>
                <w:sz w:val="24"/>
                <w:szCs w:val="24"/>
                <w:lang w:val="en-US"/>
              </w:rPr>
              <w:t xml:space="preserve">Part-145 APPROVAL RECOMMENDATION REPORT                     </w:t>
            </w:r>
            <w:r w:rsidR="00920C1A">
              <w:rPr>
                <w:rFonts w:ascii="Arial" w:hAnsi="Arial" w:cs="Arial"/>
                <w:b/>
                <w:sz w:val="24"/>
                <w:szCs w:val="24"/>
                <w:lang w:val="en-US"/>
              </w:rPr>
              <w:t xml:space="preserve">ASSA-AC FORM </w:t>
            </w:r>
            <w:r w:rsidRPr="001F045D">
              <w:rPr>
                <w:rFonts w:ascii="Arial" w:hAnsi="Arial" w:cs="Arial"/>
                <w:b/>
                <w:sz w:val="24"/>
                <w:szCs w:val="24"/>
                <w:lang w:val="en-US"/>
              </w:rPr>
              <w:t>6</w:t>
            </w:r>
          </w:p>
        </w:tc>
      </w:tr>
      <w:tr w:rsidR="00026EA1" w:rsidTr="00026EA1">
        <w:tc>
          <w:tcPr>
            <w:tcW w:w="9908" w:type="dxa"/>
          </w:tcPr>
          <w:p w:rsidR="00026EA1" w:rsidRPr="001F045D" w:rsidRDefault="001F045D" w:rsidP="00825609">
            <w:pPr>
              <w:pStyle w:val="Default"/>
              <w:tabs>
                <w:tab w:val="left" w:pos="9072"/>
              </w:tabs>
              <w:spacing w:before="120" w:after="240"/>
              <w:jc w:val="both"/>
              <w:rPr>
                <w:rFonts w:ascii="Arial" w:hAnsi="Arial" w:cs="Arial"/>
                <w:b/>
                <w:sz w:val="20"/>
                <w:szCs w:val="20"/>
                <w:lang w:val="en-US"/>
              </w:rPr>
            </w:pPr>
            <w:r>
              <w:rPr>
                <w:rFonts w:ascii="Arial" w:hAnsi="Arial" w:cs="Arial"/>
                <w:b/>
                <w:sz w:val="20"/>
                <w:szCs w:val="20"/>
                <w:lang w:val="en-US"/>
              </w:rPr>
              <w:t>Part 1: General</w:t>
            </w:r>
          </w:p>
          <w:p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Name of organisation: </w:t>
            </w:r>
          </w:p>
          <w:p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Approval reference: </w:t>
            </w:r>
          </w:p>
          <w:p w:rsidR="00026EA1" w:rsidRPr="00026EA1" w:rsidRDefault="001F045D" w:rsidP="00825609">
            <w:pPr>
              <w:pStyle w:val="Default"/>
              <w:tabs>
                <w:tab w:val="left" w:pos="9072"/>
              </w:tabs>
              <w:spacing w:after="240"/>
              <w:jc w:val="both"/>
              <w:rPr>
                <w:rFonts w:ascii="Arial" w:hAnsi="Arial" w:cs="Arial"/>
                <w:sz w:val="20"/>
                <w:szCs w:val="20"/>
                <w:lang w:val="en-US"/>
              </w:rPr>
            </w:pPr>
            <w:r>
              <w:rPr>
                <w:rFonts w:ascii="Arial" w:hAnsi="Arial" w:cs="Arial"/>
                <w:sz w:val="20"/>
                <w:szCs w:val="20"/>
                <w:lang w:val="en-US"/>
              </w:rPr>
              <w:t xml:space="preserve">Requested approval rating/ASSA-AC </w:t>
            </w:r>
            <w:r w:rsidR="00026EA1" w:rsidRPr="00026EA1">
              <w:rPr>
                <w:rFonts w:ascii="Arial" w:hAnsi="Arial" w:cs="Arial"/>
                <w:sz w:val="20"/>
                <w:szCs w:val="20"/>
                <w:lang w:val="en-US"/>
              </w:rPr>
              <w:t xml:space="preserve">Form 3 dated*: </w:t>
            </w:r>
          </w:p>
          <w:p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FAA FAR 145 Cert No (if applicable): </w:t>
            </w:r>
          </w:p>
          <w:p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Address of Facility Audited: </w:t>
            </w:r>
          </w:p>
          <w:p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Audit period: From </w:t>
            </w:r>
            <w:r w:rsidR="00A02528">
              <w:rPr>
                <w:rFonts w:ascii="Arial" w:hAnsi="Arial" w:cs="Arial"/>
                <w:sz w:val="20"/>
                <w:szCs w:val="20"/>
                <w:lang w:val="en-US"/>
              </w:rPr>
              <w:t xml:space="preserve">                                       </w:t>
            </w:r>
            <w:r w:rsidRPr="00026EA1">
              <w:rPr>
                <w:rFonts w:ascii="Arial" w:hAnsi="Arial" w:cs="Arial"/>
                <w:sz w:val="20"/>
                <w:szCs w:val="20"/>
                <w:lang w:val="en-US"/>
              </w:rPr>
              <w:t>to</w:t>
            </w:r>
            <w:r w:rsidR="00A02528">
              <w:rPr>
                <w:rFonts w:ascii="Arial" w:hAnsi="Arial" w:cs="Arial"/>
                <w:sz w:val="20"/>
                <w:szCs w:val="20"/>
                <w:lang w:val="en-US"/>
              </w:rPr>
              <w:t>:</w:t>
            </w:r>
            <w:r w:rsidRPr="00026EA1">
              <w:rPr>
                <w:rFonts w:ascii="Arial" w:hAnsi="Arial" w:cs="Arial"/>
                <w:sz w:val="20"/>
                <w:szCs w:val="20"/>
                <w:lang w:val="en-US"/>
              </w:rPr>
              <w:t xml:space="preserve"> </w:t>
            </w:r>
          </w:p>
          <w:p w:rsidR="00026EA1" w:rsidRPr="00026EA1" w:rsidRDefault="00026EA1" w:rsidP="00825609">
            <w:pPr>
              <w:pStyle w:val="Default"/>
              <w:tabs>
                <w:tab w:val="left" w:pos="9072"/>
              </w:tabs>
              <w:spacing w:after="600"/>
              <w:jc w:val="both"/>
              <w:rPr>
                <w:rFonts w:ascii="Arial" w:hAnsi="Arial" w:cs="Arial"/>
                <w:sz w:val="20"/>
                <w:szCs w:val="20"/>
                <w:lang w:val="en-US"/>
              </w:rPr>
            </w:pPr>
            <w:r w:rsidRPr="00026EA1">
              <w:rPr>
                <w:rFonts w:ascii="Arial" w:hAnsi="Arial" w:cs="Arial"/>
                <w:sz w:val="20"/>
                <w:szCs w:val="20"/>
                <w:lang w:val="en-US"/>
              </w:rPr>
              <w:t xml:space="preserve">Date(s) of Audit: </w:t>
            </w:r>
          </w:p>
          <w:p w:rsidR="00026EA1" w:rsidRPr="00026EA1" w:rsidRDefault="00026EA1" w:rsidP="00825609">
            <w:pPr>
              <w:pStyle w:val="Default"/>
              <w:tabs>
                <w:tab w:val="left" w:pos="9072"/>
              </w:tabs>
              <w:spacing w:after="600"/>
              <w:jc w:val="both"/>
              <w:rPr>
                <w:rFonts w:ascii="Arial" w:hAnsi="Arial" w:cs="Arial"/>
                <w:sz w:val="20"/>
                <w:szCs w:val="20"/>
                <w:lang w:val="en-US"/>
              </w:rPr>
            </w:pPr>
            <w:r w:rsidRPr="00026EA1">
              <w:rPr>
                <w:rFonts w:ascii="Arial" w:hAnsi="Arial" w:cs="Arial"/>
                <w:sz w:val="20"/>
                <w:szCs w:val="20"/>
                <w:lang w:val="en-US"/>
              </w:rPr>
              <w:t xml:space="preserve">Audit reference(s): </w:t>
            </w:r>
          </w:p>
          <w:p w:rsidR="00026EA1" w:rsidRPr="00026EA1" w:rsidRDefault="00026EA1" w:rsidP="00825609">
            <w:pPr>
              <w:pStyle w:val="Default"/>
              <w:tabs>
                <w:tab w:val="left" w:pos="9072"/>
              </w:tabs>
              <w:spacing w:after="1200"/>
              <w:jc w:val="both"/>
              <w:rPr>
                <w:rFonts w:ascii="Arial" w:hAnsi="Arial" w:cs="Arial"/>
                <w:sz w:val="20"/>
                <w:szCs w:val="20"/>
                <w:lang w:val="en-US"/>
              </w:rPr>
            </w:pPr>
            <w:r w:rsidRPr="00026EA1">
              <w:rPr>
                <w:rFonts w:ascii="Arial" w:hAnsi="Arial" w:cs="Arial"/>
                <w:sz w:val="20"/>
                <w:szCs w:val="20"/>
                <w:lang w:val="en-US"/>
              </w:rPr>
              <w:t xml:space="preserve">Persons interviewed: </w:t>
            </w:r>
          </w:p>
          <w:p w:rsidR="00026EA1" w:rsidRPr="00026EA1" w:rsidRDefault="00026EA1" w:rsidP="00825609">
            <w:pPr>
              <w:pStyle w:val="Default"/>
              <w:tabs>
                <w:tab w:val="left" w:pos="9072"/>
              </w:tabs>
              <w:spacing w:after="480"/>
              <w:jc w:val="both"/>
              <w:rPr>
                <w:rFonts w:ascii="Arial" w:hAnsi="Arial" w:cs="Arial"/>
                <w:sz w:val="20"/>
                <w:szCs w:val="20"/>
                <w:lang w:val="en-US"/>
              </w:rPr>
            </w:pPr>
            <w:r w:rsidRPr="00026EA1">
              <w:rPr>
                <w:rFonts w:ascii="Arial" w:hAnsi="Arial" w:cs="Arial"/>
                <w:sz w:val="20"/>
                <w:szCs w:val="20"/>
                <w:lang w:val="en-US"/>
              </w:rPr>
              <w:t xml:space="preserve">Competent authority surveyor: Signature(s): </w:t>
            </w:r>
          </w:p>
          <w:p w:rsidR="00026EA1" w:rsidRPr="00026EA1" w:rsidRDefault="00026EA1" w:rsidP="00825609">
            <w:pPr>
              <w:pStyle w:val="Default"/>
              <w:tabs>
                <w:tab w:val="left" w:pos="9072"/>
              </w:tabs>
              <w:spacing w:after="120"/>
              <w:jc w:val="both"/>
              <w:rPr>
                <w:rFonts w:ascii="Arial" w:hAnsi="Arial" w:cs="Arial"/>
                <w:sz w:val="20"/>
                <w:szCs w:val="20"/>
                <w:lang w:val="en-US"/>
              </w:rPr>
            </w:pPr>
            <w:r w:rsidRPr="00026EA1">
              <w:rPr>
                <w:rFonts w:ascii="Arial" w:hAnsi="Arial" w:cs="Arial"/>
                <w:sz w:val="20"/>
                <w:szCs w:val="20"/>
                <w:lang w:val="en-US"/>
              </w:rPr>
              <w:t xml:space="preserve">Competent authority office: Date of </w:t>
            </w:r>
            <w:r w:rsidR="00920C1A">
              <w:rPr>
                <w:rFonts w:ascii="Arial" w:hAnsi="Arial" w:cs="Arial"/>
                <w:sz w:val="20"/>
                <w:szCs w:val="20"/>
                <w:lang w:val="en-US"/>
              </w:rPr>
              <w:t xml:space="preserve">ASSA-AC Form </w:t>
            </w:r>
            <w:r w:rsidRPr="00026EA1">
              <w:rPr>
                <w:rFonts w:ascii="Arial" w:hAnsi="Arial" w:cs="Arial"/>
                <w:sz w:val="20"/>
                <w:szCs w:val="20"/>
                <w:lang w:val="en-US"/>
              </w:rPr>
              <w:t xml:space="preserve">6 part 1 completion: </w:t>
            </w:r>
          </w:p>
          <w:p w:rsidR="00026EA1" w:rsidRDefault="00026EA1" w:rsidP="00825609">
            <w:pPr>
              <w:tabs>
                <w:tab w:val="left" w:pos="9072"/>
              </w:tabs>
              <w:ind w:left="0" w:firstLine="0"/>
              <w:jc w:val="right"/>
              <w:rPr>
                <w:lang w:val="en-US"/>
              </w:rPr>
            </w:pPr>
            <w:r w:rsidRPr="00026EA1">
              <w:rPr>
                <w:rFonts w:ascii="Arial" w:hAnsi="Arial" w:cs="Arial"/>
                <w:sz w:val="20"/>
                <w:szCs w:val="20"/>
              </w:rPr>
              <w:t>*delete where applicable</w:t>
            </w:r>
            <w:r>
              <w:t xml:space="preserve"> </w:t>
            </w:r>
          </w:p>
        </w:tc>
      </w:tr>
    </w:tbl>
    <w:p w:rsidR="00DF31AC" w:rsidRDefault="00DF31AC" w:rsidP="00825609">
      <w:pPr>
        <w:tabs>
          <w:tab w:val="left" w:pos="9072"/>
        </w:tabs>
        <w:spacing w:after="160" w:line="259" w:lineRule="auto"/>
        <w:ind w:left="0" w:firstLine="0"/>
        <w:jc w:val="left"/>
        <w:rPr>
          <w:rFonts w:ascii="Verdana" w:eastAsia="Verdana" w:hAnsi="Verdana" w:cs="Verdana"/>
          <w:sz w:val="20"/>
        </w:rPr>
      </w:pPr>
      <w:r>
        <w:rPr>
          <w:rFonts w:ascii="Verdana" w:eastAsia="Verdana" w:hAnsi="Verdana" w:cs="Verdana"/>
          <w:sz w:val="20"/>
        </w:rPr>
        <w:br w:type="page"/>
      </w:r>
    </w:p>
    <w:tbl>
      <w:tblPr>
        <w:tblStyle w:val="Grilledutableau"/>
        <w:tblW w:w="10632" w:type="dxa"/>
        <w:tblInd w:w="-425" w:type="dxa"/>
        <w:tblLayout w:type="fixed"/>
        <w:tblLook w:val="04A0" w:firstRow="1" w:lastRow="0" w:firstColumn="1" w:lastColumn="0" w:noHBand="0" w:noVBand="1"/>
      </w:tblPr>
      <w:tblGrid>
        <w:gridCol w:w="1696"/>
        <w:gridCol w:w="2132"/>
        <w:gridCol w:w="284"/>
        <w:gridCol w:w="992"/>
        <w:gridCol w:w="425"/>
        <w:gridCol w:w="993"/>
        <w:gridCol w:w="425"/>
        <w:gridCol w:w="850"/>
        <w:gridCol w:w="426"/>
        <w:gridCol w:w="992"/>
        <w:gridCol w:w="425"/>
        <w:gridCol w:w="992"/>
      </w:tblGrid>
      <w:tr w:rsidR="0035395E" w:rsidRPr="0070196A" w:rsidTr="00496C5A">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rsidR="0035395E" w:rsidRPr="0035395E" w:rsidRDefault="0035395E" w:rsidP="00825609">
            <w:pPr>
              <w:tabs>
                <w:tab w:val="center" w:pos="5109"/>
                <w:tab w:val="center" w:pos="5679"/>
                <w:tab w:val="center" w:pos="6245"/>
                <w:tab w:val="center" w:pos="6811"/>
                <w:tab w:val="center" w:pos="7378"/>
                <w:tab w:val="center" w:pos="8562"/>
                <w:tab w:val="left" w:pos="9072"/>
              </w:tabs>
              <w:spacing w:before="120" w:after="120" w:line="259" w:lineRule="auto"/>
              <w:ind w:left="0" w:firstLine="0"/>
              <w:rPr>
                <w:rFonts w:ascii="Arial" w:hAnsi="Arial" w:cs="Arial"/>
                <w:b/>
                <w:sz w:val="28"/>
                <w:szCs w:val="28"/>
                <w:lang w:val="en-US"/>
              </w:rPr>
            </w:pPr>
            <w:r w:rsidRPr="0035395E">
              <w:rPr>
                <w:rFonts w:ascii="Arial" w:hAnsi="Arial" w:cs="Arial"/>
                <w:b/>
                <w:sz w:val="28"/>
                <w:szCs w:val="28"/>
                <w:lang w:val="en-US"/>
              </w:rPr>
              <w:t>Part-145 - APPROVAL RECOMMENDATION REPORT</w:t>
            </w:r>
            <w:r>
              <w:rPr>
                <w:rFonts w:ascii="Arial" w:hAnsi="Arial" w:cs="Arial"/>
                <w:b/>
                <w:sz w:val="28"/>
                <w:szCs w:val="28"/>
                <w:lang w:val="en-US"/>
              </w:rPr>
              <w:t xml:space="preserve"> -</w:t>
            </w:r>
            <w:r w:rsidRPr="0035395E">
              <w:rPr>
                <w:rFonts w:ascii="Arial" w:hAnsi="Arial" w:cs="Arial"/>
                <w:b/>
                <w:sz w:val="28"/>
                <w:szCs w:val="28"/>
                <w:lang w:val="en-US"/>
              </w:rPr>
              <w:t xml:space="preserve"> </w:t>
            </w:r>
            <w:r w:rsidRPr="0035395E">
              <w:rPr>
                <w:rFonts w:ascii="Arial" w:hAnsi="Arial" w:cs="Arial"/>
                <w:b/>
                <w:sz w:val="28"/>
                <w:szCs w:val="28"/>
                <w:lang w:val="en-US"/>
              </w:rPr>
              <w:tab/>
            </w:r>
            <w:r w:rsidR="00920C1A">
              <w:rPr>
                <w:rFonts w:ascii="Arial" w:hAnsi="Arial" w:cs="Arial"/>
                <w:b/>
                <w:sz w:val="28"/>
                <w:szCs w:val="28"/>
                <w:lang w:val="en-US"/>
              </w:rPr>
              <w:t xml:space="preserve">ASSA-AC FORM </w:t>
            </w:r>
            <w:r w:rsidRPr="0035395E">
              <w:rPr>
                <w:rFonts w:ascii="Arial" w:hAnsi="Arial" w:cs="Arial"/>
                <w:b/>
                <w:sz w:val="28"/>
                <w:szCs w:val="28"/>
                <w:lang w:val="en-US"/>
              </w:rPr>
              <w:t xml:space="preserve">6 </w:t>
            </w:r>
          </w:p>
        </w:tc>
      </w:tr>
      <w:tr w:rsidR="0035395E" w:rsidTr="00DF31AC">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35395E" w:rsidRPr="0035395E" w:rsidRDefault="0035395E" w:rsidP="00825609">
            <w:pPr>
              <w:tabs>
                <w:tab w:val="left" w:pos="9072"/>
              </w:tabs>
              <w:spacing w:before="120" w:after="120" w:line="240" w:lineRule="auto"/>
              <w:ind w:left="6" w:firstLine="0"/>
              <w:jc w:val="left"/>
              <w:rPr>
                <w:rFonts w:ascii="Arial" w:hAnsi="Arial" w:cs="Arial"/>
                <w:b/>
                <w:sz w:val="24"/>
                <w:szCs w:val="24"/>
                <w:lang w:val="en-US"/>
              </w:rPr>
            </w:pPr>
            <w:r w:rsidRPr="0035395E">
              <w:rPr>
                <w:rFonts w:ascii="Arial" w:hAnsi="Arial" w:cs="Arial"/>
                <w:b/>
                <w:sz w:val="24"/>
                <w:szCs w:val="24"/>
                <w:lang w:val="en-US"/>
              </w:rPr>
              <w:t>Part 2: Part-145 Compliance Audit Review</w:t>
            </w:r>
            <w:r w:rsidRPr="0035395E">
              <w:rPr>
                <w:rFonts w:ascii="Arial" w:hAnsi="Arial" w:cs="Arial"/>
                <w:b/>
                <w:i/>
                <w:sz w:val="24"/>
                <w:szCs w:val="24"/>
                <w:lang w:val="en-US"/>
              </w:rPr>
              <w:t xml:space="preserve"> </w:t>
            </w:r>
          </w:p>
        </w:tc>
      </w:tr>
      <w:tr w:rsidR="0035395E" w:rsidRPr="00B867C2" w:rsidTr="00DF31AC">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35395E" w:rsidRPr="0035395E" w:rsidRDefault="0035395E" w:rsidP="00825609">
            <w:pPr>
              <w:tabs>
                <w:tab w:val="left" w:pos="9072"/>
              </w:tabs>
              <w:autoSpaceDE w:val="0"/>
              <w:autoSpaceDN w:val="0"/>
              <w:adjustRightInd w:val="0"/>
              <w:spacing w:before="60" w:after="60" w:line="240" w:lineRule="auto"/>
              <w:rPr>
                <w:rFonts w:ascii="Arial" w:eastAsiaTheme="minorHAnsi" w:hAnsi="Arial" w:cs="Arial"/>
                <w:lang w:val="en-US"/>
              </w:rPr>
            </w:pPr>
            <w:r w:rsidRPr="0035395E">
              <w:rPr>
                <w:rFonts w:ascii="Arial" w:hAnsi="Arial" w:cs="Arial"/>
                <w:lang w:val="en-US"/>
              </w:rPr>
              <w:t>The five columns may be labelled and used as necessary to record the approval class and/or product line reviewed. Against each column used of the following Part-145 subparagraphs please either tick (</w:t>
            </w:r>
            <w:r w:rsidR="00055B26">
              <w:rPr>
                <w:rFonts w:ascii="Wingdings" w:hAnsi="Wingdings" w:cs="Wingdings"/>
              </w:rPr>
              <w:t></w:t>
            </w:r>
            <w:r w:rsidRPr="0035395E">
              <w:rPr>
                <w:rFonts w:ascii="Arial" w:hAnsi="Arial" w:cs="Arial"/>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35395E" w:rsidRPr="00B867C2"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Para</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Tr="00DF31AC">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145.A.25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Facility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DF31A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145.A.30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DF31A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B867C2"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145.A.35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Certifying Staff and support staff</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B867C2"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B867C2"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145.A.36</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055B26">
            <w:pPr>
              <w:tabs>
                <w:tab w:val="left" w:pos="9072"/>
              </w:tabs>
              <w:autoSpaceDE w:val="0"/>
              <w:autoSpaceDN w:val="0"/>
              <w:adjustRightInd w:val="0"/>
              <w:spacing w:before="60" w:after="60" w:line="240" w:lineRule="auto"/>
              <w:jc w:val="left"/>
              <w:rPr>
                <w:rFonts w:ascii="Arial" w:eastAsia="CorpidOffice-Bold" w:hAnsi="Arial" w:cs="Arial"/>
                <w:b/>
                <w:lang w:val="en-US"/>
              </w:rPr>
            </w:pPr>
            <w:r w:rsidRPr="0035395E">
              <w:rPr>
                <w:rFonts w:ascii="Arial" w:hAnsi="Arial" w:cs="Arial"/>
                <w:lang w:val="en-US"/>
              </w:rPr>
              <w:t>Records of airworthiness</w:t>
            </w:r>
            <w:r w:rsidRPr="0035395E">
              <w:rPr>
                <w:lang w:val="en-US"/>
              </w:rPr>
              <w:t xml:space="preserve"> </w:t>
            </w:r>
            <w:r w:rsidRPr="0035395E">
              <w:rPr>
                <w:rFonts w:ascii="Arial" w:hAnsi="Arial" w:cs="Arial"/>
                <w:lang w:val="en-US"/>
              </w:rPr>
              <w:t>review staff</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B867C2"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145.A.40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Equipment, Tools and material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145.A.42</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Acceptance of Components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145.A.45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Maintenance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145.A.47</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Production Planning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145.A.50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Certification of Maintenance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145.A.55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Maintenance Records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DF31AC"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145.A.60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Occurrence Reporting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DF31AC"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B867C2"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145.A.65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Safety and Quality Policy, maintenance procedures and Quality System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B867C2"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lang w:val="en-US"/>
              </w:rPr>
            </w:pPr>
            <w:r w:rsidRPr="0035395E">
              <w:rPr>
                <w:rFonts w:ascii="Arial" w:hAnsi="Arial" w:cs="Arial"/>
                <w:lang w:val="en-US"/>
              </w:rPr>
              <w:t>145.A.70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r w:rsidRPr="0035395E">
              <w:rPr>
                <w:rFonts w:ascii="Arial" w:hAnsi="Arial" w:cs="Arial"/>
              </w:rPr>
              <w:t>Maintenance Organisation Exposition (see Part 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r>
      <w:tr w:rsidR="0035395E" w:rsidRPr="000F70BB"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rPr>
            </w:pPr>
          </w:p>
        </w:tc>
      </w:tr>
      <w:tr w:rsidR="0035395E"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r w:rsidRPr="0035395E">
              <w:rPr>
                <w:rFonts w:ascii="Arial" w:hAnsi="Arial" w:cs="Arial"/>
                <w:lang w:val="en-US"/>
              </w:rPr>
              <w:t>145.A.75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left"/>
              <w:rPr>
                <w:rFonts w:ascii="Arial" w:eastAsia="CorpidOffice-Bold" w:hAnsi="Arial" w:cs="Arial"/>
                <w:b/>
              </w:rPr>
            </w:pPr>
            <w:r w:rsidRPr="0035395E">
              <w:rPr>
                <w:rFonts w:ascii="Arial" w:hAnsi="Arial" w:cs="Arial"/>
                <w:lang w:val="en-US"/>
              </w:rPr>
              <w:t>Privileges of the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rPr>
            </w:pPr>
          </w:p>
        </w:tc>
      </w:tr>
      <w:tr w:rsidR="0035395E" w:rsidRPr="000F70BB" w:rsidTr="00CD5798">
        <w:trPr>
          <w:trHeight w:val="391"/>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spacing w:before="60" w:after="60" w:line="240" w:lineRule="auto"/>
              <w:ind w:left="110" w:firstLine="0"/>
              <w:jc w:val="left"/>
              <w:rPr>
                <w:rFonts w:ascii="Arial" w:hAnsi="Arial" w:cs="Arial"/>
                <w:lang w:val="en-US"/>
              </w:rPr>
            </w:pPr>
            <w:r w:rsidRPr="0035395E">
              <w:rPr>
                <w:rFonts w:ascii="Arial" w:hAnsi="Arial" w:cs="Arial"/>
                <w:lang w:val="en-US"/>
              </w:rPr>
              <w:t>145.A.80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spacing w:before="60" w:after="60" w:line="240" w:lineRule="auto"/>
              <w:ind w:left="0" w:firstLine="0"/>
              <w:jc w:val="left"/>
              <w:rPr>
                <w:rFonts w:ascii="Arial" w:hAnsi="Arial" w:cs="Arial"/>
                <w:lang w:val="en-US"/>
              </w:rPr>
            </w:pPr>
            <w:r w:rsidRPr="0035395E">
              <w:rPr>
                <w:rFonts w:ascii="Arial" w:hAnsi="Arial" w:cs="Arial"/>
                <w:lang w:val="en-US"/>
              </w:rPr>
              <w:t xml:space="preserve">Limitations on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rsidTr="00DF31AC">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rPr>
            </w:pPr>
            <w:r w:rsidRPr="0035395E">
              <w:rPr>
                <w:rFonts w:ascii="Arial" w:hAnsi="Arial" w:cs="Arial"/>
                <w:lang w:val="en-US"/>
              </w:rPr>
              <w:t>145.A.85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left"/>
              <w:rPr>
                <w:rFonts w:ascii="Arial" w:eastAsia="CorpidOffice-Bold" w:hAnsi="Arial" w:cs="Arial"/>
                <w:b/>
              </w:rPr>
            </w:pPr>
            <w:r w:rsidRPr="0035395E">
              <w:rPr>
                <w:rFonts w:ascii="Arial" w:hAnsi="Arial" w:cs="Arial"/>
                <w:lang w:val="en-US"/>
              </w:rPr>
              <w:t>Changes to the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spacing w:before="60" w:after="60" w:line="240" w:lineRule="auto"/>
              <w:ind w:left="110" w:firstLine="0"/>
              <w:jc w:val="left"/>
              <w:rPr>
                <w:rFonts w:ascii="Arial" w:hAnsi="Arial" w:cs="Arial"/>
                <w:lang w:val="en-US"/>
              </w:rPr>
            </w:pPr>
            <w:r w:rsidRPr="0035395E">
              <w:rPr>
                <w:rFonts w:ascii="Arial" w:hAnsi="Arial" w:cs="Arial"/>
                <w:lang w:val="en-US"/>
              </w:rPr>
              <w:t>145.A.95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rPr>
                <w:rFonts w:ascii="Arial" w:hAnsi="Arial" w:cs="Arial"/>
              </w:rPr>
            </w:pPr>
            <w:r w:rsidRPr="0035395E">
              <w:rPr>
                <w:rFonts w:ascii="Arial" w:hAnsi="Arial" w:cs="Arial"/>
                <w:lang w:val="en-US"/>
              </w:rPr>
              <w:t>Findings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95E" w:rsidRPr="000F70BB"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E21D3F"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611D72" w:rsidP="00CD5798">
            <w:pPr>
              <w:tabs>
                <w:tab w:val="left" w:pos="9072"/>
              </w:tabs>
              <w:spacing w:before="60" w:after="60" w:line="240" w:lineRule="auto"/>
              <w:ind w:left="110" w:firstLine="0"/>
              <w:jc w:val="left"/>
              <w:rPr>
                <w:rFonts w:ascii="Arial" w:hAnsi="Arial" w:cs="Arial"/>
                <w:lang w:val="en-US"/>
              </w:rPr>
            </w:pPr>
            <w:r>
              <w:rPr>
                <w:rFonts w:ascii="Arial" w:hAnsi="Arial" w:cs="Arial"/>
                <w:lang w:val="en-US"/>
              </w:rPr>
              <w:t>M</w:t>
            </w:r>
            <w:r w:rsidR="00CD5798">
              <w:rPr>
                <w:rFonts w:ascii="Arial" w:hAnsi="Arial" w:cs="Arial"/>
                <w:lang w:val="en-US"/>
              </w:rPr>
              <w:t>.A.201 (c)</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Responsibilities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E21D3F"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CD5798" w:rsidP="00CD5798">
            <w:pPr>
              <w:tabs>
                <w:tab w:val="left" w:pos="9072"/>
              </w:tabs>
              <w:spacing w:before="60" w:after="60" w:line="240" w:lineRule="auto"/>
              <w:ind w:left="110" w:firstLine="0"/>
              <w:jc w:val="center"/>
              <w:rPr>
                <w:rFonts w:ascii="Arial" w:hAnsi="Arial" w:cs="Arial"/>
                <w:lang w:val="en-US"/>
              </w:rPr>
            </w:pPr>
            <w:r>
              <w:rPr>
                <w:rFonts w:ascii="Arial" w:hAnsi="Arial" w:cs="Arial"/>
                <w:lang w:val="en-US"/>
              </w:rPr>
              <w:t>M.A.403 (b)</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Aircraft Defects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CD5798" w:rsidP="00CD5798">
            <w:pPr>
              <w:tabs>
                <w:tab w:val="left" w:pos="9072"/>
              </w:tabs>
              <w:spacing w:before="60" w:after="60" w:line="240" w:lineRule="auto"/>
              <w:ind w:left="110" w:firstLine="0"/>
              <w:jc w:val="left"/>
              <w:rPr>
                <w:rFonts w:ascii="Arial" w:hAnsi="Arial" w:cs="Arial"/>
                <w:lang w:val="en-US"/>
              </w:rPr>
            </w:pPr>
            <w:r>
              <w:rPr>
                <w:rFonts w:ascii="Arial" w:hAnsi="Arial" w:cs="Arial"/>
                <w:lang w:val="en-US"/>
              </w:rPr>
              <w:t>ML.A.201 (c)</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Responsibilities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CD5798" w:rsidRPr="000F70BB"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0F70BB" w:rsidRDefault="00CD5798" w:rsidP="00CD5798">
            <w:pPr>
              <w:spacing w:before="60" w:after="60" w:line="240" w:lineRule="auto"/>
              <w:rPr>
                <w:rFonts w:eastAsia="CorpidOffice-Bold"/>
                <w:b/>
              </w:rPr>
            </w:pPr>
          </w:p>
        </w:tc>
      </w:tr>
      <w:tr w:rsidR="00CD5798" w:rsidRPr="000F70BB"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tabs>
                <w:tab w:val="left" w:pos="9072"/>
              </w:tabs>
              <w:spacing w:before="60" w:after="60" w:line="240" w:lineRule="auto"/>
              <w:ind w:left="110" w:firstLine="0"/>
              <w:jc w:val="center"/>
              <w:rPr>
                <w:rFonts w:ascii="Arial" w:hAnsi="Arial" w:cs="Arial"/>
                <w:lang w:val="en-US"/>
              </w:rPr>
            </w:pPr>
            <w:r>
              <w:rPr>
                <w:rFonts w:ascii="Arial" w:hAnsi="Arial" w:cs="Arial"/>
                <w:lang w:val="en-US"/>
              </w:rPr>
              <w:t>ML.A.403 (b)</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Aircraft Defects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35395E" w:rsidRDefault="00CD5798" w:rsidP="00CD5798">
            <w:pPr>
              <w:spacing w:before="60" w:after="60" w:line="240" w:lineRule="auto"/>
              <w:rPr>
                <w:rFonts w:eastAsia="CorpidOffice-Bold"/>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0F70BB" w:rsidRDefault="00CD5798" w:rsidP="00CD5798">
            <w:pPr>
              <w:spacing w:before="60" w:after="60" w:line="240" w:lineRule="auto"/>
              <w:rPr>
                <w:rFonts w:eastAsia="CorpidOffice-Bold"/>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0F70BB" w:rsidRDefault="00CD5798" w:rsidP="00CD5798">
            <w:pPr>
              <w:spacing w:before="60" w:after="60" w:line="240" w:lineRule="auto"/>
              <w:rPr>
                <w:rFonts w:eastAsia="CorpidOffice-Bold"/>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798" w:rsidRPr="000F70BB" w:rsidRDefault="00CD5798" w:rsidP="00CD5798">
            <w:pPr>
              <w:spacing w:before="60" w:after="60" w:line="240" w:lineRule="auto"/>
              <w:rPr>
                <w:rFonts w:eastAsia="CorpidOffice-Bold"/>
                <w:b/>
              </w:rPr>
            </w:pPr>
          </w:p>
        </w:tc>
      </w:tr>
      <w:tr w:rsidR="00CD5798" w:rsidRPr="00B867C2"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798" w:rsidRDefault="00CD5798" w:rsidP="00CD5798">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Competent authority surveyor (s):                                                 Signature(s):</w:t>
            </w:r>
          </w:p>
          <w:p w:rsidR="00CD5798" w:rsidRDefault="00CD5798" w:rsidP="00CD5798">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Competent authority office:                                          Date of Form 13 part 2 completion:</w:t>
            </w:r>
          </w:p>
        </w:tc>
      </w:tr>
    </w:tbl>
    <w:p w:rsidR="00A02528" w:rsidRPr="00DF31AC" w:rsidRDefault="00A02528" w:rsidP="00825609">
      <w:pPr>
        <w:tabs>
          <w:tab w:val="left" w:pos="9072"/>
        </w:tabs>
        <w:spacing w:after="160" w:line="259" w:lineRule="auto"/>
        <w:ind w:left="0" w:firstLine="0"/>
        <w:jc w:val="left"/>
        <w:rPr>
          <w:rFonts w:ascii="Verdana" w:eastAsia="Verdana" w:hAnsi="Verdana" w:cs="Verdana"/>
          <w:sz w:val="20"/>
          <w:lang w:val="en-US"/>
        </w:rPr>
      </w:pPr>
      <w:r w:rsidRPr="00DF31AC">
        <w:rPr>
          <w:rFonts w:ascii="Verdana" w:eastAsia="Verdana" w:hAnsi="Verdana" w:cs="Verdana"/>
          <w:sz w:val="20"/>
          <w:lang w:val="en-US"/>
        </w:rPr>
        <w:br w:type="page"/>
      </w:r>
    </w:p>
    <w:tbl>
      <w:tblPr>
        <w:tblStyle w:val="Grilledutableau"/>
        <w:tblW w:w="10490" w:type="dxa"/>
        <w:tblInd w:w="-459" w:type="dxa"/>
        <w:tblLook w:val="04A0" w:firstRow="1" w:lastRow="0" w:firstColumn="1" w:lastColumn="0" w:noHBand="0" w:noVBand="1"/>
      </w:tblPr>
      <w:tblGrid>
        <w:gridCol w:w="10490"/>
      </w:tblGrid>
      <w:tr w:rsidR="0040512A" w:rsidTr="00496C5A">
        <w:trPr>
          <w:tblHeader/>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0512A" w:rsidRPr="00185AF1" w:rsidRDefault="00185AF1" w:rsidP="00825609">
            <w:pPr>
              <w:tabs>
                <w:tab w:val="left" w:pos="9072"/>
              </w:tabs>
              <w:autoSpaceDE w:val="0"/>
              <w:autoSpaceDN w:val="0"/>
              <w:adjustRightInd w:val="0"/>
              <w:spacing w:before="120" w:after="120" w:line="240" w:lineRule="auto"/>
              <w:ind w:left="11" w:hanging="11"/>
              <w:jc w:val="center"/>
              <w:rPr>
                <w:rFonts w:ascii="Arial" w:hAnsi="Arial" w:cs="Arial"/>
                <w:b/>
                <w:sz w:val="28"/>
                <w:szCs w:val="28"/>
                <w:lang w:val="en-US"/>
              </w:rPr>
            </w:pPr>
            <w:r w:rsidRPr="00185AF1">
              <w:rPr>
                <w:rFonts w:ascii="Arial" w:hAnsi="Arial" w:cs="Arial"/>
                <w:b/>
                <w:sz w:val="28"/>
                <w:szCs w:val="28"/>
                <w:lang w:val="en-US"/>
              </w:rPr>
              <w:t>Part-145 APPROVAL RECOMMENDATION REPORT  ASSA-AC FORM 6</w:t>
            </w:r>
          </w:p>
        </w:tc>
      </w:tr>
      <w:tr w:rsidR="0040512A" w:rsidRPr="00B867C2" w:rsidTr="00496C5A">
        <w:trPr>
          <w:tblHeader/>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6F0135" w:rsidRPr="00906AA7" w:rsidRDefault="006F0135" w:rsidP="00825609">
            <w:pPr>
              <w:tabs>
                <w:tab w:val="left" w:pos="9072"/>
              </w:tabs>
              <w:spacing w:after="110" w:line="259" w:lineRule="auto"/>
              <w:ind w:left="0" w:firstLine="0"/>
              <w:jc w:val="left"/>
              <w:rPr>
                <w:rFonts w:ascii="Arial" w:hAnsi="Arial" w:cs="Arial"/>
                <w:b/>
                <w:sz w:val="24"/>
                <w:szCs w:val="24"/>
                <w:lang w:val="en-US"/>
              </w:rPr>
            </w:pPr>
            <w:r w:rsidRPr="00906AA7">
              <w:rPr>
                <w:rFonts w:ascii="Arial" w:hAnsi="Arial" w:cs="Arial"/>
                <w:b/>
                <w:sz w:val="24"/>
                <w:szCs w:val="24"/>
                <w:lang w:val="en-US"/>
              </w:rPr>
              <w:t xml:space="preserve">Part 3: Compliance with 145.A.70 Maintenance organisation exposition </w:t>
            </w:r>
          </w:p>
          <w:p w:rsidR="0040512A" w:rsidRDefault="006F0135" w:rsidP="00825609">
            <w:pPr>
              <w:tabs>
                <w:tab w:val="left" w:pos="9072"/>
              </w:tabs>
              <w:autoSpaceDE w:val="0"/>
              <w:autoSpaceDN w:val="0"/>
              <w:adjustRightInd w:val="0"/>
              <w:spacing w:before="60" w:after="60" w:line="240" w:lineRule="auto"/>
              <w:rPr>
                <w:rFonts w:ascii="CorpidOffice" w:eastAsia="CorpidOffice-Bold" w:hAnsi="CorpidOffice" w:cs="CorpidOffice"/>
                <w:b/>
                <w:sz w:val="19"/>
                <w:szCs w:val="19"/>
                <w:lang w:val="en-US"/>
              </w:rPr>
            </w:pPr>
            <w:r w:rsidRPr="006F0135">
              <w:rPr>
                <w:rFonts w:ascii="Arial" w:hAnsi="Arial" w:cs="Arial"/>
                <w:sz w:val="24"/>
                <w:szCs w:val="24"/>
                <w:lang w:val="en-US"/>
              </w:rPr>
              <w:t>Please either tick (</w:t>
            </w:r>
            <w:r w:rsidR="00055B26">
              <w:rPr>
                <w:rFonts w:ascii="Wingdings" w:hAnsi="Wingdings" w:cs="Wingdings"/>
              </w:rPr>
              <w:t></w:t>
            </w:r>
            <w:r w:rsidRPr="006F0135">
              <w:rPr>
                <w:rFonts w:ascii="Arial" w:hAnsi="Arial" w:cs="Arial"/>
                <w:sz w:val="24"/>
                <w:szCs w:val="24"/>
                <w:lang w:val="en-US"/>
              </w:rPr>
              <w:t>) the box if satisfied with compliance; or cross (X) if not satisfied with compliance and specify the reference of the Part 4 finding; or enter N/A where an item is not applicable; or N/R when applicable but not reviewed.</w:t>
            </w:r>
          </w:p>
        </w:tc>
      </w:tr>
      <w:tr w:rsidR="0040512A" w:rsidRPr="00B867C2" w:rsidTr="00D86CE6">
        <w:trPr>
          <w:trHeight w:val="403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12A" w:rsidRPr="009443FC" w:rsidRDefault="00BF0629" w:rsidP="00825609">
            <w:pPr>
              <w:tabs>
                <w:tab w:val="left" w:pos="9072"/>
              </w:tabs>
              <w:autoSpaceDE w:val="0"/>
              <w:autoSpaceDN w:val="0"/>
              <w:adjustRightInd w:val="0"/>
              <w:spacing w:before="120" w:after="120" w:line="240" w:lineRule="auto"/>
              <w:rPr>
                <w:rFonts w:ascii="Arial" w:eastAsia="CorpidOffice-Bold" w:hAnsi="Arial" w:cs="Arial"/>
                <w:lang w:val="en-US"/>
              </w:rPr>
            </w:pPr>
            <w:r w:rsidRPr="009443FC">
              <w:rPr>
                <w:rFonts w:ascii="Arial" w:eastAsiaTheme="minorHAnsi" w:hAnsi="Arial" w:cs="Arial"/>
                <w:noProof/>
              </w:rPr>
              <mc:AlternateContent>
                <mc:Choice Requires="wps">
                  <w:drawing>
                    <wp:anchor distT="0" distB="0" distL="114300" distR="114300" simplePos="0" relativeHeight="251747328" behindDoc="0" locked="0" layoutInCell="1" allowOverlap="1" wp14:anchorId="1D745491" wp14:editId="12DCEEEF">
                      <wp:simplePos x="0" y="0"/>
                      <wp:positionH relativeFrom="column">
                        <wp:posOffset>1298575</wp:posOffset>
                      </wp:positionH>
                      <wp:positionV relativeFrom="paragraph">
                        <wp:posOffset>266700</wp:posOffset>
                      </wp:positionV>
                      <wp:extent cx="777240" cy="3467100"/>
                      <wp:effectExtent l="0" t="0" r="22860" b="19050"/>
                      <wp:wrapNone/>
                      <wp:docPr id="420590" name="Rectangle 42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B099B7B" id="Rectangle 420590" o:spid="_x0000_s1026" style="position:absolute;margin-left:102.25pt;margin-top:21pt;width:61.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jIfQIAAAU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" filled="f"/>
                  </w:pict>
                </mc:Fallback>
              </mc:AlternateContent>
            </w:r>
            <w:r w:rsidRPr="009443FC">
              <w:rPr>
                <w:rFonts w:ascii="Arial" w:hAnsi="Arial" w:cs="Arial"/>
                <w:b/>
                <w:lang w:val="en-US"/>
              </w:rPr>
              <w:t>Part 1</w:t>
            </w:r>
            <w:r w:rsidR="0040512A">
              <w:rPr>
                <w:rFonts w:ascii="Arial" w:hAnsi="Arial" w:cs="Arial"/>
                <w:lang w:val="en-US"/>
              </w:rPr>
              <w:t xml:space="preserve">                        </w:t>
            </w:r>
            <w:r w:rsidRPr="009443FC">
              <w:rPr>
                <w:rFonts w:ascii="Arial" w:hAnsi="Arial" w:cs="Arial"/>
                <w:b/>
                <w:lang w:val="en-US"/>
              </w:rPr>
              <w:t>Management</w:t>
            </w:r>
          </w:p>
          <w:p w:rsidR="0040512A"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2208" behindDoc="0" locked="0" layoutInCell="1" allowOverlap="1" wp14:anchorId="26E83FCF" wp14:editId="36E4B5C0">
                      <wp:simplePos x="0" y="0"/>
                      <wp:positionH relativeFrom="column">
                        <wp:posOffset>1290320</wp:posOffset>
                      </wp:positionH>
                      <wp:positionV relativeFrom="paragraph">
                        <wp:posOffset>228600</wp:posOffset>
                      </wp:positionV>
                      <wp:extent cx="769620" cy="0"/>
                      <wp:effectExtent l="6350" t="13335" r="5080" b="5715"/>
                      <wp:wrapNone/>
                      <wp:docPr id="420595" name="Connecteur droit avec flèche 420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95458E6" id="_x0000_t32" coordsize="21600,21600" o:spt="32" o:oned="t" path="m,l21600,21600e" filled="f">
                      <v:path arrowok="t" fillok="f" o:connecttype="none"/>
                      <o:lock v:ext="edit" shapetype="t"/>
                    </v:shapetype>
                    <v:shape id="Connecteur droit avec flèche 420595" o:spid="_x0000_s1026" type="#_x0000_t32" style="position:absolute;margin-left:101.6pt;margin-top:18pt;width:60.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qY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.1                                                     </w:t>
            </w:r>
            <w:r>
              <w:rPr>
                <w:rFonts w:ascii="Arial" w:hAnsi="Arial" w:cs="Arial"/>
                <w:lang w:val="en-US"/>
              </w:rPr>
              <w:t>Corporate commitment by the accountable manager.</w:t>
            </w:r>
          </w:p>
          <w:p w:rsidR="00BF0629" w:rsidRPr="00BF0629" w:rsidRDefault="0040512A" w:rsidP="00825609">
            <w:pPr>
              <w:tabs>
                <w:tab w:val="left" w:pos="9072"/>
              </w:tabs>
              <w:autoSpaceDE w:val="0"/>
              <w:autoSpaceDN w:val="0"/>
              <w:adjustRightInd w:val="0"/>
              <w:spacing w:before="120" w:after="120" w:line="360" w:lineRule="auto"/>
              <w:rPr>
                <w:lang w:val="en-US"/>
              </w:rPr>
            </w:pPr>
            <w:r>
              <w:rPr>
                <w:rFonts w:asciiTheme="minorHAnsi" w:eastAsiaTheme="minorHAnsi" w:hAnsiTheme="minorHAnsi" w:cstheme="minorBidi"/>
                <w:noProof/>
              </w:rPr>
              <mc:AlternateContent>
                <mc:Choice Requires="wps">
                  <w:drawing>
                    <wp:anchor distT="0" distB="0" distL="114300" distR="114300" simplePos="0" relativeHeight="251743232" behindDoc="0" locked="0" layoutInCell="1" allowOverlap="1" wp14:anchorId="7F1D6083" wp14:editId="250C72A9">
                      <wp:simplePos x="0" y="0"/>
                      <wp:positionH relativeFrom="column">
                        <wp:posOffset>1290320</wp:posOffset>
                      </wp:positionH>
                      <wp:positionV relativeFrom="paragraph">
                        <wp:posOffset>195580</wp:posOffset>
                      </wp:positionV>
                      <wp:extent cx="769620" cy="0"/>
                      <wp:effectExtent l="6350" t="6985" r="5080" b="12065"/>
                      <wp:wrapNone/>
                      <wp:docPr id="420594" name="Connecteur droit avec flèche 420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0B17D2" id="Connecteur droit avec flèche 420594" o:spid="_x0000_s1026" type="#_x0000_t32" style="position:absolute;margin-left:101.6pt;margin-top:15.4pt;width:60.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n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.2                                                      </w:t>
            </w:r>
            <w:r w:rsidR="00BF0629" w:rsidRPr="00BF0629">
              <w:rPr>
                <w:rFonts w:ascii="Arial" w:hAnsi="Arial" w:cs="Arial"/>
                <w:lang w:val="en-US"/>
              </w:rPr>
              <w:t>Safety and Quality Policy</w:t>
            </w:r>
            <w:r w:rsidR="00BF0629" w:rsidRPr="00BF0629">
              <w:rPr>
                <w:lang w:val="en-US"/>
              </w:rPr>
              <w:t xml:space="preserve"> </w:t>
            </w:r>
          </w:p>
          <w:p w:rsidR="0040512A"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4256" behindDoc="0" locked="0" layoutInCell="1" allowOverlap="1" wp14:anchorId="2026DF59" wp14:editId="0E5317AD">
                      <wp:simplePos x="0" y="0"/>
                      <wp:positionH relativeFrom="column">
                        <wp:posOffset>1313180</wp:posOffset>
                      </wp:positionH>
                      <wp:positionV relativeFrom="paragraph">
                        <wp:posOffset>216535</wp:posOffset>
                      </wp:positionV>
                      <wp:extent cx="769620" cy="0"/>
                      <wp:effectExtent l="6350" t="10795" r="5080" b="8255"/>
                      <wp:wrapNone/>
                      <wp:docPr id="420593" name="Connecteur droit avec flèche 420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7FD8EB" id="Connecteur droit avec flèche 420593" o:spid="_x0000_s1026" type="#_x0000_t32" style="position:absolute;margin-left:103.4pt;margin-top:17.05pt;width:60.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4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u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.3                                                      </w:t>
            </w:r>
            <w:r>
              <w:rPr>
                <w:rFonts w:ascii="Arial" w:hAnsi="Arial" w:cs="Arial"/>
                <w:lang w:val="en-US"/>
              </w:rPr>
              <w:t>Management personnel.</w:t>
            </w:r>
          </w:p>
          <w:p w:rsidR="0040512A" w:rsidRPr="00BF0629"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5280" behindDoc="0" locked="0" layoutInCell="1" allowOverlap="1" wp14:anchorId="27327D80" wp14:editId="5705522B">
                      <wp:simplePos x="0" y="0"/>
                      <wp:positionH relativeFrom="column">
                        <wp:posOffset>1282700</wp:posOffset>
                      </wp:positionH>
                      <wp:positionV relativeFrom="paragraph">
                        <wp:posOffset>221615</wp:posOffset>
                      </wp:positionV>
                      <wp:extent cx="769620" cy="0"/>
                      <wp:effectExtent l="6350" t="12065" r="5080" b="6985"/>
                      <wp:wrapNone/>
                      <wp:docPr id="420592" name="Connecteur droit avec flèche 420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ADBC4C" id="Connecteur droit avec flèche 420592" o:spid="_x0000_s1026" type="#_x0000_t32" style="position:absolute;margin-left:101pt;margin-top:17.45pt;width:60.6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zb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T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.4                                                      </w:t>
            </w:r>
            <w:r w:rsidR="00BF0629" w:rsidRPr="00BF0629">
              <w:rPr>
                <w:rFonts w:ascii="Arial" w:hAnsi="Arial" w:cs="Arial"/>
                <w:lang w:val="en-US"/>
              </w:rPr>
              <w:t>Duties and responsibilities of the management personnel</w:t>
            </w:r>
            <w:r w:rsidRPr="00BF0629">
              <w:rPr>
                <w:rFonts w:ascii="Arial" w:hAnsi="Arial" w:cs="Arial"/>
                <w:lang w:val="en-US"/>
              </w:rPr>
              <w:t>.</w:t>
            </w:r>
          </w:p>
          <w:p w:rsidR="0040512A" w:rsidRDefault="00D86CE6" w:rsidP="00825609">
            <w:pPr>
              <w:tabs>
                <w:tab w:val="left" w:pos="9072"/>
              </w:tabs>
              <w:autoSpaceDE w:val="0"/>
              <w:autoSpaceDN w:val="0"/>
              <w:adjustRightInd w:val="0"/>
              <w:spacing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6304" behindDoc="0" locked="0" layoutInCell="1" allowOverlap="1" wp14:anchorId="7D6B5B85" wp14:editId="1AA302B1">
                      <wp:simplePos x="0" y="0"/>
                      <wp:positionH relativeFrom="column">
                        <wp:posOffset>1313180</wp:posOffset>
                      </wp:positionH>
                      <wp:positionV relativeFrom="paragraph">
                        <wp:posOffset>223520</wp:posOffset>
                      </wp:positionV>
                      <wp:extent cx="769620" cy="0"/>
                      <wp:effectExtent l="6350" t="13335" r="5080" b="5715"/>
                      <wp:wrapNone/>
                      <wp:docPr id="420591" name="Connecteur droit avec flèche 420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DF0E43" id="Connecteur droit avec flèche 420591" o:spid="_x0000_s1026" type="#_x0000_t32" style="position:absolute;margin-left:103.4pt;margin-top:17.6pt;width:6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j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"/>
                  </w:pict>
                </mc:Fallback>
              </mc:AlternateContent>
            </w:r>
            <w:r w:rsidR="009A700C">
              <w:rPr>
                <w:rFonts w:ascii="Arial" w:eastAsia="CorpidOffice-Bold" w:hAnsi="Arial" w:cs="Arial"/>
                <w:lang w:val="en-US"/>
              </w:rPr>
              <w:t>1</w:t>
            </w:r>
            <w:r w:rsidR="0040512A">
              <w:rPr>
                <w:rFonts w:ascii="Arial" w:eastAsia="CorpidOffice-Bold" w:hAnsi="Arial" w:cs="Arial"/>
                <w:lang w:val="en-US"/>
              </w:rPr>
              <w:t xml:space="preserve">.5                                                      </w:t>
            </w:r>
            <w:r w:rsidR="009A700C" w:rsidRPr="009A700C">
              <w:rPr>
                <w:rFonts w:ascii="Arial" w:hAnsi="Arial" w:cs="Arial"/>
                <w:lang w:val="en-US"/>
              </w:rPr>
              <w:t>Management Organisation Chart</w:t>
            </w:r>
          </w:p>
          <w:p w:rsidR="009A700C" w:rsidRDefault="009A700C"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eastAsia="CorpidOffice-Bold" w:hAnsi="Arial" w:cs="Arial"/>
                <w:lang w:val="en-US"/>
              </w:rPr>
              <w:t>1</w:t>
            </w:r>
            <w:r w:rsidR="0040512A">
              <w:rPr>
                <w:rFonts w:ascii="Arial" w:eastAsia="CorpidOffice-Bold" w:hAnsi="Arial" w:cs="Arial"/>
                <w:lang w:val="en-US"/>
              </w:rPr>
              <w:t xml:space="preserve">.6                                                      </w:t>
            </w:r>
            <w:r w:rsidRPr="009A700C">
              <w:rPr>
                <w:rFonts w:ascii="Arial" w:hAnsi="Arial" w:cs="Arial"/>
                <w:lang w:val="en-US"/>
              </w:rPr>
              <w:t>List of Certifying staff, support staff</w:t>
            </w:r>
            <w:r>
              <w:rPr>
                <w:rFonts w:ascii="Arial" w:hAnsi="Arial" w:cs="Arial"/>
                <w:lang w:val="en-US"/>
              </w:rPr>
              <w:t xml:space="preserve"> and airworthiness review staff</w:t>
            </w:r>
          </w:p>
          <w:p w:rsidR="0040512A" w:rsidRDefault="00D86CE6" w:rsidP="00825609">
            <w:pPr>
              <w:tabs>
                <w:tab w:val="left" w:pos="9072"/>
              </w:tabs>
              <w:autoSpaceDE w:val="0"/>
              <w:autoSpaceDN w:val="0"/>
              <w:adjustRightInd w:val="0"/>
              <w:spacing w:after="24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9312" behindDoc="0" locked="0" layoutInCell="1" allowOverlap="1" wp14:anchorId="32C20CA9" wp14:editId="596C8782">
                      <wp:simplePos x="0" y="0"/>
                      <wp:positionH relativeFrom="column">
                        <wp:posOffset>1306195</wp:posOffset>
                      </wp:positionH>
                      <wp:positionV relativeFrom="paragraph">
                        <wp:posOffset>202565</wp:posOffset>
                      </wp:positionV>
                      <wp:extent cx="769620" cy="0"/>
                      <wp:effectExtent l="6350" t="13335" r="5080" b="5715"/>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5F5898" id="Connecteur droit avec flèche 6962" o:spid="_x0000_s1026" type="#_x0000_t32" style="position:absolute;margin-left:102.85pt;margin-top:15.95pt;width:60.6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"/>
                  </w:pict>
                </mc:Fallback>
              </mc:AlternateContent>
            </w:r>
            <w:r w:rsidR="009A700C">
              <w:rPr>
                <w:rFonts w:ascii="Arial" w:hAnsi="Arial" w:cs="Arial"/>
                <w:lang w:val="en-US"/>
              </w:rPr>
              <w:t xml:space="preserve">                                                           </w:t>
            </w:r>
            <w:r w:rsidR="009A700C" w:rsidRPr="009A700C">
              <w:rPr>
                <w:rFonts w:ascii="Arial" w:hAnsi="Arial" w:cs="Arial"/>
                <w:lang w:val="en-US"/>
              </w:rPr>
              <w:t>(Note: a separate document may be referenced)</w:t>
            </w:r>
            <w:r w:rsidR="0040512A" w:rsidRPr="009A700C">
              <w:rPr>
                <w:rFonts w:ascii="Arial" w:hAnsi="Arial" w:cs="Arial"/>
                <w:lang w:val="en-US"/>
              </w:rPr>
              <w:t>.</w:t>
            </w:r>
          </w:p>
          <w:p w:rsidR="009A700C" w:rsidRDefault="009A700C" w:rsidP="00825609">
            <w:pPr>
              <w:tabs>
                <w:tab w:val="left" w:pos="9072"/>
              </w:tabs>
              <w:autoSpaceDE w:val="0"/>
              <w:autoSpaceDN w:val="0"/>
              <w:adjustRightInd w:val="0"/>
              <w:spacing w:before="120" w:after="0" w:line="240" w:lineRule="auto"/>
              <w:ind w:left="11" w:hanging="11"/>
              <w:rPr>
                <w:rFonts w:ascii="Arial" w:hAnsi="Arial" w:cs="Arial"/>
                <w:lang w:val="en-US"/>
              </w:rPr>
            </w:pPr>
            <w:r>
              <w:rPr>
                <w:rFonts w:ascii="Arial" w:hAnsi="Arial" w:cs="Arial"/>
                <w:lang w:val="en-US"/>
              </w:rPr>
              <w:t xml:space="preserve">1.7                                                       </w:t>
            </w:r>
            <w:r w:rsidRPr="009A700C">
              <w:rPr>
                <w:rFonts w:ascii="Arial" w:hAnsi="Arial" w:cs="Arial"/>
                <w:lang w:val="en-US"/>
              </w:rPr>
              <w:t>Manpower resources</w:t>
            </w:r>
          </w:p>
          <w:p w:rsidR="009A700C" w:rsidRDefault="00D86CE6" w:rsidP="00825609">
            <w:pPr>
              <w:tabs>
                <w:tab w:val="left" w:pos="9072"/>
              </w:tabs>
              <w:autoSpaceDE w:val="0"/>
              <w:autoSpaceDN w:val="0"/>
              <w:adjustRightInd w:val="0"/>
              <w:spacing w:before="120" w:after="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1360" behindDoc="0" locked="0" layoutInCell="1" allowOverlap="1" wp14:anchorId="6C8F7787" wp14:editId="56E972F3">
                      <wp:simplePos x="0" y="0"/>
                      <wp:positionH relativeFrom="column">
                        <wp:posOffset>1290955</wp:posOffset>
                      </wp:positionH>
                      <wp:positionV relativeFrom="paragraph">
                        <wp:posOffset>26035</wp:posOffset>
                      </wp:positionV>
                      <wp:extent cx="769620" cy="0"/>
                      <wp:effectExtent l="6350" t="13335" r="5080" b="571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BAF964" id="Connecteur droit avec flèche 6963" o:spid="_x0000_s1026" type="#_x0000_t32" style="position:absolute;margin-left:101.65pt;margin-top:2.05pt;width:60.6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"/>
                  </w:pict>
                </mc:Fallback>
              </mc:AlternateContent>
            </w:r>
            <w:r w:rsidR="009A700C">
              <w:rPr>
                <w:rFonts w:ascii="Arial" w:hAnsi="Arial" w:cs="Arial"/>
                <w:lang w:val="en-US"/>
              </w:rPr>
              <w:t xml:space="preserve">1.8                                                      </w:t>
            </w:r>
            <w:r w:rsidR="009A700C" w:rsidRPr="009A700C">
              <w:rPr>
                <w:rFonts w:ascii="Arial" w:hAnsi="Arial" w:cs="Arial"/>
                <w:lang w:val="en-US"/>
              </w:rPr>
              <w:t>General description of the facilities at each address intended to be</w:t>
            </w:r>
          </w:p>
          <w:p w:rsidR="009A700C" w:rsidRDefault="00D86CE6" w:rsidP="00825609">
            <w:pPr>
              <w:tabs>
                <w:tab w:val="left" w:pos="9072"/>
              </w:tabs>
              <w:autoSpaceDE w:val="0"/>
              <w:autoSpaceDN w:val="0"/>
              <w:adjustRightInd w:val="0"/>
              <w:spacing w:after="12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3408" behindDoc="0" locked="0" layoutInCell="1" allowOverlap="1" wp14:anchorId="343363CD" wp14:editId="32887D2D">
                      <wp:simplePos x="0" y="0"/>
                      <wp:positionH relativeFrom="column">
                        <wp:posOffset>1306195</wp:posOffset>
                      </wp:positionH>
                      <wp:positionV relativeFrom="paragraph">
                        <wp:posOffset>178435</wp:posOffset>
                      </wp:positionV>
                      <wp:extent cx="769620" cy="0"/>
                      <wp:effectExtent l="6350" t="13335" r="5080" b="571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72A52D" id="Connecteur droit avec flèche 6964" o:spid="_x0000_s1026" type="#_x0000_t32" style="position:absolute;margin-left:102.85pt;margin-top:14.05pt;width:60.6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"/>
                  </w:pict>
                </mc:Fallback>
              </mc:AlternateContent>
            </w:r>
            <w:r w:rsidR="009A700C">
              <w:rPr>
                <w:rFonts w:ascii="Arial" w:hAnsi="Arial" w:cs="Arial"/>
                <w:lang w:val="en-US"/>
              </w:rPr>
              <w:t xml:space="preserve">                                                           </w:t>
            </w:r>
            <w:r w:rsidR="009A700C" w:rsidRPr="009A700C">
              <w:rPr>
                <w:rFonts w:ascii="Arial" w:hAnsi="Arial" w:cs="Arial"/>
                <w:lang w:val="en-US"/>
              </w:rPr>
              <w:t>Approved</w:t>
            </w:r>
          </w:p>
          <w:p w:rsidR="009A700C" w:rsidRDefault="00D86CE6" w:rsidP="00825609">
            <w:pPr>
              <w:tabs>
                <w:tab w:val="left" w:pos="9072"/>
              </w:tabs>
              <w:autoSpaceDE w:val="0"/>
              <w:autoSpaceDN w:val="0"/>
              <w:adjustRightInd w:val="0"/>
              <w:spacing w:after="12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5456" behindDoc="0" locked="0" layoutInCell="1" allowOverlap="1" wp14:anchorId="48B31E09" wp14:editId="1A9424BA">
                      <wp:simplePos x="0" y="0"/>
                      <wp:positionH relativeFrom="column">
                        <wp:posOffset>1306195</wp:posOffset>
                      </wp:positionH>
                      <wp:positionV relativeFrom="paragraph">
                        <wp:posOffset>171450</wp:posOffset>
                      </wp:positionV>
                      <wp:extent cx="769620" cy="0"/>
                      <wp:effectExtent l="6350" t="13335" r="5080" b="571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B01FDC" id="Connecteur droit avec flèche 6965" o:spid="_x0000_s1026" type="#_x0000_t32" style="position:absolute;margin-left:102.85pt;margin-top:13.5pt;width:60.6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"/>
                  </w:pict>
                </mc:Fallback>
              </mc:AlternateContent>
            </w:r>
            <w:r w:rsidR="009A700C">
              <w:rPr>
                <w:rFonts w:ascii="Arial" w:hAnsi="Arial" w:cs="Arial"/>
                <w:lang w:val="en-US"/>
              </w:rPr>
              <w:t xml:space="preserve">1.9                                                      </w:t>
            </w:r>
            <w:r w:rsidR="009A700C" w:rsidRPr="009A700C">
              <w:rPr>
                <w:rFonts w:ascii="Arial" w:hAnsi="Arial" w:cs="Arial"/>
                <w:lang w:val="en-US"/>
              </w:rPr>
              <w:t>Organisations intended scope of work</w:t>
            </w:r>
          </w:p>
          <w:p w:rsidR="009443FC" w:rsidRDefault="009A700C" w:rsidP="00825609">
            <w:pPr>
              <w:tabs>
                <w:tab w:val="left" w:pos="9072"/>
              </w:tabs>
              <w:autoSpaceDE w:val="0"/>
              <w:autoSpaceDN w:val="0"/>
              <w:adjustRightInd w:val="0"/>
              <w:spacing w:after="0" w:line="240" w:lineRule="auto"/>
              <w:ind w:left="0" w:firstLine="0"/>
              <w:rPr>
                <w:rFonts w:ascii="Arial" w:hAnsi="Arial" w:cs="Arial"/>
                <w:lang w:val="en-US"/>
              </w:rPr>
            </w:pPr>
            <w:r>
              <w:rPr>
                <w:rFonts w:ascii="Arial" w:hAnsi="Arial" w:cs="Arial"/>
                <w:lang w:val="en-US"/>
              </w:rPr>
              <w:t xml:space="preserve">1.10                                                    </w:t>
            </w:r>
            <w:r w:rsidRPr="009443FC">
              <w:rPr>
                <w:rFonts w:ascii="Arial" w:hAnsi="Arial" w:cs="Arial"/>
                <w:lang w:val="en-US"/>
              </w:rPr>
              <w:t>Notification procedure to the competent authority regarding changes</w:t>
            </w:r>
          </w:p>
          <w:p w:rsidR="009A700C" w:rsidRDefault="009443FC" w:rsidP="00825609">
            <w:pPr>
              <w:tabs>
                <w:tab w:val="left" w:pos="9072"/>
              </w:tabs>
              <w:autoSpaceDE w:val="0"/>
              <w:autoSpaceDN w:val="0"/>
              <w:adjustRightInd w:val="0"/>
              <w:spacing w:after="0" w:line="240" w:lineRule="auto"/>
              <w:ind w:left="0" w:firstLine="0"/>
              <w:rPr>
                <w:rFonts w:ascii="Arial" w:hAnsi="Arial" w:cs="Arial"/>
                <w:lang w:val="en-US"/>
              </w:rPr>
            </w:pPr>
            <w:r>
              <w:rPr>
                <w:rFonts w:ascii="Arial" w:hAnsi="Arial" w:cs="Arial"/>
                <w:lang w:val="en-US"/>
              </w:rPr>
              <w:t xml:space="preserve">                                                           </w:t>
            </w:r>
            <w:r w:rsidR="009A700C" w:rsidRPr="009443FC">
              <w:rPr>
                <w:rFonts w:ascii="Arial" w:hAnsi="Arial" w:cs="Arial"/>
                <w:lang w:val="en-US"/>
              </w:rPr>
              <w:t>to</w:t>
            </w:r>
            <w:r w:rsidRPr="009443FC">
              <w:rPr>
                <w:rFonts w:ascii="Arial" w:hAnsi="Arial" w:cs="Arial"/>
                <w:lang w:val="en-US"/>
              </w:rPr>
              <w:t xml:space="preserve"> </w:t>
            </w:r>
            <w:r w:rsidR="009A700C" w:rsidRPr="009443FC">
              <w:rPr>
                <w:rFonts w:ascii="Arial" w:hAnsi="Arial" w:cs="Arial"/>
                <w:lang w:val="en-US"/>
              </w:rPr>
              <w:t>the organisation’s activities/approval/location/personnel</w:t>
            </w:r>
          </w:p>
          <w:p w:rsidR="009443FC" w:rsidRDefault="00D86CE6" w:rsidP="00825609">
            <w:pPr>
              <w:tabs>
                <w:tab w:val="left" w:pos="9072"/>
              </w:tabs>
              <w:autoSpaceDE w:val="0"/>
              <w:autoSpaceDN w:val="0"/>
              <w:adjustRightInd w:val="0"/>
              <w:spacing w:before="120" w:after="12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7504" behindDoc="0" locked="0" layoutInCell="1" allowOverlap="1" wp14:anchorId="0FF82894" wp14:editId="3E3978C1">
                      <wp:simplePos x="0" y="0"/>
                      <wp:positionH relativeFrom="column">
                        <wp:posOffset>1306195</wp:posOffset>
                      </wp:positionH>
                      <wp:positionV relativeFrom="paragraph">
                        <wp:posOffset>9525</wp:posOffset>
                      </wp:positionV>
                      <wp:extent cx="769620" cy="0"/>
                      <wp:effectExtent l="6350" t="13335" r="5080" b="5715"/>
                      <wp:wrapNone/>
                      <wp:docPr id="6966" name="Connecteur droit avec flèche 6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BD685A" id="Connecteur droit avec flèche 6966" o:spid="_x0000_s1026" type="#_x0000_t32" style="position:absolute;margin-left:102.85pt;margin-top:.75pt;width:60.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M/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"/>
                  </w:pict>
                </mc:Fallback>
              </mc:AlternateContent>
            </w:r>
            <w:r w:rsidR="009443FC">
              <w:rPr>
                <w:rFonts w:ascii="Arial" w:hAnsi="Arial" w:cs="Arial"/>
                <w:lang w:val="en-US"/>
              </w:rPr>
              <w:t xml:space="preserve">1.11                                                    </w:t>
            </w:r>
            <w:r w:rsidR="009443FC" w:rsidRPr="009443FC">
              <w:rPr>
                <w:rFonts w:ascii="Arial" w:hAnsi="Arial" w:cs="Arial"/>
                <w:lang w:val="en-US"/>
              </w:rPr>
              <w:t>Exposition amendment procedures</w:t>
            </w:r>
          </w:p>
          <w:p w:rsidR="0040512A" w:rsidRPr="009443FC" w:rsidRDefault="00185AF1" w:rsidP="00825609">
            <w:pPr>
              <w:tabs>
                <w:tab w:val="left" w:pos="9072"/>
              </w:tabs>
              <w:autoSpaceDE w:val="0"/>
              <w:autoSpaceDN w:val="0"/>
              <w:adjustRightInd w:val="0"/>
              <w:spacing w:before="120" w:after="120" w:line="360" w:lineRule="auto"/>
              <w:ind w:left="11" w:hanging="11"/>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799552" behindDoc="0" locked="0" layoutInCell="1" allowOverlap="1" wp14:anchorId="435C4E34" wp14:editId="473100CC">
                      <wp:simplePos x="0" y="0"/>
                      <wp:positionH relativeFrom="column">
                        <wp:posOffset>1306195</wp:posOffset>
                      </wp:positionH>
                      <wp:positionV relativeFrom="paragraph">
                        <wp:posOffset>271145</wp:posOffset>
                      </wp:positionV>
                      <wp:extent cx="777240" cy="2857500"/>
                      <wp:effectExtent l="0" t="0" r="22860" b="1905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15ABF8" id="Rectangle 6968" o:spid="_x0000_s1026" style="position:absolute;margin-left:102.85pt;margin-top:21.35pt;width:61.2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c6ewIAAAEF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" filled="f"/>
                  </w:pict>
                </mc:Fallback>
              </mc:AlternateContent>
            </w:r>
            <w:r w:rsidR="0040512A" w:rsidRPr="009443FC">
              <w:rPr>
                <w:rFonts w:ascii="Arial" w:hAnsi="Arial" w:cs="Arial"/>
                <w:b/>
                <w:lang w:val="en-US"/>
              </w:rPr>
              <w:t xml:space="preserve">Part </w:t>
            </w:r>
            <w:r w:rsidR="009443FC" w:rsidRPr="009443FC">
              <w:rPr>
                <w:rFonts w:ascii="Arial" w:hAnsi="Arial" w:cs="Arial"/>
                <w:b/>
                <w:lang w:val="en-US"/>
              </w:rPr>
              <w:t>2</w:t>
            </w:r>
            <w:r w:rsidR="0040512A" w:rsidRPr="009443FC">
              <w:rPr>
                <w:rFonts w:ascii="Arial" w:hAnsi="Arial" w:cs="Arial"/>
                <w:b/>
                <w:lang w:val="en-US"/>
              </w:rPr>
              <w:t xml:space="preserve">                </w:t>
            </w:r>
            <w:r w:rsidR="00BF0629" w:rsidRPr="009443FC">
              <w:rPr>
                <w:rFonts w:ascii="Arial" w:hAnsi="Arial" w:cs="Arial"/>
                <w:b/>
                <w:lang w:val="en-US"/>
              </w:rPr>
              <w:t xml:space="preserve">        </w:t>
            </w:r>
            <w:r w:rsidR="009443FC" w:rsidRPr="009443FC">
              <w:rPr>
                <w:rFonts w:ascii="Arial" w:hAnsi="Arial" w:cs="Arial"/>
                <w:b/>
                <w:lang w:val="en-US"/>
              </w:rPr>
              <w:t>Maintenance procedures</w:t>
            </w:r>
          </w:p>
          <w:p w:rsidR="0040512A" w:rsidRPr="009443FC" w:rsidRDefault="00185AF1" w:rsidP="00825609">
            <w:pPr>
              <w:tabs>
                <w:tab w:val="left" w:pos="9072"/>
              </w:tabs>
              <w:autoSpaceDE w:val="0"/>
              <w:autoSpaceDN w:val="0"/>
              <w:adjustRightInd w:val="0"/>
              <w:spacing w:before="120" w:after="120" w:line="240" w:lineRule="auto"/>
              <w:ind w:left="11" w:hanging="11"/>
              <w:rPr>
                <w:rFonts w:ascii="Arial" w:eastAsiaTheme="minorHAnsi"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8352" behindDoc="0" locked="0" layoutInCell="1" allowOverlap="1" wp14:anchorId="2BD703C8" wp14:editId="72B8CA8C">
                      <wp:simplePos x="0" y="0"/>
                      <wp:positionH relativeFrom="column">
                        <wp:posOffset>1320800</wp:posOffset>
                      </wp:positionH>
                      <wp:positionV relativeFrom="paragraph">
                        <wp:posOffset>193675</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F1D8D4" id="Connecteur droit avec flèche 420589" o:spid="_x0000_s1026" type="#_x0000_t32" style="position:absolute;margin-left:104pt;margin-top:15.25pt;width:60.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"/>
                  </w:pict>
                </mc:Fallback>
              </mc:AlternateContent>
            </w:r>
            <w:r w:rsidR="009443FC">
              <w:rPr>
                <w:rFonts w:ascii="Arial" w:eastAsia="CorpidOffice-Bold" w:hAnsi="Arial" w:cs="Arial"/>
                <w:lang w:val="en-US"/>
              </w:rPr>
              <w:t>2</w:t>
            </w:r>
            <w:r w:rsidR="0040512A">
              <w:rPr>
                <w:rFonts w:ascii="Arial" w:eastAsia="CorpidOffice-Bold" w:hAnsi="Arial" w:cs="Arial"/>
                <w:lang w:val="en-US"/>
              </w:rPr>
              <w:t xml:space="preserve">.1                                                      </w:t>
            </w:r>
            <w:r w:rsidR="009443FC" w:rsidRPr="009443FC">
              <w:rPr>
                <w:rFonts w:ascii="Arial" w:hAnsi="Arial" w:cs="Arial"/>
                <w:lang w:val="en-US"/>
              </w:rPr>
              <w:t>Supplier evaluation and subcontract control procedure</w:t>
            </w:r>
          </w:p>
          <w:p w:rsidR="008575BF" w:rsidRDefault="009443FC"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.2                                                      </w:t>
            </w:r>
            <w:r w:rsidRPr="009443FC">
              <w:rPr>
                <w:rFonts w:ascii="Arial" w:hAnsi="Arial" w:cs="Arial"/>
                <w:lang w:val="en-US"/>
              </w:rPr>
              <w:t>Acceptance/inspection of aircraft components and material from</w:t>
            </w:r>
          </w:p>
          <w:p w:rsidR="0040512A" w:rsidRPr="009443FC" w:rsidRDefault="00185AF1" w:rsidP="00825609">
            <w:pPr>
              <w:tabs>
                <w:tab w:val="left" w:pos="9072"/>
              </w:tabs>
              <w:autoSpaceDE w:val="0"/>
              <w:autoSpaceDN w:val="0"/>
              <w:adjustRightInd w:val="0"/>
              <w:spacing w:after="120" w:line="240" w:lineRule="auto"/>
              <w:ind w:left="11" w:hanging="11"/>
              <w:rPr>
                <w:rFonts w:ascii="Arial" w:eastAsiaTheme="minorHAnsi" w:hAnsi="Arial" w:cs="Arial"/>
                <w:lang w:val="en-US"/>
              </w:rPr>
            </w:pPr>
            <w:r>
              <w:rPr>
                <w:rFonts w:asciiTheme="minorHAnsi" w:hAnsiTheme="minorHAnsi" w:cstheme="minorBidi"/>
                <w:noProof/>
              </w:rPr>
              <mc:AlternateContent>
                <mc:Choice Requires="wps">
                  <w:drawing>
                    <wp:anchor distT="0" distB="0" distL="114300" distR="114300" simplePos="0" relativeHeight="251749376" behindDoc="0" locked="0" layoutInCell="1" allowOverlap="1" wp14:anchorId="53D9C2E4" wp14:editId="64167DC4">
                      <wp:simplePos x="0" y="0"/>
                      <wp:positionH relativeFrom="column">
                        <wp:posOffset>1320800</wp:posOffset>
                      </wp:positionH>
                      <wp:positionV relativeFrom="paragraph">
                        <wp:posOffset>158115</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C9ABB4" id="Connecteur droit avec flèche 420588" o:spid="_x0000_s1026" type="#_x0000_t32" style="position:absolute;margin-left:104pt;margin-top:12.45pt;width:60.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"/>
                  </w:pict>
                </mc:Fallback>
              </mc:AlternateContent>
            </w:r>
            <w:r w:rsidR="008575BF">
              <w:rPr>
                <w:rFonts w:ascii="Arial" w:hAnsi="Arial" w:cs="Arial"/>
                <w:lang w:val="en-US"/>
              </w:rPr>
              <w:t xml:space="preserve">                                                           </w:t>
            </w:r>
            <w:r w:rsidR="009443FC" w:rsidRPr="009443FC">
              <w:rPr>
                <w:rFonts w:ascii="Arial" w:hAnsi="Arial" w:cs="Arial"/>
                <w:lang w:val="en-US"/>
              </w:rPr>
              <w:t>outside contractors</w:t>
            </w:r>
          </w:p>
          <w:p w:rsidR="008575BF" w:rsidRDefault="008575BF" w:rsidP="00825609">
            <w:pPr>
              <w:tabs>
                <w:tab w:val="left" w:pos="9072"/>
              </w:tabs>
              <w:autoSpaceDE w:val="0"/>
              <w:autoSpaceDN w:val="0"/>
              <w:adjustRightInd w:val="0"/>
              <w:spacing w:after="0" w:line="240" w:lineRule="auto"/>
              <w:rPr>
                <w:rFonts w:ascii="Arial"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.3                                                      </w:t>
            </w:r>
            <w:r w:rsidRPr="008575BF">
              <w:rPr>
                <w:rFonts w:ascii="Arial" w:hAnsi="Arial" w:cs="Arial"/>
                <w:lang w:val="en-US"/>
              </w:rPr>
              <w:t>Storage, tagging, and release of aircraft components and material to</w:t>
            </w:r>
          </w:p>
          <w:p w:rsidR="008575BF" w:rsidRPr="008575BF" w:rsidRDefault="008575BF" w:rsidP="00825609">
            <w:pPr>
              <w:tabs>
                <w:tab w:val="left" w:pos="9072"/>
              </w:tabs>
              <w:autoSpaceDE w:val="0"/>
              <w:autoSpaceDN w:val="0"/>
              <w:adjustRightInd w:val="0"/>
              <w:spacing w:after="0" w:line="240" w:lineRule="auto"/>
              <w:rPr>
                <w:rFonts w:ascii="Arial" w:hAnsi="Arial" w:cs="Arial"/>
                <w:sz w:val="16"/>
                <w:szCs w:val="16"/>
                <w:lang w:val="en-US"/>
              </w:rPr>
            </w:pPr>
            <w:r>
              <w:rPr>
                <w:rFonts w:ascii="Arial" w:hAnsi="Arial" w:cs="Arial"/>
                <w:lang w:val="en-US"/>
              </w:rPr>
              <w:t xml:space="preserve">                                                           </w:t>
            </w:r>
            <w:r w:rsidRPr="008575BF">
              <w:rPr>
                <w:rFonts w:ascii="Arial" w:hAnsi="Arial" w:cs="Arial"/>
                <w:lang w:val="en-US"/>
              </w:rPr>
              <w:t>aircraft maintenance</w:t>
            </w:r>
          </w:p>
          <w:p w:rsidR="0040512A" w:rsidRDefault="00185AF1"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1424" behindDoc="0" locked="0" layoutInCell="1" allowOverlap="1" wp14:anchorId="7436B4A4" wp14:editId="71BCFE5F">
                      <wp:simplePos x="0" y="0"/>
                      <wp:positionH relativeFrom="column">
                        <wp:posOffset>1305560</wp:posOffset>
                      </wp:positionH>
                      <wp:positionV relativeFrom="paragraph">
                        <wp:posOffset>273050</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E66881" id="Connecteur droit avec flèche 420586" o:spid="_x0000_s1026" type="#_x0000_t32" style="position:absolute;margin-left:102.8pt;margin-top:21.5pt;width:60.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750400" behindDoc="0" locked="0" layoutInCell="1" allowOverlap="1" wp14:anchorId="52E39749" wp14:editId="002FA9DC">
                      <wp:simplePos x="0" y="0"/>
                      <wp:positionH relativeFrom="column">
                        <wp:posOffset>1290320</wp:posOffset>
                      </wp:positionH>
                      <wp:positionV relativeFrom="paragraph">
                        <wp:posOffset>21590</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998C40" id="Connecteur droit avec flèche 420585" o:spid="_x0000_s1026" type="#_x0000_t32" style="position:absolute;margin-left:101.6pt;margin-top:1.7pt;width:60.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"/>
                  </w:pict>
                </mc:Fallback>
              </mc:AlternateContent>
            </w:r>
            <w:r w:rsidR="008575BF">
              <w:rPr>
                <w:rFonts w:ascii="Arial" w:eastAsia="CorpidOffice-Bold" w:hAnsi="Arial" w:cs="Arial"/>
                <w:lang w:val="en-US"/>
              </w:rPr>
              <w:t>2</w:t>
            </w:r>
            <w:r w:rsidR="0040512A">
              <w:rPr>
                <w:rFonts w:ascii="Arial" w:eastAsia="CorpidOffice-Bold" w:hAnsi="Arial" w:cs="Arial"/>
                <w:lang w:val="en-US"/>
              </w:rPr>
              <w:t xml:space="preserve">.4                                                      </w:t>
            </w:r>
            <w:r w:rsidR="008575BF" w:rsidRPr="008575BF">
              <w:rPr>
                <w:rFonts w:ascii="Arial" w:hAnsi="Arial" w:cs="Arial"/>
                <w:lang w:val="en-US"/>
              </w:rPr>
              <w:t>Acceptance of tools and equipment</w:t>
            </w:r>
          </w:p>
          <w:p w:rsidR="0040512A" w:rsidRDefault="0040512A"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2448" behindDoc="0" locked="0" layoutInCell="1" allowOverlap="1" wp14:anchorId="7F38560A" wp14:editId="2F49C28F">
                      <wp:simplePos x="0" y="0"/>
                      <wp:positionH relativeFrom="column">
                        <wp:posOffset>1305560</wp:posOffset>
                      </wp:positionH>
                      <wp:positionV relativeFrom="paragraph">
                        <wp:posOffset>191770</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FF2ADE" id="Connecteur droit avec flèche 420584" o:spid="_x0000_s1026" type="#_x0000_t32" style="position:absolute;margin-left:102.8pt;margin-top:15.1pt;width:60.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"/>
                  </w:pict>
                </mc:Fallback>
              </mc:AlternateContent>
            </w:r>
            <w:r w:rsidR="008575BF">
              <w:rPr>
                <w:rFonts w:ascii="Arial" w:eastAsia="CorpidOffice-Bold" w:hAnsi="Arial" w:cs="Arial"/>
                <w:lang w:val="en-US"/>
              </w:rPr>
              <w:t>2</w:t>
            </w:r>
            <w:r>
              <w:rPr>
                <w:rFonts w:ascii="Arial" w:eastAsia="CorpidOffice-Bold" w:hAnsi="Arial" w:cs="Arial"/>
                <w:lang w:val="en-US"/>
              </w:rPr>
              <w:t xml:space="preserve">.5                                                      </w:t>
            </w:r>
            <w:r w:rsidR="008575BF" w:rsidRPr="008575BF">
              <w:rPr>
                <w:rFonts w:ascii="Arial" w:hAnsi="Arial" w:cs="Arial"/>
                <w:lang w:val="en-US"/>
              </w:rPr>
              <w:t>Calibration of tools and equipment</w:t>
            </w:r>
          </w:p>
          <w:p w:rsidR="0040512A" w:rsidRPr="008575BF" w:rsidRDefault="0040512A"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3472" behindDoc="0" locked="0" layoutInCell="1" allowOverlap="1" wp14:anchorId="3BB9A46B" wp14:editId="5BE566C0">
                      <wp:simplePos x="0" y="0"/>
                      <wp:positionH relativeFrom="column">
                        <wp:posOffset>1313180</wp:posOffset>
                      </wp:positionH>
                      <wp:positionV relativeFrom="paragraph">
                        <wp:posOffset>201930</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E7D93B" id="Connecteur droit avec flèche 420583" o:spid="_x0000_s1026" type="#_x0000_t32" style="position:absolute;margin-left:103.4pt;margin-top:15.9pt;width:60.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"/>
                  </w:pict>
                </mc:Fallback>
              </mc:AlternateContent>
            </w:r>
            <w:r w:rsidR="008575BF">
              <w:rPr>
                <w:rFonts w:ascii="Arial" w:eastAsia="CorpidOffice-Bold" w:hAnsi="Arial" w:cs="Arial"/>
                <w:lang w:val="en-US"/>
              </w:rPr>
              <w:t>2</w:t>
            </w:r>
            <w:r>
              <w:rPr>
                <w:rFonts w:ascii="Arial" w:eastAsia="CorpidOffice-Bold" w:hAnsi="Arial" w:cs="Arial"/>
                <w:lang w:val="en-US"/>
              </w:rPr>
              <w:t xml:space="preserve">.6                                                      </w:t>
            </w:r>
            <w:r w:rsidR="008575BF" w:rsidRPr="008575BF">
              <w:rPr>
                <w:rFonts w:ascii="Arial" w:hAnsi="Arial" w:cs="Arial"/>
                <w:lang w:val="en-US"/>
              </w:rPr>
              <w:t>Use of tooling and equipment by staff (including alternate tools)</w:t>
            </w:r>
          </w:p>
          <w:p w:rsidR="0040512A"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4496" behindDoc="0" locked="0" layoutInCell="1" allowOverlap="1" wp14:anchorId="0AA3B157" wp14:editId="44D70510">
                      <wp:simplePos x="0" y="0"/>
                      <wp:positionH relativeFrom="column">
                        <wp:posOffset>1313180</wp:posOffset>
                      </wp:positionH>
                      <wp:positionV relativeFrom="paragraph">
                        <wp:posOffset>220345</wp:posOffset>
                      </wp:positionV>
                      <wp:extent cx="769620" cy="0"/>
                      <wp:effectExtent l="13970" t="8890" r="6985" b="10160"/>
                      <wp:wrapNone/>
                      <wp:docPr id="420582" name="Connecteur droit avec flèche 420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6DE360" id="Connecteur droit avec flèche 420582" o:spid="_x0000_s1026" type="#_x0000_t32" style="position:absolute;margin-left:103.4pt;margin-top:17.35pt;width:60.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cz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S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"/>
                  </w:pict>
                </mc:Fallback>
              </mc:AlternateContent>
            </w:r>
            <w:r w:rsidR="008575BF">
              <w:rPr>
                <w:rFonts w:ascii="Arial" w:eastAsia="CorpidOffice-Bold" w:hAnsi="Arial" w:cs="Arial"/>
                <w:lang w:val="en-US"/>
              </w:rPr>
              <w:t>2</w:t>
            </w:r>
            <w:r>
              <w:rPr>
                <w:rFonts w:ascii="Arial" w:eastAsia="CorpidOffice-Bold" w:hAnsi="Arial" w:cs="Arial"/>
                <w:lang w:val="en-US"/>
              </w:rPr>
              <w:t xml:space="preserve">.7                                                      </w:t>
            </w:r>
            <w:r w:rsidR="008575BF" w:rsidRPr="008575BF">
              <w:rPr>
                <w:rFonts w:ascii="Arial" w:hAnsi="Arial" w:cs="Arial"/>
                <w:lang w:val="en-US"/>
              </w:rPr>
              <w:t>Cleanliness standards of maintenance facilities</w:t>
            </w:r>
          </w:p>
          <w:p w:rsidR="0062596F" w:rsidRDefault="008575BF"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.8                                                    </w:t>
            </w:r>
            <w:r w:rsidR="0062596F">
              <w:rPr>
                <w:rFonts w:ascii="Arial" w:eastAsia="CorpidOffice-Bold" w:hAnsi="Arial" w:cs="Arial"/>
                <w:lang w:val="en-US"/>
              </w:rPr>
              <w:t xml:space="preserve">  </w:t>
            </w:r>
            <w:r w:rsidR="0040512A">
              <w:rPr>
                <w:rFonts w:ascii="Arial" w:eastAsia="CorpidOffice-Bold" w:hAnsi="Arial" w:cs="Arial"/>
                <w:lang w:val="en-US"/>
              </w:rPr>
              <w:t xml:space="preserve"> </w:t>
            </w:r>
            <w:r w:rsidRPr="008575BF">
              <w:rPr>
                <w:rFonts w:ascii="Arial" w:hAnsi="Arial" w:cs="Arial"/>
                <w:lang w:val="en-US"/>
              </w:rPr>
              <w:t xml:space="preserve">Maintenance instructions and relationship to aircraft/aircraft </w:t>
            </w:r>
          </w:p>
          <w:p w:rsidR="0062596F" w:rsidRDefault="0062596F"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008575BF" w:rsidRPr="008575BF">
              <w:rPr>
                <w:rFonts w:ascii="Arial" w:hAnsi="Arial" w:cs="Arial"/>
                <w:lang w:val="en-US"/>
              </w:rPr>
              <w:t>component</w:t>
            </w:r>
            <w:r>
              <w:rPr>
                <w:rFonts w:ascii="Arial" w:hAnsi="Arial" w:cs="Arial"/>
                <w:lang w:val="en-US"/>
              </w:rPr>
              <w:t xml:space="preserve"> </w:t>
            </w:r>
            <w:r w:rsidR="008575BF" w:rsidRPr="008575BF">
              <w:rPr>
                <w:rFonts w:ascii="Arial" w:hAnsi="Arial" w:cs="Arial"/>
                <w:lang w:val="en-US"/>
              </w:rPr>
              <w:t xml:space="preserve">manufacturers’ instructions including updating and </w:t>
            </w:r>
          </w:p>
          <w:p w:rsidR="0040512A" w:rsidRDefault="00185AF1" w:rsidP="00825609">
            <w:pPr>
              <w:tabs>
                <w:tab w:val="left" w:pos="9072"/>
              </w:tabs>
              <w:autoSpaceDE w:val="0"/>
              <w:autoSpaceDN w:val="0"/>
              <w:adjustRightInd w:val="0"/>
              <w:spacing w:after="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5520" behindDoc="0" locked="0" layoutInCell="1" allowOverlap="1" wp14:anchorId="5E3558D7" wp14:editId="3F9E199B">
                      <wp:simplePos x="0" y="0"/>
                      <wp:positionH relativeFrom="column">
                        <wp:posOffset>1320800</wp:posOffset>
                      </wp:positionH>
                      <wp:positionV relativeFrom="paragraph">
                        <wp:posOffset>176530</wp:posOffset>
                      </wp:positionV>
                      <wp:extent cx="769620" cy="0"/>
                      <wp:effectExtent l="6350" t="13335" r="5080" b="5715"/>
                      <wp:wrapNone/>
                      <wp:docPr id="420581" name="Connecteur droit avec flèche 420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20B36A" id="Connecteur droit avec flèche 420581" o:spid="_x0000_s1026" type="#_x0000_t32" style="position:absolute;margin-left:104pt;margin-top:13.9pt;width:60.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TM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j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"/>
                  </w:pict>
                </mc:Fallback>
              </mc:AlternateContent>
            </w:r>
            <w:r w:rsidR="0062596F">
              <w:rPr>
                <w:rFonts w:ascii="Arial" w:hAnsi="Arial" w:cs="Arial"/>
                <w:lang w:val="en-US"/>
              </w:rPr>
              <w:t xml:space="preserve">                                                            </w:t>
            </w:r>
            <w:r w:rsidR="008575BF" w:rsidRPr="008575BF">
              <w:rPr>
                <w:rFonts w:ascii="Arial" w:hAnsi="Arial" w:cs="Arial"/>
                <w:lang w:val="en-US"/>
              </w:rPr>
              <w:t>availability to staf</w:t>
            </w:r>
            <w:r w:rsidR="008575BF" w:rsidRPr="005B3488">
              <w:rPr>
                <w:lang w:val="en-US"/>
              </w:rPr>
              <w:t>f</w:t>
            </w:r>
          </w:p>
          <w:p w:rsidR="0040512A" w:rsidRPr="0062596F" w:rsidRDefault="0062596F"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.9                                                      </w:t>
            </w:r>
            <w:r w:rsidRPr="0062596F">
              <w:rPr>
                <w:rFonts w:ascii="Arial" w:hAnsi="Arial" w:cs="Arial"/>
                <w:lang w:val="en-US"/>
              </w:rPr>
              <w:t>Repair procedure</w:t>
            </w:r>
          </w:p>
          <w:p w:rsidR="0040512A" w:rsidRDefault="005777F5" w:rsidP="00825609">
            <w:pPr>
              <w:tabs>
                <w:tab w:val="left" w:pos="9072"/>
              </w:tabs>
              <w:autoSpaceDE w:val="0"/>
              <w:autoSpaceDN w:val="0"/>
              <w:adjustRightInd w:val="0"/>
              <w:spacing w:before="240" w:after="120" w:line="360" w:lineRule="auto"/>
              <w:ind w:left="11" w:hanging="11"/>
              <w:rPr>
                <w:rFonts w:ascii="Arial" w:eastAsiaTheme="minorHAnsi"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81472" behindDoc="0" locked="0" layoutInCell="1" allowOverlap="1" wp14:anchorId="7E67A89E" wp14:editId="69BCB586">
                      <wp:simplePos x="0" y="0"/>
                      <wp:positionH relativeFrom="column">
                        <wp:posOffset>1275715</wp:posOffset>
                      </wp:positionH>
                      <wp:positionV relativeFrom="paragraph">
                        <wp:posOffset>276170</wp:posOffset>
                      </wp:positionV>
                      <wp:extent cx="769620" cy="0"/>
                      <wp:effectExtent l="6350" t="5715" r="5080" b="13335"/>
                      <wp:wrapNone/>
                      <wp:docPr id="143297" name="Connecteur droit avec flèche 14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176911" id="_x0000_t32" coordsize="21600,21600" o:spt="32" o:oned="t" path="m,l21600,21600e" filled="f">
                      <v:path arrowok="t" fillok="f" o:connecttype="none"/>
                      <o:lock v:ext="edit" shapetype="t"/>
                    </v:shapetype>
                    <v:shape id="Connecteur droit avec flèche 143297" o:spid="_x0000_s1026" type="#_x0000_t32" style="position:absolute;margin-left:100.45pt;margin-top:21.75pt;width:60.6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w+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"/>
                  </w:pict>
                </mc:Fallback>
              </mc:AlternateContent>
            </w:r>
            <w:r w:rsidRPr="009443FC">
              <w:rPr>
                <w:rFonts w:ascii="Arial" w:eastAsiaTheme="minorHAnsi" w:hAnsi="Arial" w:cs="Arial"/>
                <w:noProof/>
              </w:rPr>
              <mc:AlternateContent>
                <mc:Choice Requires="wps">
                  <w:drawing>
                    <wp:anchor distT="0" distB="0" distL="114300" distR="114300" simplePos="0" relativeHeight="251801600" behindDoc="0" locked="0" layoutInCell="1" allowOverlap="1" wp14:anchorId="309ECDA7" wp14:editId="57445935">
                      <wp:simplePos x="0" y="0"/>
                      <wp:positionH relativeFrom="column">
                        <wp:posOffset>1273396</wp:posOffset>
                      </wp:positionH>
                      <wp:positionV relativeFrom="paragraph">
                        <wp:posOffset>53671</wp:posOffset>
                      </wp:positionV>
                      <wp:extent cx="777240" cy="6265601"/>
                      <wp:effectExtent l="0" t="0" r="22860" b="20955"/>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65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D392899" id="Rectangle 6969" o:spid="_x0000_s1026" style="position:absolute;margin-left:100.25pt;margin-top:4.25pt;width:61.2pt;height:493.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" filled="f"/>
                  </w:pict>
                </mc:Fallback>
              </mc:AlternateContent>
            </w:r>
            <w:r w:rsidR="0062596F">
              <w:rPr>
                <w:rFonts w:ascii="Arial" w:hAnsi="Arial" w:cs="Arial"/>
                <w:lang w:val="en-US"/>
              </w:rPr>
              <w:t>2</w:t>
            </w:r>
            <w:r w:rsidR="0040512A">
              <w:rPr>
                <w:rFonts w:ascii="Arial" w:hAnsi="Arial" w:cs="Arial"/>
                <w:lang w:val="en-US"/>
              </w:rPr>
              <w:t xml:space="preserve">.10                                                    </w:t>
            </w:r>
            <w:r w:rsidR="0062596F" w:rsidRPr="0062596F">
              <w:rPr>
                <w:rFonts w:ascii="Arial" w:hAnsi="Arial" w:cs="Arial"/>
                <w:lang w:val="en-US"/>
              </w:rPr>
              <w:t>Aircraft maintenance programme compliance</w:t>
            </w:r>
            <w:r w:rsidR="0040512A">
              <w:rPr>
                <w:rFonts w:ascii="CorpidOffice" w:hAnsi="CorpidOffice" w:cs="CorpidOffice"/>
                <w:lang w:val="en-US"/>
              </w:rPr>
              <w:t>.</w:t>
            </w:r>
          </w:p>
          <w:p w:rsidR="0040512A" w:rsidRDefault="00496C5A" w:rsidP="00825609">
            <w:pPr>
              <w:tabs>
                <w:tab w:val="left" w:pos="9072"/>
              </w:tabs>
              <w:autoSpaceDE w:val="0"/>
              <w:autoSpaceDN w:val="0"/>
              <w:adjustRightInd w:val="0"/>
              <w:spacing w:before="24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0640" behindDoc="0" locked="0" layoutInCell="1" allowOverlap="1" wp14:anchorId="69116905" wp14:editId="5BF6CC84">
                      <wp:simplePos x="0" y="0"/>
                      <wp:positionH relativeFrom="column">
                        <wp:posOffset>1267460</wp:posOffset>
                      </wp:positionH>
                      <wp:positionV relativeFrom="paragraph">
                        <wp:posOffset>273050</wp:posOffset>
                      </wp:positionV>
                      <wp:extent cx="769620" cy="0"/>
                      <wp:effectExtent l="6350" t="5715" r="5080" b="13335"/>
                      <wp:wrapNone/>
                      <wp:docPr id="420576" name="Connecteur droit avec flèche 42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79B887" id="Connecteur droit avec flèche 420576" o:spid="_x0000_s1026" type="#_x0000_t32" style="position:absolute;margin-left:99.8pt;margin-top:21.5pt;width:60.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"/>
                  </w:pict>
                </mc:Fallback>
              </mc:AlternateContent>
            </w:r>
            <w:r w:rsidR="0062596F">
              <w:rPr>
                <w:rFonts w:ascii="Arial" w:hAnsi="Arial" w:cs="Arial"/>
                <w:lang w:val="en-US"/>
              </w:rPr>
              <w:t>2</w:t>
            </w:r>
            <w:r w:rsidR="0040512A">
              <w:rPr>
                <w:rFonts w:ascii="Arial" w:hAnsi="Arial" w:cs="Arial"/>
                <w:lang w:val="en-US"/>
              </w:rPr>
              <w:t xml:space="preserve">.11                                                    </w:t>
            </w:r>
            <w:r w:rsidR="0062596F" w:rsidRPr="0062596F">
              <w:rPr>
                <w:rFonts w:ascii="Arial" w:hAnsi="Arial" w:cs="Arial"/>
                <w:lang w:val="en-US"/>
              </w:rPr>
              <w:t>Airworthiness Directives procedure</w:t>
            </w:r>
            <w:r w:rsidR="0040512A" w:rsidRPr="0062596F">
              <w:rPr>
                <w:rFonts w:ascii="Arial" w:hAnsi="Arial" w:cs="Arial"/>
                <w:lang w:val="en-US"/>
              </w:rPr>
              <w:t>.</w:t>
            </w:r>
          </w:p>
          <w:p w:rsidR="0040512A" w:rsidRPr="0062596F"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05696" behindDoc="0" locked="0" layoutInCell="1" allowOverlap="1" wp14:anchorId="113EEB10" wp14:editId="35CC70DF">
                      <wp:simplePos x="0" y="0"/>
                      <wp:positionH relativeFrom="column">
                        <wp:posOffset>1268095</wp:posOffset>
                      </wp:positionH>
                      <wp:positionV relativeFrom="paragraph">
                        <wp:posOffset>226695</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4811CC" id="Connecteur droit avec flèche 6971" o:spid="_x0000_s1026" type="#_x0000_t32" style="position:absolute;margin-left:99.85pt;margin-top:17.85pt;width:60.6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"/>
                  </w:pict>
                </mc:Fallback>
              </mc:AlternateContent>
            </w:r>
            <w:r w:rsidR="0062596F">
              <w:rPr>
                <w:rFonts w:ascii="Arial" w:hAnsi="Arial" w:cs="Arial"/>
                <w:lang w:val="en-US"/>
              </w:rPr>
              <w:t>2</w:t>
            </w:r>
            <w:r w:rsidR="0040512A">
              <w:rPr>
                <w:rFonts w:ascii="Arial" w:hAnsi="Arial" w:cs="Arial"/>
                <w:lang w:val="en-US"/>
              </w:rPr>
              <w:t xml:space="preserve">.12                                                    </w:t>
            </w:r>
            <w:r w:rsidR="0062596F" w:rsidRPr="0062596F">
              <w:rPr>
                <w:rFonts w:ascii="Arial" w:hAnsi="Arial" w:cs="Arial"/>
                <w:lang w:val="en-US"/>
              </w:rPr>
              <w:t>Optional modification procedure</w:t>
            </w:r>
          </w:p>
          <w:p w:rsidR="0040512A"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07744" behindDoc="0" locked="0" layoutInCell="1" allowOverlap="1" wp14:anchorId="1975B86D" wp14:editId="5430F647">
                      <wp:simplePos x="0" y="0"/>
                      <wp:positionH relativeFrom="column">
                        <wp:posOffset>1252855</wp:posOffset>
                      </wp:positionH>
                      <wp:positionV relativeFrom="paragraph">
                        <wp:posOffset>216535</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5F85A2" id="Connecteur droit avec flèche 6972" o:spid="_x0000_s1026" type="#_x0000_t32" style="position:absolute;margin-left:98.65pt;margin-top:17.05pt;width:60.6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"/>
                  </w:pict>
                </mc:Fallback>
              </mc:AlternateContent>
            </w:r>
            <w:r w:rsidR="0062596F">
              <w:rPr>
                <w:rFonts w:ascii="Arial" w:hAnsi="Arial" w:cs="Arial"/>
                <w:lang w:val="en-US"/>
              </w:rPr>
              <w:t>2</w:t>
            </w:r>
            <w:r w:rsidR="0040512A">
              <w:rPr>
                <w:rFonts w:ascii="Arial" w:hAnsi="Arial" w:cs="Arial"/>
                <w:lang w:val="en-US"/>
              </w:rPr>
              <w:t xml:space="preserve">.13                                                    </w:t>
            </w:r>
            <w:r w:rsidR="0062596F" w:rsidRPr="0062596F">
              <w:rPr>
                <w:rFonts w:ascii="Arial" w:hAnsi="Arial" w:cs="Arial"/>
                <w:lang w:val="en-US"/>
              </w:rPr>
              <w:t>Maintenance documentation in use and completion of same</w:t>
            </w:r>
            <w:r w:rsidR="0040512A" w:rsidRPr="0062596F">
              <w:rPr>
                <w:rFonts w:ascii="Arial" w:hAnsi="Arial" w:cs="Arial"/>
                <w:lang w:val="en-US"/>
              </w:rPr>
              <w:t>.</w:t>
            </w:r>
          </w:p>
          <w:p w:rsidR="00560534"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09792" behindDoc="0" locked="0" layoutInCell="1" allowOverlap="1" wp14:anchorId="2844F6E7" wp14:editId="78C0CF16">
                      <wp:simplePos x="0" y="0"/>
                      <wp:positionH relativeFrom="column">
                        <wp:posOffset>1260475</wp:posOffset>
                      </wp:positionH>
                      <wp:positionV relativeFrom="paragraph">
                        <wp:posOffset>236855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E346EA" id="Connecteur droit avec flèche 6973" o:spid="_x0000_s1026" type="#_x0000_t32" style="position:absolute;margin-left:99.25pt;margin-top:18.65pt;width:60.6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"/>
                  </w:pict>
                </mc:Fallback>
              </mc:AlternateContent>
            </w:r>
            <w:r w:rsidR="0062596F">
              <w:rPr>
                <w:rFonts w:ascii="Arial" w:hAnsi="Arial" w:cs="Arial"/>
                <w:lang w:val="en-US"/>
              </w:rPr>
              <w:t xml:space="preserve">2.14                                                    </w:t>
            </w:r>
            <w:r w:rsidR="00560534" w:rsidRPr="00E724BE">
              <w:rPr>
                <w:rFonts w:ascii="Arial" w:hAnsi="Arial" w:cs="Arial"/>
                <w:lang w:val="en-US"/>
              </w:rPr>
              <w:t>Technical record control</w:t>
            </w:r>
          </w:p>
          <w:p w:rsidR="0062596F"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1840" behindDoc="0" locked="0" layoutInCell="1" allowOverlap="1" wp14:anchorId="37FC0D89" wp14:editId="5BA005DA">
                      <wp:simplePos x="0" y="0"/>
                      <wp:positionH relativeFrom="column">
                        <wp:posOffset>1260475</wp:posOffset>
                      </wp:positionH>
                      <wp:positionV relativeFrom="paragraph">
                        <wp:posOffset>237490</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3A5777" id="Connecteur droit avec flèche 6974" o:spid="_x0000_s1026" type="#_x0000_t32" style="position:absolute;margin-left:99.25pt;margin-top:18.7pt;width:60.6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"/>
                  </w:pict>
                </mc:Fallback>
              </mc:AlternateContent>
            </w:r>
            <w:r w:rsidR="00560534">
              <w:rPr>
                <w:rFonts w:ascii="Arial" w:hAnsi="Arial" w:cs="Arial"/>
                <w:lang w:val="en-US"/>
              </w:rPr>
              <w:t xml:space="preserve">2.15                                                     </w:t>
            </w:r>
            <w:r w:rsidR="0062596F" w:rsidRPr="0062596F">
              <w:rPr>
                <w:rFonts w:ascii="Arial" w:hAnsi="Arial" w:cs="Arial"/>
                <w:lang w:val="en-US"/>
              </w:rPr>
              <w:t>Rectification of defects arising during base maintenance</w:t>
            </w:r>
          </w:p>
          <w:p w:rsidR="00560534"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3888" behindDoc="0" locked="0" layoutInCell="1" allowOverlap="1" wp14:anchorId="2252B5E4" wp14:editId="5A18AAC4">
                      <wp:simplePos x="0" y="0"/>
                      <wp:positionH relativeFrom="column">
                        <wp:posOffset>1268095</wp:posOffset>
                      </wp:positionH>
                      <wp:positionV relativeFrom="paragraph">
                        <wp:posOffset>236855</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E398F8" id="Connecteur droit avec flèche 6975" o:spid="_x0000_s1026" type="#_x0000_t32" style="position:absolute;margin-left:99.85pt;margin-top:18.65pt;width:60.6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"/>
                  </w:pict>
                </mc:Fallback>
              </mc:AlternateContent>
            </w:r>
            <w:r w:rsidR="00560534">
              <w:rPr>
                <w:rFonts w:ascii="Arial" w:hAnsi="Arial" w:cs="Arial"/>
                <w:lang w:val="en-US"/>
              </w:rPr>
              <w:t xml:space="preserve">2.16                                                     </w:t>
            </w:r>
            <w:r w:rsidR="00560534" w:rsidRPr="00560534">
              <w:rPr>
                <w:rFonts w:ascii="Arial" w:hAnsi="Arial" w:cs="Arial"/>
                <w:lang w:val="en-US"/>
              </w:rPr>
              <w:t>Release to service procedure</w:t>
            </w:r>
          </w:p>
          <w:p w:rsidR="00560534"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5936" behindDoc="0" locked="0" layoutInCell="1" allowOverlap="1" wp14:anchorId="537D6F0C" wp14:editId="0E1A07D0">
                      <wp:simplePos x="0" y="0"/>
                      <wp:positionH relativeFrom="column">
                        <wp:posOffset>1268095</wp:posOffset>
                      </wp:positionH>
                      <wp:positionV relativeFrom="paragraph">
                        <wp:posOffset>201930</wp:posOffset>
                      </wp:positionV>
                      <wp:extent cx="769620" cy="0"/>
                      <wp:effectExtent l="6350" t="10795" r="5080" b="8255"/>
                      <wp:wrapNone/>
                      <wp:docPr id="158400" name="Connecteur droit avec flèche 158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14053B" id="Connecteur droit avec flèche 158400" o:spid="_x0000_s1026" type="#_x0000_t32" style="position:absolute;margin-left:99.85pt;margin-top:15.9pt;width:60.6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"/>
                  </w:pict>
                </mc:Fallback>
              </mc:AlternateContent>
            </w:r>
            <w:r w:rsidR="00560534">
              <w:rPr>
                <w:rFonts w:ascii="Arial" w:hAnsi="Arial" w:cs="Arial"/>
                <w:lang w:val="en-US"/>
              </w:rPr>
              <w:t xml:space="preserve">2.17                                                     </w:t>
            </w:r>
            <w:r w:rsidR="00560534" w:rsidRPr="00560534">
              <w:rPr>
                <w:rFonts w:ascii="Arial" w:hAnsi="Arial" w:cs="Arial"/>
                <w:lang w:val="en-US"/>
              </w:rPr>
              <w:t>Records for the operator</w:t>
            </w:r>
          </w:p>
          <w:p w:rsidR="00560534" w:rsidRDefault="00560534"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2.18                                                     </w:t>
            </w:r>
            <w:r w:rsidRPr="00560534">
              <w:rPr>
                <w:rFonts w:ascii="Arial" w:hAnsi="Arial" w:cs="Arial"/>
                <w:lang w:val="en-US"/>
              </w:rPr>
              <w:t>Reporting of defects to the competent authority/Operator/</w:t>
            </w:r>
          </w:p>
          <w:p w:rsidR="00560534" w:rsidRDefault="00496C5A"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7984" behindDoc="0" locked="0" layoutInCell="1" allowOverlap="1" wp14:anchorId="309D9497" wp14:editId="285A2B37">
                      <wp:simplePos x="0" y="0"/>
                      <wp:positionH relativeFrom="column">
                        <wp:posOffset>1260475</wp:posOffset>
                      </wp:positionH>
                      <wp:positionV relativeFrom="paragraph">
                        <wp:posOffset>183515</wp:posOffset>
                      </wp:positionV>
                      <wp:extent cx="769620" cy="0"/>
                      <wp:effectExtent l="6350" t="10795" r="5080" b="8255"/>
                      <wp:wrapNone/>
                      <wp:docPr id="158401" name="Connecteur droit avec flèche 158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56FA98" id="Connecteur droit avec flèche 158401" o:spid="_x0000_s1026" type="#_x0000_t32" style="position:absolute;margin-left:99.25pt;margin-top:14.45pt;width:60.6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EK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5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CgcMEKNQIAAFgEAAAOAAAAAAAAAAAAAAAA&#10;AC4CAABkcnMvZTJvRG9jLnhtbFBLAQItABQABgAIAAAAIQBZXjMu3QAAAAkBAAAPAAAAAAAAAAAA&#10;AAAAAI8EAABkcnMvZG93bnJldi54bWxQSwUGAAAAAAQABADzAAAAmQUAAAAA&#10;"/>
                  </w:pict>
                </mc:Fallback>
              </mc:AlternateContent>
            </w:r>
            <w:r w:rsidR="00560534">
              <w:rPr>
                <w:rFonts w:ascii="Arial" w:hAnsi="Arial" w:cs="Arial"/>
                <w:lang w:val="en-US"/>
              </w:rPr>
              <w:t xml:space="preserve">                                                            </w:t>
            </w:r>
            <w:r w:rsidR="00560534" w:rsidRPr="00560534">
              <w:rPr>
                <w:rFonts w:ascii="Arial" w:hAnsi="Arial" w:cs="Arial"/>
                <w:lang w:val="en-US"/>
              </w:rPr>
              <w:t>Manufacturer</w:t>
            </w:r>
          </w:p>
          <w:p w:rsidR="00560534"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0032" behindDoc="0" locked="0" layoutInCell="1" allowOverlap="1" wp14:anchorId="70470DFF" wp14:editId="70F0E772">
                      <wp:simplePos x="0" y="0"/>
                      <wp:positionH relativeFrom="column">
                        <wp:posOffset>1275715</wp:posOffset>
                      </wp:positionH>
                      <wp:positionV relativeFrom="paragraph">
                        <wp:posOffset>190500</wp:posOffset>
                      </wp:positionV>
                      <wp:extent cx="769620" cy="0"/>
                      <wp:effectExtent l="6350" t="10795" r="5080" b="8255"/>
                      <wp:wrapNone/>
                      <wp:docPr id="158402" name="Connecteur droit avec flèche 158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EF1453" id="Connecteur droit avec flèche 158402" o:spid="_x0000_s1026" type="#_x0000_t32" style="position:absolute;margin-left:100.45pt;margin-top:15pt;width:60.6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L1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T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"/>
                  </w:pict>
                </mc:Fallback>
              </mc:AlternateContent>
            </w:r>
            <w:r w:rsidR="00560534">
              <w:rPr>
                <w:rFonts w:ascii="Arial" w:hAnsi="Arial" w:cs="Arial"/>
                <w:lang w:val="en-US"/>
              </w:rPr>
              <w:t xml:space="preserve">2.19                                                     </w:t>
            </w:r>
            <w:r w:rsidR="00560534" w:rsidRPr="00560534">
              <w:rPr>
                <w:rFonts w:ascii="Arial" w:hAnsi="Arial" w:cs="Arial"/>
                <w:lang w:val="en-US"/>
              </w:rPr>
              <w:t>Return of defective aircraft components to store</w:t>
            </w:r>
          </w:p>
          <w:p w:rsidR="00560534"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4128" behindDoc="0" locked="0" layoutInCell="1" allowOverlap="1" wp14:anchorId="145EF2D7" wp14:editId="1996E6AB">
                      <wp:simplePos x="0" y="0"/>
                      <wp:positionH relativeFrom="column">
                        <wp:posOffset>1260475</wp:posOffset>
                      </wp:positionH>
                      <wp:positionV relativeFrom="paragraph">
                        <wp:posOffset>183515</wp:posOffset>
                      </wp:positionV>
                      <wp:extent cx="769620" cy="0"/>
                      <wp:effectExtent l="6350" t="10795" r="5080" b="8255"/>
                      <wp:wrapNone/>
                      <wp:docPr id="158403" name="Connecteur droit avec flèche 158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DC455C" id="Connecteur droit avec flèche 158403" o:spid="_x0000_s1026" type="#_x0000_t32" style="position:absolute;margin-left:99.25pt;margin-top:14.45pt;width:60.6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MWNQIAAFgEAAAOAAAAZHJzL2Uyb0RvYy54bWysVMGO0zAQvSPxD1bu3STdtLT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d/PlfIpjZRdXSstL&#10;nrHOfxDQk2BUifOWyl3nx8LA5vEUenhwPrCi5SUhHKphI5WK4lCaDFWynE1nMcGBkjw4Q5izu22t&#10;LDnQIK/4xBLR8zLMwl7zCNYJytej7alUZxsPVzrgYV1IZ7TO+vm2zJbrxXpRTIrpfD0psqaZvN/U&#10;xWS+yd/Nmtumrpv8e6CWF2UnORc6sLtoOS/+TivjrTqr8KrmaxvS1+ixX0j28o6k42DDLM+q2AI/&#10;PdrLwFG+MXi8auF+vNyj/fKHsPoF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BvTjMWNQIAAFgEAAAOAAAAAAAAAAAAAAAA&#10;AC4CAABkcnMvZTJvRG9jLnhtbFBLAQItABQABgAIAAAAIQBZXjMu3QAAAAkBAAAPAAAAAAAAAAAA&#10;AAAAAI8EAABkcnMvZG93bnJldi54bWxQSwUGAAAAAAQABADzAAAAmQUAAAAA&#10;"/>
                  </w:pict>
                </mc:Fallback>
              </mc:AlternateContent>
            </w:r>
            <w:r w:rsidR="00560534">
              <w:rPr>
                <w:rFonts w:ascii="Arial" w:hAnsi="Arial" w:cs="Arial"/>
                <w:lang w:val="en-US"/>
              </w:rPr>
              <w:t xml:space="preserve">2.20                                                     </w:t>
            </w:r>
            <w:r w:rsidR="00560534" w:rsidRPr="00560534">
              <w:rPr>
                <w:rFonts w:ascii="Arial" w:hAnsi="Arial" w:cs="Arial"/>
                <w:lang w:val="en-US"/>
              </w:rPr>
              <w:t>Defective components to outside contractors</w:t>
            </w:r>
          </w:p>
          <w:p w:rsidR="00560534" w:rsidRDefault="00496C5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6176" behindDoc="0" locked="0" layoutInCell="1" allowOverlap="1" wp14:anchorId="1EE7D786" wp14:editId="3F43E2B5">
                      <wp:simplePos x="0" y="0"/>
                      <wp:positionH relativeFrom="column">
                        <wp:posOffset>1260475</wp:posOffset>
                      </wp:positionH>
                      <wp:positionV relativeFrom="paragraph">
                        <wp:posOffset>221615</wp:posOffset>
                      </wp:positionV>
                      <wp:extent cx="769620" cy="0"/>
                      <wp:effectExtent l="6350" t="10795" r="5080" b="8255"/>
                      <wp:wrapNone/>
                      <wp:docPr id="158404" name="Connecteur droit avec flèche 158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6FDBF7" id="Connecteur droit avec flèche 158404" o:spid="_x0000_s1026" type="#_x0000_t32" style="position:absolute;margin-left:99.25pt;margin-top:17.45pt;width:60.6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Q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F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"/>
                  </w:pict>
                </mc:Fallback>
              </mc:AlternateContent>
            </w:r>
            <w:r w:rsidR="00560534">
              <w:rPr>
                <w:rFonts w:ascii="Arial" w:hAnsi="Arial" w:cs="Arial"/>
                <w:lang w:val="en-US"/>
              </w:rPr>
              <w:t xml:space="preserve">2.21                                                     </w:t>
            </w:r>
            <w:r w:rsidR="00F05DDE" w:rsidRPr="00F05DDE">
              <w:rPr>
                <w:rFonts w:ascii="Arial" w:hAnsi="Arial" w:cs="Arial"/>
                <w:lang w:val="en-US"/>
              </w:rPr>
              <w:t>Control of computer maintenance record systems</w:t>
            </w:r>
          </w:p>
          <w:p w:rsidR="00F05DDE" w:rsidRDefault="00496C5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8224" behindDoc="0" locked="0" layoutInCell="1" allowOverlap="1" wp14:anchorId="0B7C7AE2" wp14:editId="4182F975">
                      <wp:simplePos x="0" y="0"/>
                      <wp:positionH relativeFrom="column">
                        <wp:posOffset>1275715</wp:posOffset>
                      </wp:positionH>
                      <wp:positionV relativeFrom="paragraph">
                        <wp:posOffset>236220</wp:posOffset>
                      </wp:positionV>
                      <wp:extent cx="769620" cy="0"/>
                      <wp:effectExtent l="6350" t="10795" r="5080" b="8255"/>
                      <wp:wrapNone/>
                      <wp:docPr id="158405" name="Connecteur droit avec flèche 158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50A5D2" id="Connecteur droit avec flèche 158405" o:spid="_x0000_s1026" type="#_x0000_t32" style="position:absolute;margin-left:100.45pt;margin-top:18.6pt;width:60.6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"/>
                  </w:pict>
                </mc:Fallback>
              </mc:AlternateContent>
            </w:r>
            <w:r w:rsidR="00F05DDE">
              <w:rPr>
                <w:rFonts w:ascii="Arial" w:hAnsi="Arial" w:cs="Arial"/>
                <w:lang w:val="en-US"/>
              </w:rPr>
              <w:t xml:space="preserve">2.22                                                     </w:t>
            </w:r>
            <w:r w:rsidR="00F05DDE" w:rsidRPr="00F05DDE">
              <w:rPr>
                <w:rFonts w:ascii="Arial" w:hAnsi="Arial" w:cs="Arial"/>
                <w:lang w:val="en-US"/>
              </w:rPr>
              <w:t>Control of manhour planning versus scheduled maintenance work</w:t>
            </w:r>
          </w:p>
          <w:p w:rsidR="00F05DDE"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0272" behindDoc="0" locked="0" layoutInCell="1" allowOverlap="1" wp14:anchorId="14C5D042" wp14:editId="03D335B1">
                      <wp:simplePos x="0" y="0"/>
                      <wp:positionH relativeFrom="column">
                        <wp:posOffset>1275715</wp:posOffset>
                      </wp:positionH>
                      <wp:positionV relativeFrom="paragraph">
                        <wp:posOffset>207010</wp:posOffset>
                      </wp:positionV>
                      <wp:extent cx="769620" cy="0"/>
                      <wp:effectExtent l="6350" t="10795" r="5080" b="8255"/>
                      <wp:wrapNone/>
                      <wp:docPr id="158406" name="Connecteur droit avec flèche 158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16BE20" id="Connecteur droit avec flèche 158406" o:spid="_x0000_s1026" type="#_x0000_t32" style="position:absolute;margin-left:100.45pt;margin-top:16.3pt;width:60.6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bM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"/>
                  </w:pict>
                </mc:Fallback>
              </mc:AlternateContent>
            </w:r>
            <w:r w:rsidR="00F05DDE">
              <w:rPr>
                <w:rFonts w:ascii="Arial" w:hAnsi="Arial" w:cs="Arial"/>
                <w:lang w:val="en-US"/>
              </w:rPr>
              <w:t xml:space="preserve">2.23                                                     </w:t>
            </w:r>
            <w:r w:rsidR="00F05DDE" w:rsidRPr="00F05DDE">
              <w:rPr>
                <w:rFonts w:ascii="Arial" w:hAnsi="Arial" w:cs="Arial"/>
                <w:lang w:val="en-US"/>
              </w:rPr>
              <w:t>Control of critical tasks</w:t>
            </w:r>
          </w:p>
          <w:p w:rsidR="00F05DDE"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2320" behindDoc="0" locked="0" layoutInCell="1" allowOverlap="1" wp14:anchorId="1A9AA197" wp14:editId="3935DE5F">
                      <wp:simplePos x="0" y="0"/>
                      <wp:positionH relativeFrom="column">
                        <wp:posOffset>1268095</wp:posOffset>
                      </wp:positionH>
                      <wp:positionV relativeFrom="paragraph">
                        <wp:posOffset>207010</wp:posOffset>
                      </wp:positionV>
                      <wp:extent cx="769620" cy="0"/>
                      <wp:effectExtent l="6350" t="10795" r="5080" b="8255"/>
                      <wp:wrapNone/>
                      <wp:docPr id="158407" name="Connecteur droit avec flèche 158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5E5E89" id="Connecteur droit avec flèche 158407" o:spid="_x0000_s1026" type="#_x0000_t32" style="position:absolute;margin-left:99.85pt;margin-top:16.3pt;width:60.6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cv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"/>
                  </w:pict>
                </mc:Fallback>
              </mc:AlternateContent>
            </w:r>
            <w:r w:rsidR="00F05DDE">
              <w:rPr>
                <w:rFonts w:ascii="Arial" w:hAnsi="Arial" w:cs="Arial"/>
                <w:lang w:val="en-US"/>
              </w:rPr>
              <w:t xml:space="preserve">2.24                                                     </w:t>
            </w:r>
            <w:r w:rsidR="00F05DDE" w:rsidRPr="00F05DDE">
              <w:rPr>
                <w:rFonts w:ascii="Arial" w:hAnsi="Arial" w:cs="Arial"/>
                <w:lang w:val="en-US"/>
              </w:rPr>
              <w:t>Reference to specific maintenance procedures</w:t>
            </w:r>
          </w:p>
          <w:p w:rsidR="00F05DDE"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4368" behindDoc="0" locked="0" layoutInCell="1" allowOverlap="1" wp14:anchorId="236CB926" wp14:editId="1D07BED9">
                      <wp:simplePos x="0" y="0"/>
                      <wp:positionH relativeFrom="column">
                        <wp:posOffset>1260475</wp:posOffset>
                      </wp:positionH>
                      <wp:positionV relativeFrom="paragraph">
                        <wp:posOffset>207010</wp:posOffset>
                      </wp:positionV>
                      <wp:extent cx="769620" cy="0"/>
                      <wp:effectExtent l="6350" t="10795" r="5080" b="8255"/>
                      <wp:wrapNone/>
                      <wp:docPr id="158408" name="Connecteur droit avec flèche 158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AFEE3A" id="Connecteur droit avec flèche 158408" o:spid="_x0000_s1026" type="#_x0000_t32" style="position:absolute;margin-left:99.25pt;margin-top:16.3pt;width:60.6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"/>
                  </w:pict>
                </mc:Fallback>
              </mc:AlternateContent>
            </w:r>
            <w:r w:rsidR="00F05DDE">
              <w:rPr>
                <w:rFonts w:ascii="Arial" w:hAnsi="Arial" w:cs="Arial"/>
                <w:lang w:val="en-US"/>
              </w:rPr>
              <w:t xml:space="preserve">2.25                                                     </w:t>
            </w:r>
            <w:r w:rsidR="00F05DDE" w:rsidRPr="00F05DDE">
              <w:rPr>
                <w:rFonts w:ascii="Arial" w:hAnsi="Arial" w:cs="Arial"/>
                <w:lang w:val="en-US"/>
              </w:rPr>
              <w:t>Procedures to detect and rectify maintenance errors</w:t>
            </w:r>
          </w:p>
          <w:p w:rsidR="00CE0226" w:rsidRDefault="00496C5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6416" behindDoc="0" locked="0" layoutInCell="1" allowOverlap="1" wp14:anchorId="475A2BC7" wp14:editId="694E3E78">
                      <wp:simplePos x="0" y="0"/>
                      <wp:positionH relativeFrom="column">
                        <wp:posOffset>1260475</wp:posOffset>
                      </wp:positionH>
                      <wp:positionV relativeFrom="paragraph">
                        <wp:posOffset>241300</wp:posOffset>
                      </wp:positionV>
                      <wp:extent cx="769620" cy="0"/>
                      <wp:effectExtent l="6350" t="10795" r="5080" b="8255"/>
                      <wp:wrapNone/>
                      <wp:docPr id="158409" name="Connecteur droit avec flèche 158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12E965" id="Connecteur droit avec flèche 158409" o:spid="_x0000_s1026" type="#_x0000_t32" style="position:absolute;margin-left:99.25pt;margin-top:19pt;width:60.6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l5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L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"/>
                  </w:pict>
                </mc:Fallback>
              </mc:AlternateContent>
            </w:r>
            <w:r w:rsidR="00CE0226">
              <w:rPr>
                <w:rFonts w:ascii="Arial" w:hAnsi="Arial" w:cs="Arial"/>
                <w:lang w:val="en-US"/>
              </w:rPr>
              <w:t xml:space="preserve">2.26                                                     </w:t>
            </w:r>
            <w:r w:rsidR="00CE0226" w:rsidRPr="00CE0226">
              <w:rPr>
                <w:rFonts w:ascii="Arial" w:hAnsi="Arial" w:cs="Arial"/>
                <w:lang w:val="en-US"/>
              </w:rPr>
              <w:t>Shift/task handover procedures</w:t>
            </w:r>
          </w:p>
          <w:p w:rsidR="00CE0226" w:rsidRDefault="00CE022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2.27                                                     </w:t>
            </w:r>
            <w:r w:rsidRPr="00CE0226">
              <w:rPr>
                <w:rFonts w:ascii="Arial" w:hAnsi="Arial" w:cs="Arial"/>
                <w:lang w:val="en-US"/>
              </w:rPr>
              <w:t>Procedures for notification of maintenance data inaccuracies and</w:t>
            </w:r>
          </w:p>
          <w:p w:rsidR="00CE0226" w:rsidRDefault="00496C5A"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8464" behindDoc="0" locked="0" layoutInCell="1" allowOverlap="1" wp14:anchorId="7CD247A1" wp14:editId="2A12E40D">
                      <wp:simplePos x="0" y="0"/>
                      <wp:positionH relativeFrom="column">
                        <wp:posOffset>1260475</wp:posOffset>
                      </wp:positionH>
                      <wp:positionV relativeFrom="paragraph">
                        <wp:posOffset>190500</wp:posOffset>
                      </wp:positionV>
                      <wp:extent cx="769620" cy="0"/>
                      <wp:effectExtent l="6350" t="10795" r="5080" b="8255"/>
                      <wp:wrapNone/>
                      <wp:docPr id="158410" name="Connecteur droit avec flèche 158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6C7C5D" id="Connecteur droit avec flèche 158410" o:spid="_x0000_s1026" type="#_x0000_t32" style="position:absolute;margin-left:99.25pt;margin-top:15pt;width:60.6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BNA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"/>
                  </w:pict>
                </mc:Fallback>
              </mc:AlternateContent>
            </w:r>
            <w:r w:rsidR="00CE0226">
              <w:rPr>
                <w:rFonts w:ascii="Arial" w:hAnsi="Arial" w:cs="Arial"/>
                <w:lang w:val="en-US"/>
              </w:rPr>
              <w:t xml:space="preserve">                                                            </w:t>
            </w:r>
            <w:r w:rsidR="00CE0226" w:rsidRPr="00CE0226">
              <w:rPr>
                <w:rFonts w:ascii="Arial" w:hAnsi="Arial" w:cs="Arial"/>
                <w:lang w:val="en-US"/>
              </w:rPr>
              <w:t>ambiguities to the type certificate holder</w:t>
            </w:r>
          </w:p>
          <w:p w:rsidR="00CE0226" w:rsidRPr="00D86CE6" w:rsidRDefault="0065706A"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40512" behindDoc="0" locked="0" layoutInCell="1" allowOverlap="1" wp14:anchorId="072652C9" wp14:editId="64428FAE">
                      <wp:simplePos x="0" y="0"/>
                      <wp:positionH relativeFrom="column">
                        <wp:posOffset>1285642</wp:posOffset>
                      </wp:positionH>
                      <wp:positionV relativeFrom="paragraph">
                        <wp:posOffset>221749</wp:posOffset>
                      </wp:positionV>
                      <wp:extent cx="769620" cy="0"/>
                      <wp:effectExtent l="6350" t="10795" r="5080" b="8255"/>
                      <wp:wrapNone/>
                      <wp:docPr id="158411" name="Connecteur droit avec flèche 158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7FEE5FC" id="_x0000_t32" coordsize="21600,21600" o:spt="32" o:oned="t" path="m,l21600,21600e" filled="f">
                      <v:path arrowok="t" fillok="f" o:connecttype="none"/>
                      <o:lock v:ext="edit" shapetype="t"/>
                    </v:shapetype>
                    <v:shape id="Connecteur droit avec flèche 158411" o:spid="_x0000_s1026" type="#_x0000_t32" style="position:absolute;margin-left:101.25pt;margin-top:17.45pt;width:60.6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i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S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"/>
                  </w:pict>
                </mc:Fallback>
              </mc:AlternateContent>
            </w:r>
            <w:r w:rsidR="00CE0226">
              <w:rPr>
                <w:rFonts w:ascii="Arial" w:hAnsi="Arial" w:cs="Arial"/>
                <w:lang w:val="en-US"/>
              </w:rPr>
              <w:t xml:space="preserve">2.28                                                     </w:t>
            </w:r>
            <w:r w:rsidR="00CE0226" w:rsidRPr="00D86CE6">
              <w:rPr>
                <w:rFonts w:ascii="Arial" w:hAnsi="Arial" w:cs="Arial"/>
                <w:lang w:val="en-US"/>
              </w:rPr>
              <w:t>Production planning procedures</w:t>
            </w:r>
          </w:p>
          <w:p w:rsidR="006A1E6D" w:rsidRDefault="00F34979" w:rsidP="00F34979">
            <w:pPr>
              <w:tabs>
                <w:tab w:val="left" w:pos="9072"/>
              </w:tabs>
              <w:autoSpaceDE w:val="0"/>
              <w:autoSpaceDN w:val="0"/>
              <w:adjustRightInd w:val="0"/>
              <w:spacing w:after="240" w:line="240" w:lineRule="auto"/>
              <w:ind w:left="11" w:hanging="11"/>
              <w:rPr>
                <w:rFonts w:ascii="Arial" w:hAnsi="Arial" w:cs="Arial"/>
                <w:lang w:val="en-US"/>
              </w:rPr>
            </w:pPr>
            <w:r w:rsidRPr="00414B10">
              <w:rPr>
                <w:rFonts w:asciiTheme="minorHAnsi" w:eastAsiaTheme="minorHAnsi" w:hAnsiTheme="minorHAnsi" w:cstheme="minorBidi"/>
                <w:strike/>
                <w:noProof/>
                <w:color w:val="FF0000"/>
              </w:rPr>
              <mc:AlternateContent>
                <mc:Choice Requires="wps">
                  <w:drawing>
                    <wp:anchor distT="0" distB="0" distL="114300" distR="114300" simplePos="0" relativeHeight="251842560" behindDoc="0" locked="0" layoutInCell="1" allowOverlap="1" wp14:anchorId="0CC2FCD6" wp14:editId="2F6A562A">
                      <wp:simplePos x="0" y="0"/>
                      <wp:positionH relativeFrom="column">
                        <wp:posOffset>1269668</wp:posOffset>
                      </wp:positionH>
                      <wp:positionV relativeFrom="paragraph">
                        <wp:posOffset>204912</wp:posOffset>
                      </wp:positionV>
                      <wp:extent cx="769620" cy="0"/>
                      <wp:effectExtent l="6350" t="10795" r="5080" b="8255"/>
                      <wp:wrapNone/>
                      <wp:docPr id="158412" name="Connecteur droit avec flèche 15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95FA6BC" id="_x0000_t32" coordsize="21600,21600" o:spt="32" o:oned="t" path="m,l21600,21600e" filled="f">
                      <v:path arrowok="t" fillok="f" o:connecttype="none"/>
                      <o:lock v:ext="edit" shapetype="t"/>
                    </v:shapetype>
                    <v:shape id="Connecteur droit avec flèche 158412" o:spid="_x0000_s1026" type="#_x0000_t32" style="position:absolute;margin-left:99.95pt;margin-top:16.15pt;width:60.6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d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"/>
                  </w:pict>
                </mc:Fallback>
              </mc:AlternateContent>
            </w:r>
            <w:r w:rsidR="00CE0226">
              <w:rPr>
                <w:rFonts w:ascii="Arial" w:hAnsi="Arial" w:cs="Arial"/>
                <w:lang w:val="en-US"/>
              </w:rPr>
              <w:t xml:space="preserve">2.29                                                   </w:t>
            </w:r>
            <w:r w:rsidR="00CE0226" w:rsidRPr="00CE0226">
              <w:rPr>
                <w:rFonts w:ascii="Arial" w:hAnsi="Arial" w:cs="Arial"/>
                <w:lang w:val="en-US"/>
              </w:rPr>
              <w:t>Airworthiness review procedures and records</w:t>
            </w:r>
          </w:p>
          <w:p w:rsidR="00CE0226" w:rsidRPr="00414B10" w:rsidRDefault="00CE0226" w:rsidP="00F34979">
            <w:pPr>
              <w:tabs>
                <w:tab w:val="left" w:pos="9072"/>
              </w:tabs>
              <w:autoSpaceDE w:val="0"/>
              <w:autoSpaceDN w:val="0"/>
              <w:adjustRightInd w:val="0"/>
              <w:spacing w:after="0" w:line="240" w:lineRule="auto"/>
              <w:ind w:left="11" w:hanging="11"/>
              <w:rPr>
                <w:rFonts w:ascii="Arial" w:hAnsi="Arial" w:cs="Arial"/>
                <w:lang w:val="en-US"/>
              </w:rPr>
            </w:pPr>
            <w:r w:rsidRPr="00F34979">
              <w:rPr>
                <w:rFonts w:ascii="Arial" w:hAnsi="Arial" w:cs="Arial"/>
                <w:lang w:val="en-US"/>
              </w:rPr>
              <w:t xml:space="preserve">2.30                                                   </w:t>
            </w:r>
            <w:r w:rsidR="009042C1" w:rsidRPr="00F34979">
              <w:rPr>
                <w:rFonts w:ascii="Arial" w:hAnsi="Arial" w:cs="Arial"/>
                <w:lang w:val="en-US"/>
              </w:rPr>
              <w:t xml:space="preserve"> </w:t>
            </w:r>
            <w:r w:rsidR="00F34979" w:rsidRPr="00F34979">
              <w:rPr>
                <w:rFonts w:ascii="Arial" w:hAnsi="Arial" w:cs="Arial"/>
                <w:lang w:val="en-US"/>
              </w:rPr>
              <w:t xml:space="preserve"> </w:t>
            </w:r>
            <w:r w:rsidR="00414B10" w:rsidRPr="00F34979">
              <w:rPr>
                <w:rFonts w:ascii="Arial" w:hAnsi="Arial" w:cs="Arial"/>
                <w:color w:val="000000" w:themeColor="text1"/>
                <w:lang w:val="en-US"/>
              </w:rPr>
              <w:t>Reserved</w:t>
            </w:r>
          </w:p>
          <w:p w:rsidR="00BF1FEC" w:rsidRDefault="00BF1FEC" w:rsidP="00825609">
            <w:pPr>
              <w:tabs>
                <w:tab w:val="left" w:pos="9072"/>
              </w:tabs>
              <w:autoSpaceDE w:val="0"/>
              <w:autoSpaceDN w:val="0"/>
              <w:adjustRightInd w:val="0"/>
              <w:spacing w:before="240" w:after="120" w:line="360" w:lineRule="auto"/>
              <w:ind w:left="0" w:firstLine="0"/>
              <w:rPr>
                <w:rFonts w:ascii="Arial" w:hAnsi="Arial" w:cs="Arial"/>
                <w:lang w:val="en-US"/>
              </w:rPr>
            </w:pPr>
          </w:p>
          <w:p w:rsidR="0040512A" w:rsidRPr="009042C1" w:rsidRDefault="005B0175" w:rsidP="00825609">
            <w:pPr>
              <w:tabs>
                <w:tab w:val="left" w:pos="9072"/>
              </w:tabs>
              <w:autoSpaceDE w:val="0"/>
              <w:autoSpaceDN w:val="0"/>
              <w:adjustRightInd w:val="0"/>
              <w:spacing w:before="240" w:after="120" w:line="360" w:lineRule="auto"/>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844608" behindDoc="0" locked="0" layoutInCell="1" allowOverlap="1" wp14:anchorId="73A000EB" wp14:editId="5C502B49">
                      <wp:simplePos x="0" y="0"/>
                      <wp:positionH relativeFrom="column">
                        <wp:posOffset>1275715</wp:posOffset>
                      </wp:positionH>
                      <wp:positionV relativeFrom="paragraph">
                        <wp:posOffset>312420</wp:posOffset>
                      </wp:positionV>
                      <wp:extent cx="769620" cy="2324100"/>
                      <wp:effectExtent l="0" t="0" r="11430" b="19050"/>
                      <wp:wrapNone/>
                      <wp:docPr id="158413" name="Rectangle 158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324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933B82" id="Rectangle 158413" o:spid="_x0000_s1026" style="position:absolute;margin-left:100.45pt;margin-top:24.6pt;width:60.6pt;height:18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fgIAAAU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" filled="f"/>
                  </w:pict>
                </mc:Fallback>
              </mc:AlternateContent>
            </w:r>
            <w:r w:rsidR="0040512A">
              <w:rPr>
                <w:rFonts w:ascii="Arial" w:hAnsi="Arial" w:cs="Arial"/>
                <w:lang w:val="en-US"/>
              </w:rPr>
              <w:t xml:space="preserve">Part </w:t>
            </w:r>
            <w:r w:rsidR="009042C1">
              <w:rPr>
                <w:rFonts w:ascii="Arial" w:hAnsi="Arial" w:cs="Arial"/>
                <w:lang w:val="en-US"/>
              </w:rPr>
              <w:t>L</w:t>
            </w:r>
            <w:r w:rsidR="0040512A">
              <w:rPr>
                <w:rFonts w:ascii="Arial" w:hAnsi="Arial" w:cs="Arial"/>
                <w:lang w:val="en-US"/>
              </w:rPr>
              <w:t xml:space="preserve">2                       </w:t>
            </w:r>
            <w:r w:rsidR="009042C1" w:rsidRPr="009042C1">
              <w:rPr>
                <w:rFonts w:ascii="Arial" w:hAnsi="Arial" w:cs="Arial"/>
                <w:b/>
                <w:lang w:val="en-US"/>
              </w:rPr>
              <w:t>Additional Line Maintenance Procedures</w:t>
            </w:r>
          </w:p>
          <w:p w:rsidR="009042C1" w:rsidRDefault="009042C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L2</w:t>
            </w:r>
            <w:r w:rsidR="0040512A">
              <w:rPr>
                <w:rFonts w:ascii="Arial" w:hAnsi="Arial" w:cs="Arial"/>
                <w:lang w:val="en-US"/>
              </w:rPr>
              <w:t xml:space="preserve">.1                                                     </w:t>
            </w:r>
            <w:r w:rsidRPr="009042C1">
              <w:rPr>
                <w:rFonts w:ascii="Arial" w:hAnsi="Arial" w:cs="Arial"/>
                <w:lang w:val="en-US"/>
              </w:rPr>
              <w:t>Line maintenance control of aircraft components, tools, equipment,</w:t>
            </w:r>
          </w:p>
          <w:p w:rsidR="0040512A" w:rsidRDefault="005B0175" w:rsidP="00825609">
            <w:pPr>
              <w:tabs>
                <w:tab w:val="left" w:pos="9072"/>
              </w:tabs>
              <w:autoSpaceDE w:val="0"/>
              <w:autoSpaceDN w:val="0"/>
              <w:adjustRightInd w:val="0"/>
              <w:spacing w:after="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83520" behindDoc="0" locked="0" layoutInCell="1" allowOverlap="1" wp14:anchorId="7A7756CE" wp14:editId="4F4A0F2D">
                      <wp:simplePos x="0" y="0"/>
                      <wp:positionH relativeFrom="column">
                        <wp:posOffset>1268095</wp:posOffset>
                      </wp:positionH>
                      <wp:positionV relativeFrom="paragraph">
                        <wp:posOffset>153670</wp:posOffset>
                      </wp:positionV>
                      <wp:extent cx="769620" cy="0"/>
                      <wp:effectExtent l="6350" t="10795" r="5080" b="8255"/>
                      <wp:wrapNone/>
                      <wp:docPr id="6970" name="Connecteur droit avec flèche 6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336E85" id="Connecteur droit avec flèche 6970" o:spid="_x0000_s1026" type="#_x0000_t32" style="position:absolute;margin-left:99.85pt;margin-top:12.1pt;width:60.6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"/>
                  </w:pict>
                </mc:Fallback>
              </mc:AlternateContent>
            </w:r>
            <w:r w:rsidR="009042C1">
              <w:rPr>
                <w:rFonts w:ascii="Arial" w:hAnsi="Arial" w:cs="Arial"/>
                <w:lang w:val="en-US"/>
              </w:rPr>
              <w:t xml:space="preserve">                 </w:t>
            </w:r>
            <w:r w:rsidR="009042C1" w:rsidRPr="009042C1">
              <w:rPr>
                <w:rFonts w:ascii="Arial" w:hAnsi="Arial" w:cs="Arial"/>
                <w:lang w:val="en-US"/>
              </w:rPr>
              <w:t xml:space="preserve"> </w:t>
            </w:r>
            <w:r w:rsidR="009042C1">
              <w:rPr>
                <w:rFonts w:ascii="Arial" w:hAnsi="Arial" w:cs="Arial"/>
                <w:lang w:val="en-US"/>
              </w:rPr>
              <w:t xml:space="preserve">                                          </w:t>
            </w:r>
            <w:r w:rsidR="009042C1" w:rsidRPr="009042C1">
              <w:rPr>
                <w:rFonts w:ascii="Arial" w:hAnsi="Arial" w:cs="Arial"/>
                <w:lang w:val="en-US"/>
              </w:rPr>
              <w:t>etc.</w:t>
            </w:r>
            <w:r w:rsidR="0040512A" w:rsidRPr="009042C1">
              <w:rPr>
                <w:rFonts w:ascii="Arial" w:hAnsi="Arial" w:cs="Arial"/>
                <w:lang w:val="en-US"/>
              </w:rPr>
              <w:t>.</w:t>
            </w:r>
          </w:p>
          <w:p w:rsidR="009042C1" w:rsidRDefault="009042C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L</w:t>
            </w:r>
            <w:r w:rsidR="0040512A">
              <w:rPr>
                <w:rFonts w:ascii="Arial" w:hAnsi="Arial" w:cs="Arial"/>
                <w:lang w:val="en-US"/>
              </w:rPr>
              <w:t>2.2</w:t>
            </w:r>
            <w:r w:rsidR="0040512A">
              <w:rPr>
                <w:rFonts w:ascii="Arial" w:eastAsia="CorpidOffice-Bold" w:hAnsi="Arial" w:cs="Arial"/>
                <w:lang w:val="en-US"/>
              </w:rPr>
              <w:t xml:space="preserve">                                                     </w:t>
            </w:r>
            <w:r w:rsidRPr="009042C1">
              <w:rPr>
                <w:rFonts w:ascii="Arial" w:hAnsi="Arial" w:cs="Arial"/>
                <w:lang w:val="en-US"/>
              </w:rPr>
              <w:t>Line maintenance procedures related to servicing/fuelling/de-icing,</w:t>
            </w:r>
          </w:p>
          <w:p w:rsidR="0040512A" w:rsidRDefault="005B0175"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85568" behindDoc="0" locked="0" layoutInCell="1" allowOverlap="1" wp14:anchorId="308A0CA7" wp14:editId="3B142F3F">
                      <wp:simplePos x="0" y="0"/>
                      <wp:positionH relativeFrom="column">
                        <wp:posOffset>1268095</wp:posOffset>
                      </wp:positionH>
                      <wp:positionV relativeFrom="paragraph">
                        <wp:posOffset>191770</wp:posOffset>
                      </wp:positionV>
                      <wp:extent cx="769620" cy="0"/>
                      <wp:effectExtent l="6350" t="8890" r="5080" b="10160"/>
                      <wp:wrapNone/>
                      <wp:docPr id="143298" name="Connecteur droit avec flèche 14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072DC6" id="Connecteur droit avec flèche 143298" o:spid="_x0000_s1026" type="#_x0000_t32" style="position:absolute;margin-left:99.85pt;margin-top:15.1pt;width:60.6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"/>
                  </w:pict>
                </mc:Fallback>
              </mc:AlternateContent>
            </w:r>
            <w:r w:rsidR="009042C1" w:rsidRPr="009042C1">
              <w:rPr>
                <w:rFonts w:ascii="Arial" w:hAnsi="Arial" w:cs="Arial"/>
                <w:lang w:val="en-US"/>
              </w:rPr>
              <w:t xml:space="preserve"> </w:t>
            </w:r>
            <w:r w:rsidR="009042C1">
              <w:rPr>
                <w:rFonts w:ascii="Arial" w:hAnsi="Arial" w:cs="Arial"/>
                <w:lang w:val="en-US"/>
              </w:rPr>
              <w:t xml:space="preserve">                                                           </w:t>
            </w:r>
            <w:r w:rsidR="009042C1" w:rsidRPr="009042C1">
              <w:rPr>
                <w:rFonts w:ascii="Arial" w:hAnsi="Arial" w:cs="Arial"/>
                <w:lang w:val="en-US"/>
              </w:rPr>
              <w:t>etc.</w:t>
            </w:r>
          </w:p>
          <w:p w:rsidR="009042C1" w:rsidRDefault="0031165E" w:rsidP="00825609">
            <w:pPr>
              <w:tabs>
                <w:tab w:val="left" w:pos="9072"/>
              </w:tabs>
              <w:autoSpaceDE w:val="0"/>
              <w:autoSpaceDN w:val="0"/>
              <w:adjustRightInd w:val="0"/>
              <w:spacing w:before="24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52800" behindDoc="0" locked="0" layoutInCell="1" allowOverlap="1" wp14:anchorId="1AC6D8E0" wp14:editId="597AD487">
                      <wp:simplePos x="0" y="0"/>
                      <wp:positionH relativeFrom="column">
                        <wp:posOffset>1268095</wp:posOffset>
                      </wp:positionH>
                      <wp:positionV relativeFrom="paragraph">
                        <wp:posOffset>281305</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5D8254" id="Connecteur droit avec flèche 158419" o:spid="_x0000_s1026" type="#_x0000_t32" style="position:absolute;margin-left:99.85pt;margin-top:22.15pt;width:60.6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"/>
                  </w:pict>
                </mc:Fallback>
              </mc:AlternateContent>
            </w:r>
            <w:r w:rsidR="009042C1">
              <w:rPr>
                <w:rFonts w:ascii="Arial" w:hAnsi="Arial" w:cs="Arial"/>
                <w:lang w:val="en-US"/>
              </w:rPr>
              <w:t xml:space="preserve">L2.3                                                     </w:t>
            </w:r>
            <w:r w:rsidR="009042C1" w:rsidRPr="009042C1">
              <w:rPr>
                <w:rFonts w:ascii="Arial" w:hAnsi="Arial" w:cs="Arial"/>
                <w:lang w:val="en-US"/>
              </w:rPr>
              <w:t>Line maintenance control of defects and repetitive defects</w:t>
            </w:r>
          </w:p>
          <w:p w:rsidR="00224C92" w:rsidRPr="00224C92" w:rsidRDefault="0031165E" w:rsidP="00825609">
            <w:pPr>
              <w:tabs>
                <w:tab w:val="left" w:pos="9072"/>
              </w:tabs>
              <w:autoSpaceDE w:val="0"/>
              <w:autoSpaceDN w:val="0"/>
              <w:adjustRightInd w:val="0"/>
              <w:spacing w:before="240" w:after="24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54848" behindDoc="0" locked="0" layoutInCell="1" allowOverlap="1" wp14:anchorId="5DA5594B" wp14:editId="2B5F8137">
                      <wp:simplePos x="0" y="0"/>
                      <wp:positionH relativeFrom="column">
                        <wp:posOffset>1268095</wp:posOffset>
                      </wp:positionH>
                      <wp:positionV relativeFrom="paragraph">
                        <wp:posOffset>283210</wp:posOffset>
                      </wp:positionV>
                      <wp:extent cx="769620" cy="0"/>
                      <wp:effectExtent l="6350" t="8890" r="5080" b="10160"/>
                      <wp:wrapNone/>
                      <wp:docPr id="158420" name="Connecteur droit avec flèche 158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96520B" id="Connecteur droit avec flèche 158420" o:spid="_x0000_s1026" type="#_x0000_t32" style="position:absolute;margin-left:99.85pt;margin-top:22.3pt;width:60.6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fiMw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"/>
                  </w:pict>
                </mc:Fallback>
              </mc:AlternateContent>
            </w:r>
            <w:r w:rsidR="00224C92">
              <w:rPr>
                <w:rFonts w:ascii="Arial" w:hAnsi="Arial" w:cs="Arial"/>
                <w:lang w:val="en-US"/>
              </w:rPr>
              <w:t xml:space="preserve">L2.4                                                    </w:t>
            </w:r>
            <w:r w:rsidR="00224C92" w:rsidRPr="00224C92">
              <w:rPr>
                <w:rFonts w:ascii="Arial" w:hAnsi="Arial" w:cs="Arial"/>
                <w:lang w:val="en-US"/>
              </w:rPr>
              <w:t>Line procedure for completion of technical log</w:t>
            </w:r>
          </w:p>
          <w:p w:rsidR="0040512A" w:rsidRDefault="0031165E"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48704" behindDoc="0" locked="0" layoutInCell="1" allowOverlap="1" wp14:anchorId="09ECF533" wp14:editId="62874D50">
                      <wp:simplePos x="0" y="0"/>
                      <wp:positionH relativeFrom="column">
                        <wp:posOffset>1283335</wp:posOffset>
                      </wp:positionH>
                      <wp:positionV relativeFrom="paragraph">
                        <wp:posOffset>218440</wp:posOffset>
                      </wp:positionV>
                      <wp:extent cx="769620" cy="0"/>
                      <wp:effectExtent l="6350" t="8890" r="5080" b="10160"/>
                      <wp:wrapNone/>
                      <wp:docPr id="4831" name="Connecteur droit avec flèche 4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19F80D" id="Connecteur droit avec flèche 4831" o:spid="_x0000_s1026" type="#_x0000_t32" style="position:absolute;margin-left:101.05pt;margin-top:17.2pt;width:60.6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"/>
                  </w:pict>
                </mc:Fallback>
              </mc:AlternateContent>
            </w:r>
            <w:r w:rsidR="00224C92">
              <w:rPr>
                <w:rFonts w:ascii="Arial" w:hAnsi="Arial" w:cs="Arial"/>
                <w:lang w:val="en-US"/>
              </w:rPr>
              <w:t>L2.5</w:t>
            </w:r>
            <w:r w:rsidR="0040512A">
              <w:rPr>
                <w:rFonts w:ascii="Arial" w:hAnsi="Arial" w:cs="Arial"/>
                <w:lang w:val="en-US"/>
              </w:rPr>
              <w:t xml:space="preserve">                                                    </w:t>
            </w:r>
            <w:r w:rsidR="00224C92" w:rsidRPr="00224C92">
              <w:rPr>
                <w:rFonts w:ascii="Arial" w:hAnsi="Arial" w:cs="Arial"/>
                <w:lang w:val="en-US"/>
              </w:rPr>
              <w:t>Line procedure for pooled parts and loan parts</w:t>
            </w:r>
          </w:p>
          <w:p w:rsidR="00224C92" w:rsidRDefault="0031165E"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50752" behindDoc="0" locked="0" layoutInCell="1" allowOverlap="1" wp14:anchorId="7BADE135" wp14:editId="58A5A4B7">
                      <wp:simplePos x="0" y="0"/>
                      <wp:positionH relativeFrom="column">
                        <wp:posOffset>1268095</wp:posOffset>
                      </wp:positionH>
                      <wp:positionV relativeFrom="paragraph">
                        <wp:posOffset>222885</wp:posOffset>
                      </wp:positionV>
                      <wp:extent cx="769620" cy="0"/>
                      <wp:effectExtent l="6350" t="8890" r="5080" b="10160"/>
                      <wp:wrapNone/>
                      <wp:docPr id="158418" name="Connecteur droit avec flèche 158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7756A3" id="Connecteur droit avec flèche 158418" o:spid="_x0000_s1026" type="#_x0000_t32" style="position:absolute;margin-left:99.85pt;margin-top:17.55pt;width:60.6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"/>
                  </w:pict>
                </mc:Fallback>
              </mc:AlternateContent>
            </w:r>
            <w:r w:rsidR="00224C92">
              <w:rPr>
                <w:rFonts w:ascii="Arial" w:hAnsi="Arial" w:cs="Arial"/>
                <w:lang w:val="en-US"/>
              </w:rPr>
              <w:t xml:space="preserve">L2.6                                                    </w:t>
            </w:r>
            <w:r w:rsidR="00224C92" w:rsidRPr="00224C92">
              <w:rPr>
                <w:rFonts w:ascii="Arial" w:hAnsi="Arial" w:cs="Arial"/>
                <w:lang w:val="en-US"/>
              </w:rPr>
              <w:t>Line procedure for return of defective parts removed from aircraft</w:t>
            </w:r>
          </w:p>
          <w:p w:rsidR="00224C92" w:rsidRPr="00224C92" w:rsidRDefault="00224C92"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Arial" w:hAnsi="Arial" w:cs="Arial"/>
                <w:lang w:val="en-US"/>
              </w:rPr>
              <w:t xml:space="preserve">L2.7                                                    </w:t>
            </w:r>
            <w:r w:rsidRPr="00224C92">
              <w:rPr>
                <w:rFonts w:ascii="Arial" w:hAnsi="Arial" w:cs="Arial"/>
                <w:lang w:val="en-US"/>
              </w:rPr>
              <w:t>Line procedure for control of critical tasks</w:t>
            </w:r>
          </w:p>
          <w:p w:rsidR="0040512A" w:rsidRPr="00E40B02" w:rsidRDefault="005B0175"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4736" behindDoc="0" locked="0" layoutInCell="1" allowOverlap="1" wp14:anchorId="09A9BB6C" wp14:editId="4F87C173">
                      <wp:simplePos x="0" y="0"/>
                      <wp:positionH relativeFrom="column">
                        <wp:posOffset>1268095</wp:posOffset>
                      </wp:positionH>
                      <wp:positionV relativeFrom="paragraph">
                        <wp:posOffset>205740</wp:posOffset>
                      </wp:positionV>
                      <wp:extent cx="769620" cy="3870960"/>
                      <wp:effectExtent l="0" t="0" r="11430" b="15240"/>
                      <wp:wrapNone/>
                      <wp:docPr id="4828" name="Rectangle 4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3870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C0FDF4E" id="Rectangle 4828" o:spid="_x0000_s1026" style="position:absolute;margin-left:99.85pt;margin-top:16.2pt;width:60.6pt;height:304.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6tfAIAAAEF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" filled="f"/>
                  </w:pict>
                </mc:Fallback>
              </mc:AlternateContent>
            </w:r>
            <w:r w:rsidR="0040512A">
              <w:rPr>
                <w:rFonts w:ascii="Arial" w:hAnsi="Arial" w:cs="Arial"/>
                <w:lang w:val="en-US"/>
              </w:rPr>
              <w:t xml:space="preserve">Part 3                       </w:t>
            </w:r>
            <w:r w:rsidR="00E40B02" w:rsidRPr="00E40B02">
              <w:rPr>
                <w:rFonts w:ascii="Arial" w:hAnsi="Arial" w:cs="Arial"/>
                <w:b/>
                <w:lang w:val="en-US"/>
              </w:rPr>
              <w:t>Quality System Procedures</w:t>
            </w:r>
          </w:p>
          <w:p w:rsidR="0040512A" w:rsidRPr="00E40B02" w:rsidRDefault="0040512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5760" behindDoc="0" locked="0" layoutInCell="1" allowOverlap="1" wp14:anchorId="5CB18D27" wp14:editId="2280E637">
                      <wp:simplePos x="0" y="0"/>
                      <wp:positionH relativeFrom="column">
                        <wp:posOffset>1282700</wp:posOffset>
                      </wp:positionH>
                      <wp:positionV relativeFrom="paragraph">
                        <wp:posOffset>183515</wp:posOffset>
                      </wp:positionV>
                      <wp:extent cx="769620" cy="0"/>
                      <wp:effectExtent l="6350" t="12065" r="5080" b="6985"/>
                      <wp:wrapNone/>
                      <wp:docPr id="4826" name="Connecteur droit avec flèche 4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8E3756" id="Connecteur droit avec flèche 4826" o:spid="_x0000_s1026" type="#_x0000_t32" style="position:absolute;margin-left:101pt;margin-top:14.45pt;width:60.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P5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"/>
                  </w:pict>
                </mc:Fallback>
              </mc:AlternateContent>
            </w:r>
            <w:r>
              <w:rPr>
                <w:rFonts w:ascii="Arial" w:hAnsi="Arial" w:cs="Arial"/>
                <w:lang w:val="en-US"/>
              </w:rPr>
              <w:t xml:space="preserve">3.1                                                      </w:t>
            </w:r>
            <w:r w:rsidR="00E40B02" w:rsidRPr="00E40B02">
              <w:rPr>
                <w:rFonts w:ascii="Arial" w:hAnsi="Arial" w:cs="Arial"/>
                <w:lang w:val="en-US"/>
              </w:rPr>
              <w:t>Quality audit of organisation procedures</w:t>
            </w:r>
            <w:r w:rsidRPr="00E40B02">
              <w:rPr>
                <w:rFonts w:ascii="Arial" w:hAnsi="Arial" w:cs="Arial"/>
                <w:lang w:val="en-US"/>
              </w:rPr>
              <w:t>.</w:t>
            </w:r>
          </w:p>
          <w:p w:rsidR="0040512A" w:rsidRPr="00E40B02" w:rsidRDefault="0040512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6784" behindDoc="0" locked="0" layoutInCell="1" allowOverlap="1" wp14:anchorId="460C85AD" wp14:editId="69711271">
                      <wp:simplePos x="0" y="0"/>
                      <wp:positionH relativeFrom="column">
                        <wp:posOffset>1282700</wp:posOffset>
                      </wp:positionH>
                      <wp:positionV relativeFrom="paragraph">
                        <wp:posOffset>231775</wp:posOffset>
                      </wp:positionV>
                      <wp:extent cx="769620" cy="0"/>
                      <wp:effectExtent l="6350" t="12700" r="5080" b="6350"/>
                      <wp:wrapNone/>
                      <wp:docPr id="4825" name="Connecteur droit avec flèche 4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5C0B61" id="Connecteur droit avec flèche 4825" o:spid="_x0000_s1026" type="#_x0000_t32" style="position:absolute;margin-left:101pt;margin-top:18.25pt;width:6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"/>
                  </w:pict>
                </mc:Fallback>
              </mc:AlternateContent>
            </w:r>
            <w:r>
              <w:rPr>
                <w:rFonts w:ascii="Arial" w:hAnsi="Arial" w:cs="Arial"/>
                <w:lang w:val="en-US"/>
              </w:rPr>
              <w:t xml:space="preserve">3.2                                                      </w:t>
            </w:r>
            <w:r w:rsidR="00E40B02" w:rsidRPr="00E40B02">
              <w:rPr>
                <w:rFonts w:ascii="Arial" w:hAnsi="Arial" w:cs="Arial"/>
                <w:lang w:val="en-US"/>
              </w:rPr>
              <w:t>Quality audit of aircraft</w:t>
            </w:r>
            <w:r w:rsidRPr="00E40B02">
              <w:rPr>
                <w:rFonts w:ascii="Arial" w:hAnsi="Arial" w:cs="Arial"/>
                <w:lang w:val="en-US"/>
              </w:rPr>
              <w:t>.</w:t>
            </w:r>
          </w:p>
          <w:p w:rsidR="0040512A"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3040" behindDoc="0" locked="0" layoutInCell="1" allowOverlap="1" wp14:anchorId="7298B127" wp14:editId="66D11E1A">
                      <wp:simplePos x="0" y="0"/>
                      <wp:positionH relativeFrom="column">
                        <wp:posOffset>1290955</wp:posOffset>
                      </wp:positionH>
                      <wp:positionV relativeFrom="paragraph">
                        <wp:posOffset>236220</wp:posOffset>
                      </wp:positionV>
                      <wp:extent cx="769620" cy="0"/>
                      <wp:effectExtent l="6350" t="12700" r="5080" b="6350"/>
                      <wp:wrapNone/>
                      <wp:docPr id="158423" name="Connecteur droit avec flèche 158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BF6451" id="Connecteur droit avec flèche 158423" o:spid="_x0000_s1026" type="#_x0000_t32" style="position:absolute;margin-left:101.65pt;margin-top:18.6pt;width:60.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Ng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"/>
                  </w:pict>
                </mc:Fallback>
              </mc:AlternateContent>
            </w:r>
            <w:r w:rsidR="0040512A">
              <w:rPr>
                <w:rFonts w:ascii="CorpidOffice" w:hAnsi="CorpidOffice" w:cs="CorpidOffice"/>
                <w:lang w:val="en-US"/>
              </w:rPr>
              <w:t>3</w:t>
            </w:r>
            <w:r w:rsidR="0040512A">
              <w:rPr>
                <w:rFonts w:ascii="Arial" w:hAnsi="Arial" w:cs="Arial"/>
                <w:lang w:val="en-US"/>
              </w:rPr>
              <w:t xml:space="preserve">.3                                                      </w:t>
            </w:r>
            <w:r w:rsidR="00E40B02" w:rsidRPr="00E40B02">
              <w:rPr>
                <w:rFonts w:ascii="Arial" w:hAnsi="Arial" w:cs="Arial"/>
                <w:lang w:val="en-US"/>
              </w:rPr>
              <w:t>Quality audit remedial action procedure</w:t>
            </w:r>
            <w:r w:rsidR="0040512A" w:rsidRPr="00E40B02">
              <w:rPr>
                <w:rFonts w:ascii="Arial" w:hAnsi="Arial" w:cs="Arial"/>
                <w:lang w:val="en-US"/>
              </w:rPr>
              <w:t>.</w:t>
            </w:r>
          </w:p>
          <w:p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5088" behindDoc="0" locked="0" layoutInCell="1" allowOverlap="1" wp14:anchorId="3823294C" wp14:editId="37F40E4B">
                      <wp:simplePos x="0" y="0"/>
                      <wp:positionH relativeFrom="column">
                        <wp:posOffset>1268095</wp:posOffset>
                      </wp:positionH>
                      <wp:positionV relativeFrom="paragraph">
                        <wp:posOffset>230505</wp:posOffset>
                      </wp:positionV>
                      <wp:extent cx="769620" cy="0"/>
                      <wp:effectExtent l="6350" t="12700" r="5080" b="6350"/>
                      <wp:wrapNone/>
                      <wp:docPr id="158424" name="Connecteur droit avec flèche 158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160EC2" id="Connecteur droit avec flèche 158424" o:spid="_x0000_s1026" type="#_x0000_t32" style="position:absolute;margin-left:99.85pt;margin-top:18.15pt;width:60.6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P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Jon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"/>
                  </w:pict>
                </mc:Fallback>
              </mc:AlternateContent>
            </w:r>
            <w:r w:rsidR="00E40B02">
              <w:rPr>
                <w:rFonts w:ascii="Arial" w:hAnsi="Arial" w:cs="Arial"/>
                <w:lang w:val="en-US"/>
              </w:rPr>
              <w:t xml:space="preserve">3.4                                                      </w:t>
            </w:r>
            <w:r w:rsidR="00E40B02" w:rsidRPr="00E40B02">
              <w:rPr>
                <w:rFonts w:ascii="Arial" w:hAnsi="Arial" w:cs="Arial"/>
                <w:lang w:val="en-US"/>
              </w:rPr>
              <w:t>Certifying staff qualification and training procedure</w:t>
            </w:r>
          </w:p>
          <w:p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7136" behindDoc="0" locked="0" layoutInCell="1" allowOverlap="1" wp14:anchorId="3E60DB57" wp14:editId="24CB6350">
                      <wp:simplePos x="0" y="0"/>
                      <wp:positionH relativeFrom="column">
                        <wp:posOffset>1268095</wp:posOffset>
                      </wp:positionH>
                      <wp:positionV relativeFrom="paragraph">
                        <wp:posOffset>233680</wp:posOffset>
                      </wp:positionV>
                      <wp:extent cx="769620" cy="0"/>
                      <wp:effectExtent l="6350" t="12700" r="5080" b="6350"/>
                      <wp:wrapNone/>
                      <wp:docPr id="158425" name="Connecteur droit avec flèche 158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A5D435" id="Connecteur droit avec flèche 158425" o:spid="_x0000_s1026" type="#_x0000_t32" style="position:absolute;margin-left:99.85pt;margin-top:18.4pt;width:60.6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"/>
                  </w:pict>
                </mc:Fallback>
              </mc:AlternateContent>
            </w:r>
            <w:r w:rsidR="00E40B02">
              <w:rPr>
                <w:rFonts w:ascii="Arial" w:hAnsi="Arial" w:cs="Arial"/>
                <w:lang w:val="en-US"/>
              </w:rPr>
              <w:t xml:space="preserve">3.5                                                      </w:t>
            </w:r>
            <w:r w:rsidR="00E40B02" w:rsidRPr="00E40B02">
              <w:rPr>
                <w:rFonts w:ascii="Arial" w:hAnsi="Arial" w:cs="Arial"/>
                <w:lang w:val="en-US"/>
              </w:rPr>
              <w:t>Certifying staff records</w:t>
            </w:r>
          </w:p>
          <w:p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9184" behindDoc="0" locked="0" layoutInCell="1" allowOverlap="1" wp14:anchorId="29A72072" wp14:editId="0B948AB0">
                      <wp:simplePos x="0" y="0"/>
                      <wp:positionH relativeFrom="column">
                        <wp:posOffset>1275715</wp:posOffset>
                      </wp:positionH>
                      <wp:positionV relativeFrom="paragraph">
                        <wp:posOffset>213360</wp:posOffset>
                      </wp:positionV>
                      <wp:extent cx="769620" cy="0"/>
                      <wp:effectExtent l="6350" t="12700" r="5080" b="6350"/>
                      <wp:wrapNone/>
                      <wp:docPr id="158426" name="Connecteur droit avec flèche 158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D127E7" id="Connecteur droit avec flèche 158426" o:spid="_x0000_s1026" type="#_x0000_t32" style="position:absolute;margin-left:100.45pt;margin-top:16.8pt;width:60.6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"/>
                  </w:pict>
                </mc:Fallback>
              </mc:AlternateContent>
            </w:r>
            <w:r w:rsidR="00E40B02">
              <w:rPr>
                <w:rFonts w:ascii="Arial" w:hAnsi="Arial" w:cs="Arial"/>
                <w:lang w:val="en-US"/>
              </w:rPr>
              <w:t xml:space="preserve">3.6                                                      </w:t>
            </w:r>
            <w:r w:rsidR="00E40B02" w:rsidRPr="00E40B02">
              <w:rPr>
                <w:rFonts w:ascii="Arial" w:hAnsi="Arial" w:cs="Arial"/>
                <w:lang w:val="en-US"/>
              </w:rPr>
              <w:t>Quality audit personnel</w:t>
            </w:r>
          </w:p>
          <w:p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1232" behindDoc="0" locked="0" layoutInCell="1" allowOverlap="1" wp14:anchorId="14C318C2" wp14:editId="1B9998C7">
                      <wp:simplePos x="0" y="0"/>
                      <wp:positionH relativeFrom="column">
                        <wp:posOffset>1290955</wp:posOffset>
                      </wp:positionH>
                      <wp:positionV relativeFrom="paragraph">
                        <wp:posOffset>206375</wp:posOffset>
                      </wp:positionV>
                      <wp:extent cx="769620" cy="0"/>
                      <wp:effectExtent l="6350" t="12700" r="5080" b="6350"/>
                      <wp:wrapNone/>
                      <wp:docPr id="158427" name="Connecteur droit avec flèche 158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2738C7" id="Connecteur droit avec flèche 158427" o:spid="_x0000_s1026" type="#_x0000_t32" style="position:absolute;margin-left:101.65pt;margin-top:16.25pt;width:60.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Ak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"/>
                  </w:pict>
                </mc:Fallback>
              </mc:AlternateContent>
            </w:r>
            <w:r w:rsidR="00E40B02">
              <w:rPr>
                <w:rFonts w:ascii="Arial" w:hAnsi="Arial" w:cs="Arial"/>
                <w:lang w:val="en-US"/>
              </w:rPr>
              <w:t xml:space="preserve">3.7                                                      </w:t>
            </w:r>
            <w:r w:rsidR="00E40B02" w:rsidRPr="00E40B02">
              <w:rPr>
                <w:rFonts w:ascii="Arial" w:hAnsi="Arial" w:cs="Arial"/>
                <w:lang w:val="en-US"/>
              </w:rPr>
              <w:t>Qualifying inspectors</w:t>
            </w:r>
          </w:p>
          <w:p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3280" behindDoc="0" locked="0" layoutInCell="1" allowOverlap="1" wp14:anchorId="27677A08" wp14:editId="47C15CDF">
                      <wp:simplePos x="0" y="0"/>
                      <wp:positionH relativeFrom="column">
                        <wp:posOffset>1275715</wp:posOffset>
                      </wp:positionH>
                      <wp:positionV relativeFrom="paragraph">
                        <wp:posOffset>213360</wp:posOffset>
                      </wp:positionV>
                      <wp:extent cx="769620" cy="0"/>
                      <wp:effectExtent l="6350" t="12700" r="5080" b="6350"/>
                      <wp:wrapNone/>
                      <wp:docPr id="158428" name="Connecteur droit avec flèche 158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C753BE" id="Connecteur droit avec flèche 158428" o:spid="_x0000_s1026" type="#_x0000_t32" style="position:absolute;margin-left:100.45pt;margin-top:16.8pt;width:60.6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"/>
                  </w:pict>
                </mc:Fallback>
              </mc:AlternateContent>
            </w:r>
            <w:r w:rsidR="00E40B02">
              <w:rPr>
                <w:rFonts w:ascii="Arial" w:hAnsi="Arial" w:cs="Arial"/>
                <w:lang w:val="en-US"/>
              </w:rPr>
              <w:t xml:space="preserve">3.8                                                      </w:t>
            </w:r>
            <w:r w:rsidR="00E40B02" w:rsidRPr="006035D1">
              <w:rPr>
                <w:rFonts w:ascii="Arial" w:hAnsi="Arial" w:cs="Arial"/>
                <w:lang w:val="en-US"/>
              </w:rPr>
              <w:t>Qualifying mechanics</w:t>
            </w:r>
          </w:p>
          <w:p w:rsidR="006035D1" w:rsidRDefault="006035D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3.9                                                      </w:t>
            </w:r>
            <w:r w:rsidRPr="006035D1">
              <w:rPr>
                <w:rFonts w:ascii="Arial" w:hAnsi="Arial" w:cs="Arial"/>
                <w:lang w:val="en-US"/>
              </w:rPr>
              <w:t xml:space="preserve">Aircraft/aircraft component maintenance tasks exemption process </w:t>
            </w:r>
          </w:p>
          <w:p w:rsidR="006035D1" w:rsidRDefault="006035D1" w:rsidP="00825609">
            <w:pPr>
              <w:tabs>
                <w:tab w:val="left" w:pos="9072"/>
              </w:tabs>
              <w:autoSpaceDE w:val="0"/>
              <w:autoSpaceDN w:val="0"/>
              <w:adjustRightInd w:val="0"/>
              <w:spacing w:after="0" w:line="240" w:lineRule="auto"/>
              <w:ind w:left="11" w:hanging="11"/>
              <w:rPr>
                <w:lang w:val="en-US"/>
              </w:rPr>
            </w:pPr>
            <w:r>
              <w:rPr>
                <w:rFonts w:ascii="Arial" w:hAnsi="Arial" w:cs="Arial"/>
                <w:lang w:val="en-US"/>
              </w:rPr>
              <w:t xml:space="preserve">                                                           </w:t>
            </w:r>
            <w:r w:rsidRPr="006035D1">
              <w:rPr>
                <w:rFonts w:ascii="Arial" w:hAnsi="Arial" w:cs="Arial"/>
                <w:lang w:val="en-US"/>
              </w:rPr>
              <w:t>control</w:t>
            </w:r>
            <w:r w:rsidRPr="005B3488">
              <w:rPr>
                <w:lang w:val="en-US"/>
              </w:rPr>
              <w:t>.</w:t>
            </w:r>
          </w:p>
          <w:p w:rsidR="006035D1" w:rsidRDefault="00147166"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7376" behindDoc="0" locked="0" layoutInCell="1" allowOverlap="1" wp14:anchorId="50E83288" wp14:editId="76E7726E">
                      <wp:simplePos x="0" y="0"/>
                      <wp:positionH relativeFrom="column">
                        <wp:posOffset>1283335</wp:posOffset>
                      </wp:positionH>
                      <wp:positionV relativeFrom="paragraph">
                        <wp:posOffset>291465</wp:posOffset>
                      </wp:positionV>
                      <wp:extent cx="769620" cy="0"/>
                      <wp:effectExtent l="6350" t="12700" r="5080" b="6350"/>
                      <wp:wrapNone/>
                      <wp:docPr id="158430" name="Connecteur droit avec flèche 158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663A85" id="Connecteur droit avec flèche 158430" o:spid="_x0000_s1026" type="#_x0000_t32" style="position:absolute;margin-left:101.05pt;margin-top:22.95pt;width:60.6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"/>
                  </w:pict>
                </mc:Fallback>
              </mc:AlternateContent>
            </w:r>
            <w:r>
              <w:rPr>
                <w:rFonts w:asciiTheme="minorHAnsi" w:hAnsiTheme="minorHAnsi" w:cstheme="minorBidi"/>
                <w:noProof/>
              </w:rPr>
              <mc:AlternateContent>
                <mc:Choice Requires="wps">
                  <w:drawing>
                    <wp:anchor distT="0" distB="0" distL="114300" distR="114300" simplePos="0" relativeHeight="251875328" behindDoc="0" locked="0" layoutInCell="1" allowOverlap="1" wp14:anchorId="3C859862" wp14:editId="6C33C509">
                      <wp:simplePos x="0" y="0"/>
                      <wp:positionH relativeFrom="column">
                        <wp:posOffset>1275715</wp:posOffset>
                      </wp:positionH>
                      <wp:positionV relativeFrom="paragraph">
                        <wp:posOffset>46990</wp:posOffset>
                      </wp:positionV>
                      <wp:extent cx="769620" cy="0"/>
                      <wp:effectExtent l="6350" t="12700" r="5080" b="6350"/>
                      <wp:wrapNone/>
                      <wp:docPr id="158429" name="Connecteur droit avec flèche 158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88244F" id="Connecteur droit avec flèche 158429" o:spid="_x0000_s1026" type="#_x0000_t32" style="position:absolute;margin-left:100.45pt;margin-top:3.7pt;width:60.6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y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"/>
                  </w:pict>
                </mc:Fallback>
              </mc:AlternateContent>
            </w:r>
            <w:r w:rsidR="006035D1" w:rsidRPr="006035D1">
              <w:rPr>
                <w:rFonts w:ascii="Arial" w:hAnsi="Arial" w:cs="Arial"/>
                <w:lang w:val="en-US"/>
              </w:rPr>
              <w:t>3.10</w:t>
            </w:r>
            <w:r w:rsidR="006035D1">
              <w:rPr>
                <w:rFonts w:ascii="Arial" w:hAnsi="Arial" w:cs="Arial"/>
                <w:lang w:val="en-US"/>
              </w:rPr>
              <w:t xml:space="preserve">                                                    </w:t>
            </w:r>
            <w:r w:rsidR="006035D1" w:rsidRPr="006035D1">
              <w:rPr>
                <w:rFonts w:ascii="Arial" w:hAnsi="Arial" w:cs="Arial"/>
                <w:lang w:val="en-US"/>
              </w:rPr>
              <w:t>Concession control for deviation from organisation’s procedures</w:t>
            </w:r>
          </w:p>
          <w:p w:rsidR="006035D1" w:rsidRDefault="006035D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3.11                                                    </w:t>
            </w:r>
            <w:r w:rsidRPr="006035D1">
              <w:rPr>
                <w:rFonts w:ascii="Arial" w:hAnsi="Arial" w:cs="Arial"/>
                <w:lang w:val="en-US"/>
              </w:rPr>
              <w:t xml:space="preserve">Qualification procedure for specialised activities such as NDT, </w:t>
            </w:r>
          </w:p>
          <w:p w:rsidR="006035D1" w:rsidRDefault="00147166"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9424" behindDoc="0" locked="0" layoutInCell="1" allowOverlap="1" wp14:anchorId="71407661" wp14:editId="510A687D">
                      <wp:simplePos x="0" y="0"/>
                      <wp:positionH relativeFrom="column">
                        <wp:posOffset>1268095</wp:posOffset>
                      </wp:positionH>
                      <wp:positionV relativeFrom="paragraph">
                        <wp:posOffset>198755</wp:posOffset>
                      </wp:positionV>
                      <wp:extent cx="769620" cy="0"/>
                      <wp:effectExtent l="6350" t="12700" r="5080" b="6350"/>
                      <wp:wrapNone/>
                      <wp:docPr id="158431" name="Connecteur droit avec flèche 158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B1D23A" id="Connecteur droit avec flèche 158431" o:spid="_x0000_s1026" type="#_x0000_t32" style="position:absolute;margin-left:99.85pt;margin-top:15.65pt;width:60.6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3pNQ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"/>
                  </w:pict>
                </mc:Fallback>
              </mc:AlternateContent>
            </w:r>
            <w:r w:rsidR="006035D1">
              <w:rPr>
                <w:rFonts w:ascii="Arial" w:hAnsi="Arial" w:cs="Arial"/>
                <w:lang w:val="en-US"/>
              </w:rPr>
              <w:t xml:space="preserve">                                                           </w:t>
            </w:r>
            <w:r w:rsidR="006035D1" w:rsidRPr="006035D1">
              <w:rPr>
                <w:rFonts w:ascii="Arial" w:hAnsi="Arial" w:cs="Arial"/>
                <w:lang w:val="en-US"/>
              </w:rPr>
              <w:t>welding etc.</w:t>
            </w:r>
          </w:p>
          <w:p w:rsidR="006035D1" w:rsidRDefault="006035D1"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Arial" w:hAnsi="Arial" w:cs="Arial"/>
                <w:lang w:val="en-US"/>
              </w:rPr>
              <w:t xml:space="preserve">3.12                                                    </w:t>
            </w:r>
            <w:r w:rsidR="008D1CA6" w:rsidRPr="008D1CA6">
              <w:rPr>
                <w:rFonts w:ascii="Arial" w:hAnsi="Arial" w:cs="Arial"/>
                <w:lang w:val="en-US"/>
              </w:rPr>
              <w:t>Control of manufacturers’ and other maintenance working teams</w:t>
            </w:r>
          </w:p>
          <w:p w:rsidR="008D1CA6" w:rsidRDefault="005B0175" w:rsidP="00825609">
            <w:pPr>
              <w:tabs>
                <w:tab w:val="left" w:pos="9072"/>
              </w:tabs>
              <w:autoSpaceDE w:val="0"/>
              <w:autoSpaceDN w:val="0"/>
              <w:adjustRightInd w:val="0"/>
              <w:spacing w:before="360" w:after="24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87616" behindDoc="0" locked="0" layoutInCell="1" allowOverlap="1" wp14:anchorId="704FC3D1" wp14:editId="3F182BFA">
                      <wp:simplePos x="0" y="0"/>
                      <wp:positionH relativeFrom="column">
                        <wp:posOffset>1252855</wp:posOffset>
                      </wp:positionH>
                      <wp:positionV relativeFrom="paragraph">
                        <wp:posOffset>298450</wp:posOffset>
                      </wp:positionV>
                      <wp:extent cx="769620" cy="0"/>
                      <wp:effectExtent l="6350" t="8890" r="5080" b="10160"/>
                      <wp:wrapNone/>
                      <wp:docPr id="143299" name="Connecteur droit avec flèche 14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6303D5" id="Connecteur droit avec flèche 143299" o:spid="_x0000_s1026" type="#_x0000_t32" style="position:absolute;margin-left:98.65pt;margin-top:23.5pt;width:60.6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Jo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"/>
                  </w:pict>
                </mc:Fallback>
              </mc:AlternateContent>
            </w:r>
            <w:r w:rsidRPr="000B5D77">
              <w:rPr>
                <w:rFonts w:asciiTheme="minorHAnsi" w:hAnsiTheme="minorHAnsi" w:cstheme="minorBidi"/>
                <w:b/>
                <w:noProof/>
              </w:rPr>
              <mc:AlternateContent>
                <mc:Choice Requires="wps">
                  <w:drawing>
                    <wp:anchor distT="0" distB="0" distL="114300" distR="114300" simplePos="0" relativeHeight="251856896" behindDoc="0" locked="0" layoutInCell="1" allowOverlap="1" wp14:anchorId="6C50E3BC" wp14:editId="763D8227">
                      <wp:simplePos x="0" y="0"/>
                      <wp:positionH relativeFrom="column">
                        <wp:posOffset>1260475</wp:posOffset>
                      </wp:positionH>
                      <wp:positionV relativeFrom="paragraph">
                        <wp:posOffset>45720</wp:posOffset>
                      </wp:positionV>
                      <wp:extent cx="769620" cy="2141220"/>
                      <wp:effectExtent l="0" t="0" r="11430" b="11430"/>
                      <wp:wrapNone/>
                      <wp:docPr id="158421" name="Rectangle 158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141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213DB0" id="Rectangle 158421" o:spid="_x0000_s1026" style="position:absolute;margin-left:99.25pt;margin-top:3.6pt;width:60.6pt;height:168.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" filled="f"/>
                  </w:pict>
                </mc:Fallback>
              </mc:AlternateContent>
            </w:r>
            <w:r w:rsidR="008D1CA6">
              <w:rPr>
                <w:rFonts w:ascii="Arial" w:hAnsi="Arial" w:cs="Arial"/>
                <w:lang w:val="en-US"/>
              </w:rPr>
              <w:t xml:space="preserve">3.13                                                    </w:t>
            </w:r>
            <w:r w:rsidR="008D1CA6" w:rsidRPr="008D1CA6">
              <w:rPr>
                <w:rFonts w:ascii="Arial" w:hAnsi="Arial" w:cs="Arial"/>
                <w:lang w:val="en-US"/>
              </w:rPr>
              <w:t>Human Factors training procedure</w:t>
            </w:r>
          </w:p>
          <w:p w:rsidR="008D1CA6" w:rsidRDefault="005B0175"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89664" behindDoc="0" locked="0" layoutInCell="1" allowOverlap="1" wp14:anchorId="7060E061" wp14:editId="4F8CE95D">
                      <wp:simplePos x="0" y="0"/>
                      <wp:positionH relativeFrom="column">
                        <wp:posOffset>1268095</wp:posOffset>
                      </wp:positionH>
                      <wp:positionV relativeFrom="paragraph">
                        <wp:posOffset>213360</wp:posOffset>
                      </wp:positionV>
                      <wp:extent cx="769620" cy="0"/>
                      <wp:effectExtent l="6350" t="8890" r="5080" b="10160"/>
                      <wp:wrapNone/>
                      <wp:docPr id="143301" name="Connecteur droit avec flèche 14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A8CBC5" id="Connecteur droit avec flèche 143301" o:spid="_x0000_s1026" type="#_x0000_t32" style="position:absolute;margin-left:99.85pt;margin-top:16.8pt;width:60.6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"/>
                  </w:pict>
                </mc:Fallback>
              </mc:AlternateContent>
            </w:r>
            <w:r w:rsidR="008D1CA6">
              <w:rPr>
                <w:rFonts w:ascii="Arial" w:hAnsi="Arial" w:cs="Arial"/>
                <w:lang w:val="en-US"/>
              </w:rPr>
              <w:t xml:space="preserve">3.14                                                    </w:t>
            </w:r>
            <w:r w:rsidR="008D1CA6" w:rsidRPr="008D1CA6">
              <w:rPr>
                <w:rFonts w:ascii="Arial" w:hAnsi="Arial" w:cs="Arial"/>
                <w:lang w:val="en-US"/>
              </w:rPr>
              <w:t>Competence assessment of personnel</w:t>
            </w:r>
          </w:p>
          <w:p w:rsidR="008D1CA6" w:rsidRDefault="008D1CA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3.15                                                    </w:t>
            </w:r>
            <w:r w:rsidRPr="008D1CA6">
              <w:rPr>
                <w:rFonts w:ascii="Arial" w:hAnsi="Arial" w:cs="Arial"/>
                <w:lang w:val="en-US"/>
              </w:rPr>
              <w:t xml:space="preserve">Training procedures for on-the-job training as per Section 6 of </w:t>
            </w:r>
          </w:p>
          <w:p w:rsidR="008D1CA6" w:rsidRDefault="008D1CA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Pr="008D1CA6">
              <w:rPr>
                <w:rFonts w:ascii="Arial" w:hAnsi="Arial" w:cs="Arial"/>
                <w:lang w:val="en-US"/>
              </w:rPr>
              <w:t>Appendix III to Part66 (limited to the case where the competent</w:t>
            </w:r>
          </w:p>
          <w:p w:rsidR="008D1CA6" w:rsidRDefault="008D1CA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Pr="008D1CA6">
              <w:rPr>
                <w:rFonts w:ascii="Arial" w:hAnsi="Arial" w:cs="Arial"/>
                <w:lang w:val="en-US"/>
              </w:rPr>
              <w:t xml:space="preserve">authority for the Part-145 approval and for the Part-66 licence is </w:t>
            </w:r>
          </w:p>
          <w:p w:rsidR="008D1CA6" w:rsidRDefault="005B0175"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91712" behindDoc="0" locked="0" layoutInCell="1" allowOverlap="1" wp14:anchorId="72B95AE0" wp14:editId="4BE0399D">
                      <wp:simplePos x="0" y="0"/>
                      <wp:positionH relativeFrom="column">
                        <wp:posOffset>1245235</wp:posOffset>
                      </wp:positionH>
                      <wp:positionV relativeFrom="paragraph">
                        <wp:posOffset>203200</wp:posOffset>
                      </wp:positionV>
                      <wp:extent cx="769620" cy="0"/>
                      <wp:effectExtent l="6350" t="8890" r="5080" b="10160"/>
                      <wp:wrapNone/>
                      <wp:docPr id="143302" name="Connecteur droit avec flèche 14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3DF0A1" id="Connecteur droit avec flèche 143302" o:spid="_x0000_s1026" type="#_x0000_t32" style="position:absolute;margin-left:98.05pt;margin-top:16pt;width:60.6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"/>
                  </w:pict>
                </mc:Fallback>
              </mc:AlternateContent>
            </w:r>
            <w:r w:rsidR="008D1CA6">
              <w:rPr>
                <w:rFonts w:ascii="Arial" w:hAnsi="Arial" w:cs="Arial"/>
                <w:lang w:val="en-US"/>
              </w:rPr>
              <w:t xml:space="preserve">                                                           </w:t>
            </w:r>
            <w:r w:rsidR="008D1CA6" w:rsidRPr="008D1CA6">
              <w:rPr>
                <w:rFonts w:ascii="Arial" w:hAnsi="Arial" w:cs="Arial"/>
                <w:lang w:val="en-US"/>
              </w:rPr>
              <w:t>the same)</w:t>
            </w:r>
          </w:p>
          <w:p w:rsidR="000B5D77" w:rsidRDefault="008D1CA6" w:rsidP="00825609">
            <w:pPr>
              <w:tabs>
                <w:tab w:val="left" w:pos="9072"/>
              </w:tabs>
              <w:autoSpaceDE w:val="0"/>
              <w:autoSpaceDN w:val="0"/>
              <w:adjustRightInd w:val="0"/>
              <w:spacing w:before="240" w:after="0" w:line="240" w:lineRule="auto"/>
              <w:ind w:left="11" w:hanging="11"/>
              <w:rPr>
                <w:rFonts w:ascii="Arial" w:hAnsi="Arial" w:cs="Arial"/>
                <w:lang w:val="en-US"/>
              </w:rPr>
            </w:pPr>
            <w:r>
              <w:rPr>
                <w:rFonts w:ascii="Arial" w:hAnsi="Arial" w:cs="Arial"/>
                <w:lang w:val="en-US"/>
              </w:rPr>
              <w:t xml:space="preserve">3.16                                             </w:t>
            </w:r>
            <w:r w:rsidR="000B5D77">
              <w:rPr>
                <w:rFonts w:ascii="Arial" w:hAnsi="Arial" w:cs="Arial"/>
                <w:lang w:val="en-US"/>
              </w:rPr>
              <w:t xml:space="preserve"> </w:t>
            </w:r>
            <w:r>
              <w:rPr>
                <w:rFonts w:ascii="Arial" w:hAnsi="Arial" w:cs="Arial"/>
                <w:lang w:val="en-US"/>
              </w:rPr>
              <w:t xml:space="preserve">      </w:t>
            </w:r>
            <w:r w:rsidRPr="008D1CA6">
              <w:rPr>
                <w:rFonts w:ascii="Arial" w:hAnsi="Arial" w:cs="Arial"/>
                <w:lang w:val="en-US"/>
              </w:rPr>
              <w:t>Procedure for the issue of a recommendation to the competent</w:t>
            </w:r>
          </w:p>
          <w:p w:rsidR="000B5D77" w:rsidRDefault="000B5D77"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008D1CA6" w:rsidRPr="008D1CA6">
              <w:rPr>
                <w:rFonts w:ascii="Arial" w:hAnsi="Arial" w:cs="Arial"/>
                <w:lang w:val="en-US"/>
              </w:rPr>
              <w:t>authority for the issue of a Part-66 licence in accordance with</w:t>
            </w:r>
          </w:p>
          <w:p w:rsidR="000B5D77" w:rsidRDefault="000B5D77"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008D1CA6" w:rsidRPr="008D1CA6">
              <w:rPr>
                <w:rFonts w:ascii="Arial" w:hAnsi="Arial" w:cs="Arial"/>
                <w:lang w:val="en-US"/>
              </w:rPr>
              <w:t>66.B.105 (limited to the case where the competent authority for the</w:t>
            </w:r>
          </w:p>
          <w:p w:rsidR="008D1CA6" w:rsidRDefault="000B5D77" w:rsidP="00825609">
            <w:pPr>
              <w:tabs>
                <w:tab w:val="left" w:pos="9072"/>
              </w:tabs>
              <w:autoSpaceDE w:val="0"/>
              <w:autoSpaceDN w:val="0"/>
              <w:adjustRightInd w:val="0"/>
              <w:spacing w:after="120" w:line="240" w:lineRule="auto"/>
              <w:ind w:left="11" w:hanging="11"/>
              <w:rPr>
                <w:rFonts w:ascii="Arial" w:hAnsi="Arial" w:cs="Arial"/>
                <w:lang w:val="en-US"/>
              </w:rPr>
            </w:pPr>
            <w:r>
              <w:rPr>
                <w:rFonts w:ascii="Arial" w:hAnsi="Arial" w:cs="Arial"/>
                <w:lang w:val="en-US"/>
              </w:rPr>
              <w:t xml:space="preserve">                                                          </w:t>
            </w:r>
            <w:r w:rsidR="008D1CA6" w:rsidRPr="008D1CA6">
              <w:rPr>
                <w:rFonts w:ascii="Arial" w:hAnsi="Arial" w:cs="Arial"/>
                <w:lang w:val="en-US"/>
              </w:rPr>
              <w:t xml:space="preserve"> Part-145 approval and for the Part-66 licence is the same).</w:t>
            </w:r>
          </w:p>
          <w:p w:rsidR="0040512A" w:rsidRPr="000B5D77" w:rsidRDefault="0040512A" w:rsidP="00825609">
            <w:pPr>
              <w:tabs>
                <w:tab w:val="left" w:pos="9072"/>
              </w:tabs>
              <w:autoSpaceDE w:val="0"/>
              <w:autoSpaceDN w:val="0"/>
              <w:adjustRightInd w:val="0"/>
              <w:spacing w:before="120" w:after="120" w:line="360" w:lineRule="auto"/>
              <w:ind w:left="11" w:hanging="11"/>
              <w:rPr>
                <w:rFonts w:ascii="Arial" w:hAnsi="Arial" w:cs="Arial"/>
                <w:b/>
                <w:lang w:val="en-US"/>
              </w:rPr>
            </w:pPr>
            <w:r w:rsidRPr="000B5D77">
              <w:rPr>
                <w:rFonts w:asciiTheme="minorHAnsi" w:hAnsiTheme="minorHAnsi" w:cstheme="minorBidi"/>
                <w:b/>
                <w:noProof/>
              </w:rPr>
              <mc:AlternateContent>
                <mc:Choice Requires="wps">
                  <w:drawing>
                    <wp:anchor distT="0" distB="0" distL="114300" distR="114300" simplePos="0" relativeHeight="251767808" behindDoc="0" locked="0" layoutInCell="1" allowOverlap="1" wp14:anchorId="31DD55AA" wp14:editId="132C21B8">
                      <wp:simplePos x="0" y="0"/>
                      <wp:positionH relativeFrom="column">
                        <wp:posOffset>1268095</wp:posOffset>
                      </wp:positionH>
                      <wp:positionV relativeFrom="paragraph">
                        <wp:posOffset>218440</wp:posOffset>
                      </wp:positionV>
                      <wp:extent cx="769620" cy="731520"/>
                      <wp:effectExtent l="0" t="0" r="11430" b="11430"/>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D7D87C" id="Rectangle 4824" o:spid="_x0000_s1026" style="position:absolute;margin-left:99.85pt;margin-top:17.2pt;width:60.6pt;height:5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caeQIAAAA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" filled="f"/>
                  </w:pict>
                </mc:Fallback>
              </mc:AlternateContent>
            </w:r>
            <w:r w:rsidRPr="000B5D77">
              <w:rPr>
                <w:rFonts w:ascii="Arial" w:hAnsi="Arial" w:cs="Arial"/>
                <w:b/>
                <w:lang w:val="en-US"/>
              </w:rPr>
              <w:t>Part 4</w:t>
            </w:r>
          </w:p>
          <w:p w:rsidR="0040512A" w:rsidRDefault="0031165E"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0992" behindDoc="0" locked="0" layoutInCell="1" allowOverlap="1" wp14:anchorId="63543011" wp14:editId="2FC4D6FD">
                      <wp:simplePos x="0" y="0"/>
                      <wp:positionH relativeFrom="column">
                        <wp:posOffset>1268095</wp:posOffset>
                      </wp:positionH>
                      <wp:positionV relativeFrom="paragraph">
                        <wp:posOffset>197485</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4B9E5F" id="Connecteur droit avec flèche 4822" o:spid="_x0000_s1026" type="#_x0000_t32" style="position:absolute;margin-left:99.85pt;margin-top:15.55pt;width:60.6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"/>
                  </w:pict>
                </mc:Fallback>
              </mc:AlternateContent>
            </w:r>
            <w:r w:rsidR="0040512A">
              <w:rPr>
                <w:rFonts w:ascii="Arial" w:hAnsi="Arial" w:cs="Arial"/>
                <w:lang w:val="en-US"/>
              </w:rPr>
              <w:t xml:space="preserve">4.1                                                      </w:t>
            </w:r>
            <w:r w:rsidR="000B5D77" w:rsidRPr="000B5D77">
              <w:rPr>
                <w:rFonts w:ascii="Arial" w:hAnsi="Arial" w:cs="Arial"/>
                <w:lang w:val="en-US"/>
              </w:rPr>
              <w:t>Contracting operators</w:t>
            </w:r>
            <w:r w:rsidR="0040512A">
              <w:rPr>
                <w:rFonts w:ascii="CorpidOffice" w:hAnsi="CorpidOffice" w:cs="CorpidOffice"/>
                <w:lang w:val="en-US"/>
              </w:rPr>
              <w:t>.</w:t>
            </w:r>
          </w:p>
          <w:p w:rsidR="0040512A" w:rsidRDefault="00D86CE6"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87264" behindDoc="0" locked="0" layoutInCell="1" allowOverlap="1" wp14:anchorId="1E4FCA18" wp14:editId="7608BB61">
                      <wp:simplePos x="0" y="0"/>
                      <wp:positionH relativeFrom="column">
                        <wp:posOffset>1260475</wp:posOffset>
                      </wp:positionH>
                      <wp:positionV relativeFrom="paragraph">
                        <wp:posOffset>179705</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9EC9A4" id="Connecteur droit avec flèche 6961" o:spid="_x0000_s1026" type="#_x0000_t32" style="position:absolute;margin-left:99.25pt;margin-top:14.15pt;width:60.6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"/>
                  </w:pict>
                </mc:Fallback>
              </mc:AlternateContent>
            </w:r>
            <w:r w:rsidR="0040512A">
              <w:rPr>
                <w:rFonts w:ascii="Arial" w:hAnsi="Arial" w:cs="Arial"/>
                <w:lang w:val="en-US"/>
              </w:rPr>
              <w:t xml:space="preserve">4.2                                                      </w:t>
            </w:r>
            <w:r w:rsidR="000B5D77" w:rsidRPr="000B5D77">
              <w:rPr>
                <w:rFonts w:ascii="Arial" w:hAnsi="Arial" w:cs="Arial"/>
                <w:lang w:val="en-US"/>
              </w:rPr>
              <w:t>Operator procedures/paperwork</w:t>
            </w:r>
          </w:p>
          <w:p w:rsidR="0040512A" w:rsidRDefault="0040512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Arial" w:hAnsi="Arial" w:cs="Arial"/>
                <w:lang w:val="en-US"/>
              </w:rPr>
              <w:t xml:space="preserve">4.3                                                      </w:t>
            </w:r>
            <w:r w:rsidR="000B5D77" w:rsidRPr="000B5D77">
              <w:rPr>
                <w:rFonts w:ascii="Arial" w:hAnsi="Arial" w:cs="Arial"/>
                <w:lang w:val="en-US"/>
              </w:rPr>
              <w:t>Operator record completion</w:t>
            </w:r>
          </w:p>
          <w:p w:rsidR="0040512A" w:rsidRPr="00053C27" w:rsidRDefault="000B5D77" w:rsidP="00825609">
            <w:pPr>
              <w:tabs>
                <w:tab w:val="left" w:pos="9072"/>
              </w:tabs>
              <w:autoSpaceDE w:val="0"/>
              <w:autoSpaceDN w:val="0"/>
              <w:adjustRightInd w:val="0"/>
              <w:spacing w:before="120" w:after="120" w:line="360" w:lineRule="auto"/>
              <w:ind w:left="11" w:hanging="11"/>
              <w:rPr>
                <w:rFonts w:ascii="Arial" w:eastAsia="CorpidOffice-Bold" w:hAnsi="Arial" w:cs="Arial"/>
                <w:b/>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776000" behindDoc="0" locked="0" layoutInCell="1" allowOverlap="1" wp14:anchorId="3EA22D36" wp14:editId="6EAD39D2">
                      <wp:simplePos x="0" y="0"/>
                      <wp:positionH relativeFrom="column">
                        <wp:posOffset>1260475</wp:posOffset>
                      </wp:positionH>
                      <wp:positionV relativeFrom="paragraph">
                        <wp:posOffset>232410</wp:posOffset>
                      </wp:positionV>
                      <wp:extent cx="800100" cy="990600"/>
                      <wp:effectExtent l="0" t="0" r="19050" b="19050"/>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8F06902" id="Rectangle 4813" o:spid="_x0000_s1026" style="position:absolute;margin-left:99.25pt;margin-top:18.3pt;width:63pt;height:7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YgeAIAAAA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" filled="f"/>
                  </w:pict>
                </mc:Fallback>
              </mc:AlternateContent>
            </w:r>
            <w:r w:rsidR="0040512A" w:rsidRPr="00053C27">
              <w:rPr>
                <w:rFonts w:ascii="Arial" w:eastAsia="CorpidOffice-Bold" w:hAnsi="Arial" w:cs="Arial"/>
                <w:b/>
                <w:lang w:val="en-US"/>
              </w:rPr>
              <w:t xml:space="preserve">Part 5                       </w:t>
            </w:r>
            <w:r w:rsidR="0040512A" w:rsidRPr="00053C27">
              <w:rPr>
                <w:rFonts w:ascii="Arial" w:hAnsi="Arial" w:cs="Arial"/>
                <w:b/>
                <w:lang w:val="en-US"/>
              </w:rPr>
              <w:t>Appendices</w:t>
            </w:r>
          </w:p>
          <w:p w:rsidR="0040512A" w:rsidRDefault="00D86CE6"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785216" behindDoc="0" locked="0" layoutInCell="1" allowOverlap="1" wp14:anchorId="362E0DC5" wp14:editId="1FD3054D">
                      <wp:simplePos x="0" y="0"/>
                      <wp:positionH relativeFrom="column">
                        <wp:posOffset>1275715</wp:posOffset>
                      </wp:positionH>
                      <wp:positionV relativeFrom="paragraph">
                        <wp:posOffset>188595</wp:posOffset>
                      </wp:positionV>
                      <wp:extent cx="769620" cy="0"/>
                      <wp:effectExtent l="6350" t="12700" r="5080" b="6350"/>
                      <wp:wrapNone/>
                      <wp:docPr id="6960" name="Connecteur droit avec flèche 6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2C87F8" id="Connecteur droit avec flèche 6960" o:spid="_x0000_s1026" type="#_x0000_t32" style="position:absolute;margin-left:100.45pt;margin-top:14.85pt;width:60.6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"/>
                  </w:pict>
                </mc:Fallback>
              </mc:AlternateContent>
            </w:r>
            <w:r w:rsidR="0040512A">
              <w:rPr>
                <w:rFonts w:ascii="Arial" w:eastAsia="CorpidOffice-Bold" w:hAnsi="Arial" w:cs="Arial"/>
                <w:lang w:val="en-US"/>
              </w:rPr>
              <w:t xml:space="preserve">5.1                                                      </w:t>
            </w:r>
            <w:r w:rsidR="0040512A">
              <w:rPr>
                <w:rFonts w:ascii="Arial" w:hAnsi="Arial" w:cs="Arial"/>
                <w:lang w:val="en-US"/>
              </w:rPr>
              <w:t>Sample Documents.</w:t>
            </w:r>
          </w:p>
          <w:p w:rsidR="0040512A" w:rsidRDefault="00D86CE6"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781120" behindDoc="0" locked="0" layoutInCell="1" allowOverlap="1" wp14:anchorId="54F80FD9" wp14:editId="4B84DF62">
                      <wp:simplePos x="0" y="0"/>
                      <wp:positionH relativeFrom="column">
                        <wp:posOffset>1283335</wp:posOffset>
                      </wp:positionH>
                      <wp:positionV relativeFrom="paragraph">
                        <wp:posOffset>203200</wp:posOffset>
                      </wp:positionV>
                      <wp:extent cx="769620" cy="0"/>
                      <wp:effectExtent l="6350" t="12700" r="5080" b="6350"/>
                      <wp:wrapNone/>
                      <wp:docPr id="6959" name="Connecteur droit avec flèche 6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9A0FF4" id="Connecteur droit avec flèche 6959" o:spid="_x0000_s1026" type="#_x0000_t32" style="position:absolute;margin-left:101.05pt;margin-top:16pt;width:60.6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Wu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K6oM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"/>
                  </w:pict>
                </mc:Fallback>
              </mc:AlternateContent>
            </w:r>
            <w:r w:rsidR="0040512A">
              <w:rPr>
                <w:rFonts w:ascii="Arial" w:eastAsia="CorpidOffice-Bold" w:hAnsi="Arial" w:cs="Arial"/>
                <w:lang w:val="en-US"/>
              </w:rPr>
              <w:t xml:space="preserve">5.2                                                      </w:t>
            </w:r>
            <w:r w:rsidR="00053C27" w:rsidRPr="00053C27">
              <w:rPr>
                <w:rFonts w:ascii="Arial" w:hAnsi="Arial" w:cs="Arial"/>
                <w:lang w:val="en-US"/>
              </w:rPr>
              <w:t>List of subcontractors</w:t>
            </w:r>
          </w:p>
          <w:p w:rsidR="0040512A" w:rsidRPr="00053C27" w:rsidRDefault="00D86CE6"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783168" behindDoc="0" locked="0" layoutInCell="1" allowOverlap="1" wp14:anchorId="4FE50911" wp14:editId="2099A4A6">
                      <wp:simplePos x="0" y="0"/>
                      <wp:positionH relativeFrom="column">
                        <wp:posOffset>1275715</wp:posOffset>
                      </wp:positionH>
                      <wp:positionV relativeFrom="paragraph">
                        <wp:posOffset>176530</wp:posOffset>
                      </wp:positionV>
                      <wp:extent cx="769620" cy="0"/>
                      <wp:effectExtent l="6350" t="12700" r="5080" b="6350"/>
                      <wp:wrapNone/>
                      <wp:docPr id="4821" name="Connecteur droit avec flèche 4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0A6577" id="Connecteur droit avec flèche 4821" o:spid="_x0000_s1026" type="#_x0000_t32" style="position:absolute;margin-left:100.45pt;margin-top:13.9pt;width:60.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Q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"/>
                  </w:pict>
                </mc:Fallback>
              </mc:AlternateContent>
            </w:r>
            <w:r w:rsidR="0040512A">
              <w:rPr>
                <w:rFonts w:ascii="Arial" w:eastAsia="CorpidOffice-Bold" w:hAnsi="Arial" w:cs="Arial"/>
                <w:lang w:val="en-US"/>
              </w:rPr>
              <w:t xml:space="preserve">5.3                                                      </w:t>
            </w:r>
            <w:r w:rsidR="00053C27" w:rsidRPr="00053C27">
              <w:rPr>
                <w:rFonts w:ascii="Arial" w:hAnsi="Arial" w:cs="Arial"/>
                <w:lang w:val="en-US"/>
              </w:rPr>
              <w:t>List of Line maintenance locations</w:t>
            </w:r>
          </w:p>
          <w:p w:rsidR="0040512A" w:rsidRDefault="0040512A"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Arial" w:eastAsia="CorpidOffice-Bold" w:hAnsi="Arial" w:cs="Arial"/>
                <w:lang w:val="en-US"/>
              </w:rPr>
              <w:t xml:space="preserve">5.4                                                      </w:t>
            </w:r>
            <w:r w:rsidR="00053C27" w:rsidRPr="00D86CE6">
              <w:rPr>
                <w:rFonts w:ascii="Arial" w:hAnsi="Arial" w:cs="Arial"/>
                <w:lang w:val="en-US"/>
              </w:rPr>
              <w:t>List of Part-145 organisations</w:t>
            </w:r>
          </w:p>
        </w:tc>
      </w:tr>
      <w:tr w:rsidR="0040512A" w:rsidRPr="00B867C2" w:rsidTr="00496C5A">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12A" w:rsidRDefault="00D86CE6" w:rsidP="00825609">
            <w:pPr>
              <w:tabs>
                <w:tab w:val="left" w:pos="9072"/>
              </w:tabs>
              <w:autoSpaceDE w:val="0"/>
              <w:autoSpaceDN w:val="0"/>
              <w:adjustRightInd w:val="0"/>
              <w:spacing w:before="120" w:after="120" w:line="360" w:lineRule="auto"/>
              <w:rPr>
                <w:rFonts w:ascii="Arial" w:eastAsiaTheme="minorHAnsi" w:hAnsi="Arial" w:cs="Arial"/>
                <w:lang w:val="en-US"/>
              </w:rPr>
            </w:pPr>
            <w:r>
              <w:rPr>
                <w:rFonts w:ascii="Arial" w:hAnsi="Arial" w:cs="Arial"/>
                <w:lang w:val="en-US"/>
              </w:rPr>
              <w:t>MOE</w:t>
            </w:r>
            <w:r w:rsidR="0040512A">
              <w:rPr>
                <w:rFonts w:ascii="Arial" w:hAnsi="Arial" w:cs="Arial"/>
                <w:lang w:val="en-US"/>
              </w:rPr>
              <w:t xml:space="preserve"> Reference:                                                         </w:t>
            </w:r>
            <w:r>
              <w:rPr>
                <w:rFonts w:ascii="Arial" w:hAnsi="Arial" w:cs="Arial"/>
                <w:lang w:val="en-US"/>
              </w:rPr>
              <w:t>MOE</w:t>
            </w:r>
            <w:r w:rsidR="0040512A">
              <w:rPr>
                <w:rFonts w:ascii="Arial" w:hAnsi="Arial" w:cs="Arial"/>
                <w:lang w:val="en-US"/>
              </w:rPr>
              <w:t xml:space="preserve"> Amendment:</w:t>
            </w:r>
          </w:p>
          <w:p w:rsidR="0040512A" w:rsidRDefault="0040512A" w:rsidP="00825609">
            <w:pPr>
              <w:tabs>
                <w:tab w:val="left" w:pos="9072"/>
              </w:tabs>
              <w:autoSpaceDE w:val="0"/>
              <w:autoSpaceDN w:val="0"/>
              <w:adjustRightInd w:val="0"/>
              <w:spacing w:before="120" w:after="120" w:line="360" w:lineRule="auto"/>
              <w:rPr>
                <w:rFonts w:ascii="Arial" w:hAnsi="Arial" w:cs="Arial"/>
                <w:lang w:val="en-US"/>
              </w:rPr>
            </w:pPr>
            <w:r>
              <w:rPr>
                <w:rFonts w:ascii="Arial" w:hAnsi="Arial" w:cs="Arial"/>
                <w:lang w:val="en-US"/>
              </w:rPr>
              <w:t>Competent authority audit staff:                                    Signature(s):</w:t>
            </w:r>
          </w:p>
          <w:p w:rsidR="0040512A" w:rsidRDefault="0040512A" w:rsidP="00825609">
            <w:pPr>
              <w:tabs>
                <w:tab w:val="left" w:pos="9072"/>
              </w:tabs>
              <w:autoSpaceDE w:val="0"/>
              <w:autoSpaceDN w:val="0"/>
              <w:adjustRightInd w:val="0"/>
              <w:spacing w:before="120" w:after="120" w:line="360" w:lineRule="auto"/>
              <w:rPr>
                <w:rFonts w:ascii="Arial" w:eastAsia="CorpidOffice-Bold" w:hAnsi="Arial" w:cs="Arial"/>
                <w:noProof/>
                <w:lang w:val="en-US"/>
              </w:rPr>
            </w:pPr>
            <w:r>
              <w:rPr>
                <w:rFonts w:ascii="Arial" w:hAnsi="Arial" w:cs="Arial"/>
                <w:lang w:val="en-US"/>
              </w:rPr>
              <w:t xml:space="preserve">Competent authority office:                                           Date of </w:t>
            </w:r>
            <w:r w:rsidR="00D86CE6">
              <w:rPr>
                <w:rFonts w:ascii="Arial" w:hAnsi="Arial" w:cs="Arial"/>
                <w:lang w:val="en-US"/>
              </w:rPr>
              <w:t xml:space="preserve">ASSA-AC </w:t>
            </w:r>
            <w:r>
              <w:rPr>
                <w:rFonts w:ascii="Arial" w:hAnsi="Arial" w:cs="Arial"/>
                <w:lang w:val="en-US"/>
              </w:rPr>
              <w:t xml:space="preserve">Form </w:t>
            </w:r>
            <w:r w:rsidR="00D86CE6">
              <w:rPr>
                <w:rFonts w:ascii="Arial" w:hAnsi="Arial" w:cs="Arial"/>
                <w:lang w:val="en-US"/>
              </w:rPr>
              <w:t>6</w:t>
            </w:r>
            <w:r>
              <w:rPr>
                <w:rFonts w:ascii="Arial" w:hAnsi="Arial" w:cs="Arial"/>
                <w:lang w:val="en-US"/>
              </w:rPr>
              <w:t xml:space="preserve"> part 3 completion:</w:t>
            </w:r>
          </w:p>
        </w:tc>
      </w:tr>
    </w:tbl>
    <w:p w:rsidR="00D2533E" w:rsidRDefault="00D2533E" w:rsidP="00825609">
      <w:pPr>
        <w:tabs>
          <w:tab w:val="left" w:pos="9072"/>
        </w:tabs>
        <w:spacing w:after="160" w:line="259" w:lineRule="auto"/>
        <w:ind w:left="0" w:firstLine="0"/>
        <w:jc w:val="left"/>
        <w:rPr>
          <w:lang w:val="en-US"/>
        </w:rPr>
      </w:pPr>
      <w:r>
        <w:rPr>
          <w:lang w:val="en-US"/>
        </w:rPr>
        <w:br w:type="page"/>
      </w:r>
    </w:p>
    <w:tbl>
      <w:tblPr>
        <w:tblStyle w:val="Grilledutableau"/>
        <w:tblW w:w="10490" w:type="dxa"/>
        <w:tblInd w:w="-601" w:type="dxa"/>
        <w:tblLook w:val="04A0" w:firstRow="1" w:lastRow="0" w:firstColumn="1" w:lastColumn="0" w:noHBand="0" w:noVBand="1"/>
      </w:tblPr>
      <w:tblGrid>
        <w:gridCol w:w="1702"/>
        <w:gridCol w:w="3543"/>
        <w:gridCol w:w="851"/>
        <w:gridCol w:w="1073"/>
        <w:gridCol w:w="1107"/>
        <w:gridCol w:w="2214"/>
      </w:tblGrid>
      <w:tr w:rsidR="00224AD2" w:rsidRPr="0070196A" w:rsidTr="00224AD2">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224AD2" w:rsidRP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b/>
                <w:sz w:val="28"/>
                <w:szCs w:val="28"/>
                <w:lang w:val="en-US"/>
              </w:rPr>
            </w:pPr>
            <w:r w:rsidRPr="00224AD2">
              <w:rPr>
                <w:rFonts w:ascii="Arial" w:hAnsi="Arial" w:cs="Arial"/>
                <w:b/>
                <w:sz w:val="28"/>
                <w:szCs w:val="28"/>
                <w:lang w:val="en-US"/>
              </w:rPr>
              <w:t>Part-145 A</w:t>
            </w:r>
            <w:r>
              <w:rPr>
                <w:rFonts w:ascii="Arial" w:hAnsi="Arial" w:cs="Arial"/>
                <w:b/>
                <w:sz w:val="28"/>
                <w:szCs w:val="28"/>
                <w:lang w:val="en-US"/>
              </w:rPr>
              <w:t xml:space="preserve">PPROVAL RECOMMENDATION REPORT - </w:t>
            </w:r>
            <w:r w:rsidR="00920C1A">
              <w:rPr>
                <w:rFonts w:ascii="Arial" w:hAnsi="Arial" w:cs="Arial"/>
                <w:b/>
                <w:sz w:val="28"/>
                <w:szCs w:val="28"/>
                <w:lang w:val="en-US"/>
              </w:rPr>
              <w:t xml:space="preserve">ASSA-AC FORM </w:t>
            </w:r>
            <w:r w:rsidRPr="00224AD2">
              <w:rPr>
                <w:rFonts w:ascii="Arial" w:hAnsi="Arial" w:cs="Arial"/>
                <w:b/>
                <w:sz w:val="28"/>
                <w:szCs w:val="28"/>
                <w:lang w:val="en-US"/>
              </w:rPr>
              <w:t>6</w:t>
            </w:r>
          </w:p>
        </w:tc>
      </w:tr>
      <w:tr w:rsidR="00224AD2" w:rsidRPr="00B867C2" w:rsidTr="00224AD2">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224AD2" w:rsidRPr="00224AD2" w:rsidRDefault="00224AD2" w:rsidP="00825609">
            <w:pPr>
              <w:tabs>
                <w:tab w:val="left" w:pos="9072"/>
              </w:tabs>
              <w:spacing w:before="120" w:after="120" w:line="240" w:lineRule="auto"/>
              <w:ind w:left="0" w:firstLine="0"/>
              <w:rPr>
                <w:rFonts w:ascii="Arial" w:hAnsi="Arial" w:cs="Arial"/>
                <w:b/>
                <w:sz w:val="24"/>
                <w:szCs w:val="24"/>
                <w:lang w:val="en-US"/>
              </w:rPr>
            </w:pPr>
            <w:r w:rsidRPr="00224AD2">
              <w:rPr>
                <w:rFonts w:ascii="Arial" w:hAnsi="Arial" w:cs="Arial"/>
                <w:b/>
                <w:sz w:val="24"/>
                <w:szCs w:val="24"/>
                <w:lang w:val="en-US"/>
              </w:rPr>
              <w:t xml:space="preserve">Part 4: Findings Part-145 Compliance status </w:t>
            </w:r>
          </w:p>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r w:rsidRPr="00224AD2">
              <w:rPr>
                <w:rFonts w:ascii="Arial" w:hAnsi="Arial" w:cs="Arial"/>
                <w:sz w:val="24"/>
                <w:szCs w:val="24"/>
                <w:lang w:val="en-US"/>
              </w:rPr>
              <w:t>Each level 1 and 2 finding should be recorded whether it has been rectified or not and should be identified by a simple cross-reference to the Part 2 requirement. All non-rectified findings should be copied in writing to the organisation for the necessary corrective action.</w:t>
            </w:r>
          </w:p>
        </w:tc>
      </w:tr>
      <w:tr w:rsidR="00224AD2" w:rsidTr="00224AD2">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rPr>
              <w:t>Audit reference(s): 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Level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Corrective action</w:t>
            </w:r>
          </w:p>
        </w:tc>
      </w:tr>
      <w:tr w:rsidR="00224AD2" w:rsidTr="00224AD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224AD2" w:rsidRDefault="00224AD2" w:rsidP="00825609">
            <w:pPr>
              <w:tabs>
                <w:tab w:val="left" w:pos="9072"/>
              </w:tabs>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224AD2" w:rsidRDefault="00224AD2" w:rsidP="00825609">
            <w:pPr>
              <w:tabs>
                <w:tab w:val="left" w:pos="9072"/>
              </w:tabs>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224AD2" w:rsidRDefault="00224AD2" w:rsidP="00825609">
            <w:pPr>
              <w:tabs>
                <w:tab w:val="left" w:pos="9072"/>
              </w:tabs>
              <w:spacing w:after="0" w:line="240" w:lineRule="auto"/>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closed</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Reference</w:t>
            </w: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bl>
    <w:p w:rsidR="00224AD2" w:rsidRDefault="00224AD2" w:rsidP="00825609">
      <w:pPr>
        <w:tabs>
          <w:tab w:val="left" w:pos="9072"/>
        </w:tabs>
        <w:rPr>
          <w:rFonts w:ascii="Arial" w:eastAsia="CorpidOffice-Bold" w:hAnsi="Arial" w:cs="Arial"/>
          <w:b/>
          <w:sz w:val="19"/>
          <w:szCs w:val="19"/>
          <w:lang w:val="en-US" w:eastAsia="en-US"/>
        </w:rPr>
      </w:pPr>
      <w:r>
        <w:rPr>
          <w:rFonts w:ascii="Arial" w:eastAsia="CorpidOffice-Bold" w:hAnsi="Arial" w:cs="Arial"/>
          <w:b/>
          <w:sz w:val="19"/>
          <w:szCs w:val="19"/>
          <w:lang w:val="en-US"/>
        </w:rPr>
        <w:br w:type="page"/>
      </w:r>
    </w:p>
    <w:tbl>
      <w:tblPr>
        <w:tblStyle w:val="Grilledutableau"/>
        <w:tblW w:w="10206" w:type="dxa"/>
        <w:tblInd w:w="-5" w:type="dxa"/>
        <w:tblLook w:val="04A0" w:firstRow="1" w:lastRow="0" w:firstColumn="1" w:lastColumn="0" w:noHBand="0" w:noVBand="1"/>
      </w:tblPr>
      <w:tblGrid>
        <w:gridCol w:w="10206"/>
      </w:tblGrid>
      <w:tr w:rsidR="00224AD2" w:rsidRPr="00224AD2" w:rsidTr="00224AD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rsidR="00224AD2" w:rsidRPr="00224AD2" w:rsidRDefault="00224AD2" w:rsidP="00825609">
            <w:pPr>
              <w:tabs>
                <w:tab w:val="center" w:pos="5103"/>
                <w:tab w:val="center" w:pos="5673"/>
                <w:tab w:val="center" w:pos="6239"/>
                <w:tab w:val="center" w:pos="7420"/>
                <w:tab w:val="left" w:pos="9072"/>
              </w:tabs>
              <w:spacing w:before="120" w:after="120" w:line="240" w:lineRule="auto"/>
              <w:ind w:left="0" w:firstLine="0"/>
              <w:rPr>
                <w:rFonts w:ascii="Arial" w:hAnsi="Arial" w:cs="Arial"/>
                <w:b/>
                <w:sz w:val="28"/>
                <w:szCs w:val="28"/>
                <w:lang w:val="en-US"/>
              </w:rPr>
            </w:pPr>
            <w:r w:rsidRPr="00224AD2">
              <w:rPr>
                <w:rFonts w:ascii="Arial" w:hAnsi="Arial" w:cs="Arial"/>
                <w:b/>
                <w:sz w:val="28"/>
                <w:szCs w:val="28"/>
                <w:lang w:val="en-US"/>
              </w:rPr>
              <w:t xml:space="preserve">PART-145 APPROVAL RECOMMENDATION REPORT </w:t>
            </w:r>
            <w:r>
              <w:rPr>
                <w:rFonts w:ascii="Arial" w:hAnsi="Arial" w:cs="Arial"/>
                <w:b/>
                <w:sz w:val="28"/>
                <w:szCs w:val="28"/>
                <w:lang w:val="en-US"/>
              </w:rPr>
              <w:t>-</w:t>
            </w:r>
            <w:r w:rsidRPr="00224AD2">
              <w:rPr>
                <w:rFonts w:ascii="Arial" w:hAnsi="Arial" w:cs="Arial"/>
                <w:b/>
                <w:sz w:val="28"/>
                <w:szCs w:val="28"/>
                <w:lang w:val="en-US"/>
              </w:rPr>
              <w:t xml:space="preserve"> </w:t>
            </w:r>
            <w:r w:rsidRPr="00224AD2">
              <w:rPr>
                <w:rFonts w:ascii="Arial" w:hAnsi="Arial" w:cs="Arial"/>
                <w:b/>
                <w:sz w:val="28"/>
                <w:szCs w:val="28"/>
                <w:lang w:val="en-US"/>
              </w:rPr>
              <w:tab/>
            </w:r>
            <w:r>
              <w:rPr>
                <w:rFonts w:ascii="Arial" w:hAnsi="Arial" w:cs="Arial"/>
                <w:b/>
                <w:sz w:val="28"/>
                <w:szCs w:val="28"/>
                <w:lang w:val="en-US"/>
              </w:rPr>
              <w:t>ASSA-AC FORM 6</w:t>
            </w:r>
          </w:p>
        </w:tc>
      </w:tr>
      <w:tr w:rsidR="00224AD2" w:rsidRPr="00B867C2" w:rsidTr="006B7FC8">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rsidR="00224AD2" w:rsidRPr="0065706A" w:rsidRDefault="00224AD2" w:rsidP="00825609">
            <w:pPr>
              <w:tabs>
                <w:tab w:val="left" w:pos="9072"/>
              </w:tabs>
              <w:spacing w:before="120" w:after="120" w:line="240" w:lineRule="auto"/>
              <w:ind w:left="0" w:firstLine="0"/>
              <w:jc w:val="left"/>
              <w:rPr>
                <w:rFonts w:ascii="Arial" w:hAnsi="Arial" w:cs="Arial"/>
                <w:b/>
                <w:sz w:val="24"/>
                <w:szCs w:val="24"/>
                <w:lang w:val="en-US"/>
              </w:rPr>
            </w:pPr>
            <w:r w:rsidRPr="0065706A">
              <w:rPr>
                <w:rFonts w:ascii="Arial" w:hAnsi="Arial" w:cs="Arial"/>
                <w:b/>
                <w:sz w:val="24"/>
                <w:szCs w:val="24"/>
                <w:lang w:val="en-US"/>
              </w:rPr>
              <w:t xml:space="preserve">Part 5: Part-145 Approval or continued approval or change recommendation* </w:t>
            </w:r>
          </w:p>
        </w:tc>
      </w:tr>
      <w:tr w:rsidR="00224AD2" w:rsidRPr="00B867C2" w:rsidTr="00224AD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AD2" w:rsidRDefault="00224AD2" w:rsidP="00825609">
            <w:pPr>
              <w:tabs>
                <w:tab w:val="left" w:pos="9072"/>
              </w:tabs>
              <w:autoSpaceDE w:val="0"/>
              <w:autoSpaceDN w:val="0"/>
              <w:adjustRightInd w:val="0"/>
              <w:spacing w:before="480" w:after="0" w:line="240" w:lineRule="auto"/>
              <w:rPr>
                <w:rFonts w:ascii="Arial" w:eastAsiaTheme="minorHAnsi" w:hAnsi="Arial" w:cs="Arial"/>
                <w:lang w:val="en-US"/>
              </w:rPr>
            </w:pPr>
            <w:r>
              <w:rPr>
                <w:rFonts w:ascii="Arial" w:hAnsi="Arial" w:cs="Arial"/>
                <w:lang w:val="en-US"/>
              </w:rPr>
              <w:t>Name of organisation:</w:t>
            </w:r>
          </w:p>
          <w:p w:rsidR="00224AD2" w:rsidRDefault="00224AD2" w:rsidP="00825609">
            <w:pPr>
              <w:tabs>
                <w:tab w:val="left" w:pos="9072"/>
              </w:tabs>
              <w:autoSpaceDE w:val="0"/>
              <w:autoSpaceDN w:val="0"/>
              <w:adjustRightInd w:val="0"/>
              <w:spacing w:before="480" w:after="0" w:line="240" w:lineRule="auto"/>
              <w:rPr>
                <w:rFonts w:ascii="Arial" w:hAnsi="Arial" w:cs="Arial"/>
                <w:lang w:val="en-US"/>
              </w:rPr>
            </w:pPr>
            <w:r>
              <w:rPr>
                <w:rFonts w:ascii="Arial" w:hAnsi="Arial" w:cs="Arial"/>
                <w:lang w:val="en-US"/>
              </w:rPr>
              <w:t>Approval reference:</w:t>
            </w:r>
          </w:p>
          <w:p w:rsidR="00224AD2" w:rsidRDefault="00224AD2" w:rsidP="00825609">
            <w:pPr>
              <w:tabs>
                <w:tab w:val="left" w:pos="9072"/>
              </w:tabs>
              <w:autoSpaceDE w:val="0"/>
              <w:autoSpaceDN w:val="0"/>
              <w:adjustRightInd w:val="0"/>
              <w:spacing w:before="480" w:after="0" w:line="240" w:lineRule="auto"/>
              <w:rPr>
                <w:rFonts w:ascii="Arial" w:hAnsi="Arial" w:cs="Arial"/>
                <w:lang w:val="en-US"/>
              </w:rPr>
            </w:pPr>
            <w:r>
              <w:rPr>
                <w:rFonts w:ascii="Arial" w:hAnsi="Arial" w:cs="Arial"/>
                <w:lang w:val="en-US"/>
              </w:rPr>
              <w:t>Audit reference(s):</w:t>
            </w:r>
          </w:p>
          <w:p w:rsidR="00224AD2" w:rsidRPr="006B7FC8" w:rsidRDefault="006B7FC8" w:rsidP="00825609">
            <w:pPr>
              <w:tabs>
                <w:tab w:val="left" w:pos="9072"/>
              </w:tabs>
              <w:autoSpaceDE w:val="0"/>
              <w:autoSpaceDN w:val="0"/>
              <w:adjustRightInd w:val="0"/>
              <w:spacing w:before="480" w:after="0" w:line="240" w:lineRule="auto"/>
              <w:rPr>
                <w:rFonts w:ascii="Arial" w:hAnsi="Arial" w:cs="Arial"/>
                <w:lang w:val="en-US"/>
              </w:rPr>
            </w:pPr>
            <w:r w:rsidRPr="006B7FC8">
              <w:rPr>
                <w:rFonts w:ascii="Arial" w:hAnsi="Arial" w:cs="Arial"/>
                <w:lang w:val="en-US"/>
              </w:rPr>
              <w:t>The following Part-145 scope of approval is recommended for this organisation:</w:t>
            </w: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Pr="006B7FC8" w:rsidRDefault="006B7FC8" w:rsidP="00825609">
            <w:pPr>
              <w:tabs>
                <w:tab w:val="left" w:pos="9072"/>
              </w:tabs>
              <w:autoSpaceDE w:val="0"/>
              <w:autoSpaceDN w:val="0"/>
              <w:adjustRightInd w:val="0"/>
              <w:spacing w:before="120" w:after="120" w:line="240" w:lineRule="auto"/>
              <w:rPr>
                <w:rFonts w:ascii="Arial" w:hAnsi="Arial" w:cs="Arial"/>
                <w:lang w:val="en-US"/>
              </w:rPr>
            </w:pPr>
            <w:r w:rsidRPr="006B7FC8">
              <w:rPr>
                <w:rFonts w:ascii="Arial" w:hAnsi="Arial" w:cs="Arial"/>
                <w:lang w:val="en-US"/>
              </w:rPr>
              <w:t xml:space="preserve">Or, it is recommended that the Part-145 scope of approval specified in </w:t>
            </w:r>
            <w:r>
              <w:rPr>
                <w:rFonts w:ascii="Arial" w:hAnsi="Arial" w:cs="Arial"/>
                <w:lang w:val="en-US"/>
              </w:rPr>
              <w:t xml:space="preserve">ASSA-AC </w:t>
            </w:r>
            <w:r w:rsidRPr="006B7FC8">
              <w:rPr>
                <w:rFonts w:ascii="Arial" w:hAnsi="Arial" w:cs="Arial"/>
                <w:lang w:val="en-US"/>
              </w:rPr>
              <w:t>Form 3 referenced ...................................................... be continued.</w:t>
            </w: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Name of recommending competent authority surveyor:</w:t>
            </w: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Signature of recommending competent authority surveyor:</w:t>
            </w: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Competent authority office:</w:t>
            </w:r>
          </w:p>
          <w:p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Date of recommendation:</w:t>
            </w:r>
          </w:p>
          <w:p w:rsidR="00224AD2" w:rsidRPr="006B7FC8" w:rsidRDefault="006B7FC8" w:rsidP="004F38B8">
            <w:pPr>
              <w:tabs>
                <w:tab w:val="left" w:pos="9072"/>
              </w:tabs>
              <w:autoSpaceDE w:val="0"/>
              <w:autoSpaceDN w:val="0"/>
              <w:adjustRightInd w:val="0"/>
              <w:spacing w:before="120" w:after="120" w:line="240" w:lineRule="auto"/>
              <w:rPr>
                <w:rFonts w:ascii="Arial" w:eastAsia="CorpidOffice-Bold" w:hAnsi="Arial" w:cs="Arial"/>
                <w:b/>
                <w:sz w:val="19"/>
                <w:szCs w:val="19"/>
                <w:lang w:val="en-US"/>
              </w:rPr>
            </w:pPr>
            <w:r>
              <w:rPr>
                <w:rFonts w:ascii="Arial" w:hAnsi="Arial" w:cs="Arial"/>
                <w:lang w:val="en-US"/>
              </w:rPr>
              <w:t xml:space="preserve">ASSA-AC </w:t>
            </w:r>
            <w:r w:rsidRPr="006B7FC8">
              <w:rPr>
                <w:rFonts w:ascii="Arial" w:hAnsi="Arial" w:cs="Arial"/>
                <w:lang w:val="en-US"/>
              </w:rPr>
              <w:t>Form</w:t>
            </w:r>
            <w:r w:rsidR="004F38B8">
              <w:rPr>
                <w:rFonts w:ascii="Arial" w:hAnsi="Arial" w:cs="Arial"/>
                <w:lang w:val="en-US"/>
              </w:rPr>
              <w:t xml:space="preserve"> </w:t>
            </w:r>
            <w:r w:rsidRPr="006B7FC8">
              <w:rPr>
                <w:rFonts w:ascii="Arial" w:hAnsi="Arial" w:cs="Arial"/>
                <w:lang w:val="en-US"/>
              </w:rPr>
              <w:t xml:space="preserve">6 review (quality check):  </w:t>
            </w:r>
            <w:r>
              <w:rPr>
                <w:rFonts w:ascii="Arial" w:hAnsi="Arial" w:cs="Arial"/>
                <w:lang w:val="en-US"/>
              </w:rPr>
              <w:t xml:space="preserve">                                               </w:t>
            </w:r>
            <w:r w:rsidRPr="006B7FC8">
              <w:rPr>
                <w:rFonts w:ascii="Arial" w:hAnsi="Arial" w:cs="Arial"/>
                <w:lang w:val="en-US"/>
              </w:rPr>
              <w:t>Date:</w:t>
            </w:r>
          </w:p>
        </w:tc>
      </w:tr>
    </w:tbl>
    <w:p w:rsidR="00224AD2" w:rsidRDefault="00224AD2" w:rsidP="00825609">
      <w:pPr>
        <w:tabs>
          <w:tab w:val="left" w:pos="9072"/>
        </w:tabs>
        <w:spacing w:after="160" w:line="259" w:lineRule="auto"/>
        <w:ind w:left="0" w:firstLine="0"/>
        <w:jc w:val="left"/>
        <w:rPr>
          <w:lang w:val="en-US"/>
        </w:rPr>
      </w:pPr>
      <w:r>
        <w:rPr>
          <w:rFonts w:ascii="Arial" w:eastAsia="CorpidOffice-Bold" w:hAnsi="Arial" w:cs="Arial"/>
          <w:b/>
          <w:sz w:val="19"/>
          <w:szCs w:val="19"/>
          <w:lang w:val="en-US"/>
        </w:rPr>
        <w:br w:type="page"/>
      </w:r>
    </w:p>
    <w:p w:rsidR="00C620E3" w:rsidRPr="006B7FC8" w:rsidRDefault="008E79EC" w:rsidP="00825609">
      <w:pPr>
        <w:pStyle w:val="Titre2"/>
        <w:tabs>
          <w:tab w:val="left" w:pos="9072"/>
        </w:tabs>
        <w:spacing w:before="120" w:after="120" w:line="360" w:lineRule="auto"/>
        <w:ind w:left="11" w:hanging="11"/>
        <w:jc w:val="center"/>
        <w:rPr>
          <w:rFonts w:ascii="Arial" w:hAnsi="Arial" w:cs="Arial"/>
          <w:sz w:val="28"/>
          <w:szCs w:val="28"/>
          <w:lang w:val="en-US"/>
        </w:rPr>
      </w:pPr>
      <w:r w:rsidRPr="006B7FC8">
        <w:rPr>
          <w:rFonts w:ascii="Arial" w:hAnsi="Arial" w:cs="Arial"/>
          <w:sz w:val="28"/>
          <w:szCs w:val="28"/>
          <w:lang w:val="en-US"/>
        </w:rPr>
        <w:t xml:space="preserve">Appendix III to AMC 145.A.15 </w:t>
      </w:r>
      <w:r w:rsidR="006B7FC8">
        <w:rPr>
          <w:rFonts w:ascii="Arial" w:hAnsi="Arial" w:cs="Arial"/>
          <w:sz w:val="28"/>
          <w:szCs w:val="28"/>
          <w:lang w:val="en-US"/>
        </w:rPr>
        <w:t>-</w:t>
      </w:r>
      <w:r w:rsidRPr="006B7FC8">
        <w:rPr>
          <w:rFonts w:ascii="Arial" w:hAnsi="Arial" w:cs="Arial"/>
          <w:sz w:val="28"/>
          <w:szCs w:val="28"/>
          <w:lang w:val="en-US"/>
        </w:rPr>
        <w:t xml:space="preserve"> </w:t>
      </w:r>
      <w:r w:rsidR="00920C1A">
        <w:rPr>
          <w:rFonts w:ascii="Arial" w:hAnsi="Arial" w:cs="Arial"/>
          <w:sz w:val="28"/>
          <w:szCs w:val="28"/>
          <w:lang w:val="en-US"/>
        </w:rPr>
        <w:t xml:space="preserve">ASSA-AC Form </w:t>
      </w:r>
      <w:r w:rsidRPr="006B7FC8">
        <w:rPr>
          <w:rFonts w:ascii="Arial" w:hAnsi="Arial" w:cs="Arial"/>
          <w:sz w:val="28"/>
          <w:szCs w:val="28"/>
          <w:lang w:val="en-US"/>
        </w:rPr>
        <w:t>2</w:t>
      </w:r>
    </w:p>
    <w:p w:rsidR="006B7FC8" w:rsidRPr="006B7FC8" w:rsidRDefault="008E79EC" w:rsidP="00825609">
      <w:pPr>
        <w:tabs>
          <w:tab w:val="left" w:pos="9072"/>
        </w:tabs>
        <w:spacing w:before="120" w:after="120" w:line="276" w:lineRule="auto"/>
        <w:ind w:left="11" w:hanging="11"/>
        <w:rPr>
          <w:rFonts w:ascii="Arial" w:hAnsi="Arial" w:cs="Arial"/>
          <w:lang w:val="en-US"/>
        </w:rPr>
      </w:pPr>
      <w:r w:rsidRPr="006B7FC8">
        <w:rPr>
          <w:rFonts w:ascii="Arial" w:hAnsi="Arial" w:cs="Arial"/>
          <w:lang w:val="en-US"/>
        </w:rPr>
        <w:t xml:space="preserve">The provisions of Appendix IX to AMC M.A.602 and AMC M.A.702 </w:t>
      </w:r>
      <w:r w:rsidR="00920C1A">
        <w:rPr>
          <w:rFonts w:ascii="Arial" w:hAnsi="Arial" w:cs="Arial"/>
          <w:lang w:val="en-US"/>
        </w:rPr>
        <w:t xml:space="preserve">ASSA-AC Form </w:t>
      </w:r>
      <w:r w:rsidRPr="006B7FC8">
        <w:rPr>
          <w:rFonts w:ascii="Arial" w:hAnsi="Arial" w:cs="Arial"/>
          <w:lang w:val="en-US"/>
        </w:rPr>
        <w:t>2 apply.</w:t>
      </w:r>
    </w:p>
    <w:p w:rsidR="00C620E3" w:rsidRPr="005B3488" w:rsidRDefault="008E79EC" w:rsidP="00825609">
      <w:pPr>
        <w:tabs>
          <w:tab w:val="left" w:pos="9072"/>
        </w:tabs>
        <w:spacing w:after="10"/>
        <w:rPr>
          <w:lang w:val="en-US"/>
        </w:rPr>
      </w:pPr>
      <w:r w:rsidRPr="005B3488">
        <w:rPr>
          <w:lang w:val="en-US"/>
        </w:rPr>
        <w:br w:type="page"/>
      </w:r>
    </w:p>
    <w:p w:rsidR="00C620E3" w:rsidRPr="006B7FC8" w:rsidRDefault="008E79EC" w:rsidP="00825609">
      <w:pPr>
        <w:pStyle w:val="Titre2"/>
        <w:tabs>
          <w:tab w:val="left" w:pos="9072"/>
        </w:tabs>
        <w:spacing w:before="120" w:after="120" w:line="360" w:lineRule="auto"/>
        <w:ind w:left="11" w:hanging="11"/>
        <w:jc w:val="center"/>
        <w:rPr>
          <w:rFonts w:ascii="Arial" w:hAnsi="Arial" w:cs="Arial"/>
          <w:sz w:val="28"/>
          <w:szCs w:val="28"/>
          <w:lang w:val="en-US"/>
        </w:rPr>
      </w:pPr>
      <w:r w:rsidRPr="006B7FC8">
        <w:rPr>
          <w:rFonts w:ascii="Arial" w:hAnsi="Arial" w:cs="Arial"/>
          <w:sz w:val="28"/>
          <w:szCs w:val="28"/>
          <w:lang w:val="en-US"/>
        </w:rPr>
        <w:t>Appendix IV to AMC 145.A.30</w:t>
      </w:r>
      <w:r w:rsidR="006B7FC8">
        <w:rPr>
          <w:rFonts w:ascii="Arial" w:hAnsi="Arial" w:cs="Arial"/>
          <w:sz w:val="28"/>
          <w:szCs w:val="28"/>
          <w:lang w:val="en-US"/>
        </w:rPr>
        <w:t xml:space="preserve"> </w:t>
      </w:r>
      <w:r w:rsidRPr="006B7FC8">
        <w:rPr>
          <w:rFonts w:ascii="Arial" w:hAnsi="Arial" w:cs="Arial"/>
          <w:sz w:val="28"/>
          <w:szCs w:val="28"/>
          <w:lang w:val="en-US"/>
        </w:rPr>
        <w:t>(e) and 145.B.10</w:t>
      </w:r>
      <w:r w:rsidR="006B7FC8">
        <w:rPr>
          <w:rFonts w:ascii="Arial" w:hAnsi="Arial" w:cs="Arial"/>
          <w:sz w:val="28"/>
          <w:szCs w:val="28"/>
          <w:lang w:val="en-US"/>
        </w:rPr>
        <w:t xml:space="preserve"> </w:t>
      </w:r>
      <w:r w:rsidRPr="006B7FC8">
        <w:rPr>
          <w:rFonts w:ascii="Arial" w:hAnsi="Arial" w:cs="Arial"/>
          <w:sz w:val="28"/>
          <w:szCs w:val="28"/>
          <w:lang w:val="en-US"/>
        </w:rPr>
        <w:t xml:space="preserve">(3) </w:t>
      </w:r>
      <w:r w:rsidR="006B7FC8">
        <w:rPr>
          <w:rFonts w:ascii="Arial" w:hAnsi="Arial" w:cs="Arial"/>
          <w:sz w:val="28"/>
          <w:szCs w:val="28"/>
          <w:lang w:val="en-US"/>
        </w:rPr>
        <w:t>-</w:t>
      </w:r>
      <w:r w:rsidRPr="006B7FC8">
        <w:rPr>
          <w:rFonts w:ascii="Arial" w:hAnsi="Arial" w:cs="Arial"/>
          <w:sz w:val="28"/>
          <w:szCs w:val="28"/>
          <w:lang w:val="en-US"/>
        </w:rPr>
        <w:t xml:space="preserve"> Fuel Tank Safety Training</w:t>
      </w:r>
    </w:p>
    <w:p w:rsidR="00C620E3" w:rsidRPr="006B7FC8" w:rsidRDefault="008E79EC" w:rsidP="00825609">
      <w:pPr>
        <w:tabs>
          <w:tab w:val="left" w:pos="9072"/>
        </w:tabs>
        <w:spacing w:before="120" w:after="120" w:line="360" w:lineRule="auto"/>
        <w:ind w:left="22" w:hanging="11"/>
        <w:jc w:val="center"/>
        <w:rPr>
          <w:rFonts w:ascii="Arial" w:hAnsi="Arial" w:cs="Arial"/>
          <w:b/>
          <w:sz w:val="28"/>
          <w:szCs w:val="28"/>
          <w:lang w:val="en-US"/>
        </w:rPr>
      </w:pPr>
      <w:r w:rsidRPr="006B7FC8">
        <w:rPr>
          <w:rFonts w:ascii="Arial" w:hAnsi="Arial" w:cs="Arial"/>
          <w:b/>
          <w:sz w:val="28"/>
          <w:szCs w:val="28"/>
          <w:lang w:val="en-US"/>
        </w:rPr>
        <w:t xml:space="preserve">Appendix IV Fuel Tank Safety Training </w:t>
      </w:r>
    </w:p>
    <w:p w:rsidR="006B7FC8" w:rsidRPr="006B7FC8" w:rsidRDefault="008E79EC" w:rsidP="00825609">
      <w:pPr>
        <w:tabs>
          <w:tab w:val="left" w:pos="9072"/>
        </w:tabs>
        <w:spacing w:before="120" w:after="120" w:line="276" w:lineRule="auto"/>
        <w:ind w:left="11" w:hanging="11"/>
        <w:rPr>
          <w:rFonts w:ascii="Arial" w:hAnsi="Arial" w:cs="Arial"/>
          <w:lang w:val="en-US"/>
        </w:rPr>
      </w:pPr>
      <w:r w:rsidRPr="006B7FC8">
        <w:rPr>
          <w:rFonts w:ascii="Arial" w:hAnsi="Arial" w:cs="Arial"/>
          <w:lang w:val="en-US"/>
        </w:rPr>
        <w:t>This appendix includes general instructions for providing training on Fuel Tank Safety issues.</w:t>
      </w:r>
    </w:p>
    <w:p w:rsidR="00C620E3"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sz w:val="24"/>
          <w:szCs w:val="24"/>
          <w:lang w:val="en-US"/>
        </w:rPr>
      </w:pPr>
      <w:r w:rsidRPr="003D16E4">
        <w:rPr>
          <w:rFonts w:ascii="Arial" w:hAnsi="Arial" w:cs="Arial"/>
          <w:b/>
          <w:sz w:val="24"/>
          <w:szCs w:val="24"/>
          <w:lang w:val="en-US"/>
        </w:rPr>
        <w:t xml:space="preserve">Effectivity: </w:t>
      </w:r>
    </w:p>
    <w:p w:rsidR="00C620E3" w:rsidRPr="003D16E4" w:rsidRDefault="008E79EC" w:rsidP="000317CA">
      <w:pPr>
        <w:pStyle w:val="Paragraphedeliste"/>
        <w:numPr>
          <w:ilvl w:val="0"/>
          <w:numId w:val="89"/>
        </w:numPr>
        <w:tabs>
          <w:tab w:val="left" w:pos="9072"/>
        </w:tabs>
        <w:spacing w:before="120" w:after="120" w:line="276" w:lineRule="auto"/>
        <w:rPr>
          <w:rFonts w:ascii="Arial" w:hAnsi="Arial" w:cs="Arial"/>
          <w:lang w:val="en-US"/>
        </w:rPr>
      </w:pPr>
      <w:r w:rsidRPr="003D16E4">
        <w:rPr>
          <w:rFonts w:ascii="Arial" w:hAnsi="Arial" w:cs="Arial"/>
          <w:lang w:val="en-US"/>
        </w:rPr>
        <w:t xml:space="preserve">Large aeroplanes as defined in Decision 2003/11/RM of the Executive Director of the Agency (CS-25) and certified after 1 January 1958 with a maximum type certified passenger capacity of 30 or more or a maximum certified payload capacity of 7500 lbs (3402 kg) cargo or more, and </w:t>
      </w:r>
    </w:p>
    <w:p w:rsidR="006B7FC8" w:rsidRPr="003D16E4" w:rsidRDefault="008E79EC" w:rsidP="000317CA">
      <w:pPr>
        <w:pStyle w:val="Paragraphedeliste"/>
        <w:numPr>
          <w:ilvl w:val="0"/>
          <w:numId w:val="89"/>
        </w:numPr>
        <w:tabs>
          <w:tab w:val="left" w:pos="9072"/>
        </w:tabs>
        <w:spacing w:before="120" w:after="120" w:line="276" w:lineRule="auto"/>
        <w:jc w:val="left"/>
        <w:rPr>
          <w:rFonts w:ascii="Arial" w:hAnsi="Arial" w:cs="Arial"/>
          <w:lang w:val="en-US"/>
        </w:rPr>
      </w:pPr>
      <w:r w:rsidRPr="003D16E4">
        <w:rPr>
          <w:rFonts w:ascii="Arial" w:hAnsi="Arial" w:cs="Arial"/>
          <w:lang w:val="en-US"/>
        </w:rPr>
        <w:t xml:space="preserve">Large aeroplanes as defined in Decision 2003/11/RM of the Executive Director of the Agency (CS-25) which contains CS-25 amendment 1 or later in their certification basis. </w:t>
      </w:r>
    </w:p>
    <w:p w:rsidR="00C620E3"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sz w:val="24"/>
          <w:szCs w:val="24"/>
          <w:lang w:val="en-US"/>
        </w:rPr>
      </w:pPr>
      <w:r w:rsidRPr="003D16E4">
        <w:rPr>
          <w:rFonts w:ascii="Arial" w:hAnsi="Arial" w:cs="Arial"/>
          <w:b/>
          <w:sz w:val="24"/>
          <w:szCs w:val="24"/>
          <w:lang w:val="en-US"/>
        </w:rPr>
        <w:t xml:space="preserve">Affected organisations: </w:t>
      </w:r>
    </w:p>
    <w:p w:rsidR="00C620E3" w:rsidRPr="003D16E4" w:rsidRDefault="008E79EC" w:rsidP="000317CA">
      <w:pPr>
        <w:pStyle w:val="Paragraphedeliste"/>
        <w:numPr>
          <w:ilvl w:val="0"/>
          <w:numId w:val="90"/>
        </w:numPr>
        <w:tabs>
          <w:tab w:val="left" w:pos="9072"/>
        </w:tabs>
        <w:spacing w:before="120" w:after="120" w:line="276" w:lineRule="auto"/>
        <w:rPr>
          <w:rFonts w:ascii="Arial" w:hAnsi="Arial" w:cs="Arial"/>
          <w:lang w:val="en-US"/>
        </w:rPr>
      </w:pPr>
      <w:r w:rsidRPr="003D16E4">
        <w:rPr>
          <w:rFonts w:ascii="Arial" w:hAnsi="Arial" w:cs="Arial"/>
          <w:lang w:val="en-US"/>
        </w:rPr>
        <w:t xml:space="preserve">Part-145 approved maintenance organisations involved in the maintenance of aeroplanes specified in paragraph A) and fuel system components installed on such aeroplanes when the maintenance data are affected by CDCCL.  </w:t>
      </w:r>
    </w:p>
    <w:p w:rsidR="00C620E3" w:rsidRPr="003D16E4" w:rsidRDefault="008E79EC" w:rsidP="000317CA">
      <w:pPr>
        <w:pStyle w:val="Paragraphedeliste"/>
        <w:numPr>
          <w:ilvl w:val="0"/>
          <w:numId w:val="90"/>
        </w:numPr>
        <w:tabs>
          <w:tab w:val="left" w:pos="9072"/>
        </w:tabs>
        <w:spacing w:before="120" w:after="120" w:line="276" w:lineRule="auto"/>
        <w:rPr>
          <w:rFonts w:ascii="Arial" w:hAnsi="Arial" w:cs="Arial"/>
          <w:lang w:val="en-US"/>
        </w:rPr>
      </w:pPr>
      <w:r w:rsidRPr="003D16E4">
        <w:rPr>
          <w:rFonts w:ascii="Arial" w:hAnsi="Arial" w:cs="Arial"/>
          <w:lang w:val="en-US"/>
        </w:rPr>
        <w:t xml:space="preserve">Competent authorities responsible as per 145.B.30 for the oversight of the Part-145 approved organisations specified in this paragraph B). </w:t>
      </w:r>
    </w:p>
    <w:p w:rsidR="00C620E3"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lang w:val="en-US"/>
        </w:rPr>
      </w:pPr>
      <w:r w:rsidRPr="003D16E4">
        <w:rPr>
          <w:rFonts w:ascii="Arial" w:hAnsi="Arial" w:cs="Arial"/>
          <w:b/>
          <w:lang w:val="en-US"/>
        </w:rPr>
        <w:t xml:space="preserve">Persons from affected organisations who should receive training: </w:t>
      </w:r>
    </w:p>
    <w:p w:rsidR="00C620E3" w:rsidRPr="003D16E4" w:rsidRDefault="008E79EC" w:rsidP="00825609">
      <w:pPr>
        <w:tabs>
          <w:tab w:val="left" w:pos="9072"/>
        </w:tabs>
        <w:spacing w:before="120" w:after="120" w:line="276" w:lineRule="auto"/>
        <w:ind w:left="-5"/>
        <w:jc w:val="left"/>
        <w:rPr>
          <w:rFonts w:ascii="Arial" w:hAnsi="Arial" w:cs="Arial"/>
          <w:b/>
          <w:lang w:val="en-US"/>
        </w:rPr>
      </w:pPr>
      <w:r w:rsidRPr="003D16E4">
        <w:rPr>
          <w:rFonts w:ascii="Arial" w:hAnsi="Arial" w:cs="Arial"/>
          <w:b/>
          <w:u w:val="single" w:color="000000"/>
          <w:lang w:val="en-US"/>
        </w:rPr>
        <w:t>Phase 1 only:</w:t>
      </w:r>
      <w:r w:rsidRPr="003D16E4">
        <w:rPr>
          <w:rFonts w:ascii="Arial" w:hAnsi="Arial" w:cs="Arial"/>
          <w:b/>
          <w:lang w:val="en-US"/>
        </w:rPr>
        <w:t xml:space="preserve"> </w:t>
      </w:r>
    </w:p>
    <w:p w:rsidR="00C620E3" w:rsidRPr="003D16E4" w:rsidRDefault="008E79EC" w:rsidP="000317CA">
      <w:pPr>
        <w:pStyle w:val="Paragraphedeliste"/>
        <w:numPr>
          <w:ilvl w:val="0"/>
          <w:numId w:val="91"/>
        </w:numPr>
        <w:tabs>
          <w:tab w:val="left" w:pos="9072"/>
        </w:tabs>
        <w:spacing w:before="120" w:after="120" w:line="276" w:lineRule="auto"/>
        <w:rPr>
          <w:rFonts w:ascii="Arial" w:hAnsi="Arial" w:cs="Arial"/>
          <w:lang w:val="en-US"/>
        </w:rPr>
      </w:pPr>
      <w:r w:rsidRPr="003D16E4">
        <w:rPr>
          <w:rFonts w:ascii="Arial" w:hAnsi="Arial" w:cs="Arial"/>
          <w:lang w:val="en-US"/>
        </w:rPr>
        <w:t xml:space="preserve">The group of persons representing the maintenance management structure of the organisation, the quality manager and the staff required to quality monitor the organisation. </w:t>
      </w:r>
    </w:p>
    <w:p w:rsidR="00C620E3" w:rsidRPr="003D16E4" w:rsidRDefault="008E79EC" w:rsidP="000317CA">
      <w:pPr>
        <w:pStyle w:val="Paragraphedeliste"/>
        <w:numPr>
          <w:ilvl w:val="0"/>
          <w:numId w:val="91"/>
        </w:numPr>
        <w:tabs>
          <w:tab w:val="left" w:pos="9072"/>
        </w:tabs>
        <w:spacing w:before="120" w:after="120" w:line="276" w:lineRule="auto"/>
        <w:rPr>
          <w:rFonts w:ascii="Arial" w:hAnsi="Arial" w:cs="Arial"/>
          <w:lang w:val="en-US"/>
        </w:rPr>
      </w:pPr>
      <w:r w:rsidRPr="003D16E4">
        <w:rPr>
          <w:rFonts w:ascii="Arial" w:hAnsi="Arial" w:cs="Arial"/>
          <w:lang w:val="en-US"/>
        </w:rPr>
        <w:t xml:space="preserve">Personnel of the competent authorities responsible as per 145.B.30 for the oversight of Part145 approved maintenance organizations specified in paragraph B). </w:t>
      </w:r>
    </w:p>
    <w:p w:rsidR="00C620E3" w:rsidRPr="003D16E4" w:rsidRDefault="008E79EC" w:rsidP="00825609">
      <w:pPr>
        <w:tabs>
          <w:tab w:val="left" w:pos="9072"/>
        </w:tabs>
        <w:spacing w:before="120" w:after="120" w:line="276" w:lineRule="auto"/>
        <w:ind w:left="-5"/>
        <w:jc w:val="left"/>
        <w:rPr>
          <w:rFonts w:ascii="Arial" w:hAnsi="Arial" w:cs="Arial"/>
          <w:b/>
          <w:lang w:val="en-US"/>
        </w:rPr>
      </w:pPr>
      <w:r w:rsidRPr="003D16E4">
        <w:rPr>
          <w:rFonts w:ascii="Arial" w:hAnsi="Arial" w:cs="Arial"/>
          <w:b/>
          <w:u w:val="single" w:color="000000"/>
          <w:lang w:val="en-US"/>
        </w:rPr>
        <w:t>Phase 1 + Phase 2 + Continuation training:</w:t>
      </w:r>
      <w:r w:rsidRPr="003D16E4">
        <w:rPr>
          <w:rFonts w:ascii="Arial" w:hAnsi="Arial" w:cs="Arial"/>
          <w:b/>
          <w:lang w:val="en-US"/>
        </w:rPr>
        <w:t xml:space="preserve"> </w:t>
      </w:r>
    </w:p>
    <w:p w:rsidR="00C620E3" w:rsidRPr="003D16E4" w:rsidRDefault="008E79EC" w:rsidP="000317CA">
      <w:pPr>
        <w:pStyle w:val="Paragraphedeliste"/>
        <w:numPr>
          <w:ilvl w:val="0"/>
          <w:numId w:val="91"/>
        </w:numPr>
        <w:tabs>
          <w:tab w:val="left" w:pos="9072"/>
        </w:tabs>
        <w:spacing w:before="120" w:after="120" w:line="276" w:lineRule="auto"/>
        <w:rPr>
          <w:rFonts w:ascii="Arial" w:hAnsi="Arial" w:cs="Arial"/>
          <w:lang w:val="en-US"/>
        </w:rPr>
      </w:pPr>
      <w:r w:rsidRPr="003D16E4">
        <w:rPr>
          <w:rFonts w:ascii="Arial" w:hAnsi="Arial" w:cs="Arial"/>
          <w:lang w:val="en-US"/>
        </w:rPr>
        <w:t xml:space="preserve">Personnel of the Part-145 approved maintenance organization required to plan, perform, supervise, inspect and certify the maintenance of aircraft and fuel system components specified in paragraph A). </w:t>
      </w:r>
    </w:p>
    <w:p w:rsidR="003D16E4"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sz w:val="24"/>
          <w:szCs w:val="24"/>
          <w:lang w:val="en-US"/>
        </w:rPr>
      </w:pPr>
      <w:r w:rsidRPr="003D16E4">
        <w:rPr>
          <w:rFonts w:ascii="Arial" w:hAnsi="Arial" w:cs="Arial"/>
          <w:b/>
          <w:sz w:val="24"/>
          <w:szCs w:val="24"/>
          <w:lang w:val="en-US"/>
        </w:rPr>
        <w:t xml:space="preserve">General requirements of the training courses </w:t>
      </w:r>
    </w:p>
    <w:p w:rsidR="00C620E3" w:rsidRPr="003D16E4" w:rsidRDefault="008E79EC" w:rsidP="00825609">
      <w:pPr>
        <w:tabs>
          <w:tab w:val="left" w:pos="9072"/>
        </w:tabs>
        <w:spacing w:before="120" w:after="120" w:line="276" w:lineRule="auto"/>
        <w:ind w:left="426" w:firstLine="0"/>
        <w:jc w:val="left"/>
        <w:rPr>
          <w:rFonts w:ascii="Arial" w:hAnsi="Arial" w:cs="Arial"/>
          <w:b/>
          <w:lang w:val="en-US"/>
        </w:rPr>
      </w:pPr>
      <w:r w:rsidRPr="003D16E4">
        <w:rPr>
          <w:rFonts w:ascii="Arial" w:hAnsi="Arial" w:cs="Arial"/>
          <w:b/>
          <w:u w:val="single" w:color="000000"/>
          <w:lang w:val="en-US"/>
        </w:rPr>
        <w:t>Phase 1 – Awareness:</w:t>
      </w:r>
      <w:r w:rsidRPr="003D16E4">
        <w:rPr>
          <w:rFonts w:ascii="Arial" w:hAnsi="Arial" w:cs="Arial"/>
          <w:b/>
          <w:lang w:val="en-US"/>
        </w:rPr>
        <w:t xml:space="preserve"> </w:t>
      </w:r>
    </w:p>
    <w:p w:rsidR="00C620E3"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training should be carried out before the person starts to work without supervision but not later than 6 months after joining the organisation. The persons who have already attended the Level 1 Familiarisation course in compliance with ED Decision 2007/002/R Appendix IV is already in compliance with Phase 1. </w:t>
      </w:r>
    </w:p>
    <w:p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Type:</w:t>
      </w:r>
      <w:r w:rsidRPr="003D16E4">
        <w:rPr>
          <w:rFonts w:ascii="Arial" w:hAnsi="Arial" w:cs="Arial"/>
          <w:lang w:val="en-US"/>
        </w:rPr>
        <w:t xml:space="preserve"> </w:t>
      </w:r>
      <w:r w:rsidRPr="003D16E4">
        <w:rPr>
          <w:rFonts w:ascii="Arial" w:hAnsi="Arial" w:cs="Arial"/>
          <w:lang w:val="en-US"/>
        </w:rPr>
        <w:tab/>
        <w:t xml:space="preserve">Should be an awareness course with the principal elements of the subject. It may take the form of a training bulletin, or other self study or informative session. Signature of the reader is required to  ensure that the person has passed the training. </w:t>
      </w:r>
    </w:p>
    <w:p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Level:</w:t>
      </w:r>
      <w:r w:rsidRPr="003D16E4">
        <w:rPr>
          <w:rFonts w:ascii="Arial" w:hAnsi="Arial" w:cs="Arial"/>
          <w:lang w:val="en-US"/>
        </w:rPr>
        <w:t xml:space="preserve"> </w:t>
      </w:r>
      <w:r w:rsidRPr="003D16E4">
        <w:rPr>
          <w:rFonts w:ascii="Arial" w:hAnsi="Arial" w:cs="Arial"/>
          <w:lang w:val="en-US"/>
        </w:rPr>
        <w:tab/>
        <w:t xml:space="preserve">It should be a course at the level of familiarisation with the principal elements of the subject. </w:t>
      </w:r>
    </w:p>
    <w:p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Objectives:</w:t>
      </w:r>
      <w:r w:rsidRPr="003D16E4">
        <w:rPr>
          <w:rFonts w:ascii="Arial" w:hAnsi="Arial" w:cs="Arial"/>
          <w:lang w:val="en-US"/>
        </w:rPr>
        <w:t xml:space="preserve"> The trainee should, after the completion of the training: </w:t>
      </w:r>
    </w:p>
    <w:p w:rsidR="00C620E3" w:rsidRPr="003D16E4" w:rsidRDefault="008E79EC" w:rsidP="000317CA">
      <w:pPr>
        <w:numPr>
          <w:ilvl w:val="1"/>
          <w:numId w:val="58"/>
        </w:numPr>
        <w:tabs>
          <w:tab w:val="left" w:pos="9072"/>
        </w:tabs>
        <w:spacing w:before="120" w:after="120" w:line="276" w:lineRule="auto"/>
        <w:ind w:left="1985" w:hanging="425"/>
        <w:rPr>
          <w:rFonts w:ascii="Arial" w:hAnsi="Arial" w:cs="Arial"/>
          <w:lang w:val="en-US"/>
        </w:rPr>
      </w:pPr>
      <w:r w:rsidRPr="003D16E4">
        <w:rPr>
          <w:rFonts w:ascii="Arial" w:hAnsi="Arial" w:cs="Arial"/>
          <w:lang w:val="en-US"/>
        </w:rPr>
        <w:t xml:space="preserve">Be familiar with the basic elements of the fuel tank safety issues. </w:t>
      </w:r>
    </w:p>
    <w:p w:rsidR="00C620E3" w:rsidRPr="003D16E4" w:rsidRDefault="008E79EC" w:rsidP="000317CA">
      <w:pPr>
        <w:numPr>
          <w:ilvl w:val="1"/>
          <w:numId w:val="58"/>
        </w:numPr>
        <w:tabs>
          <w:tab w:val="left" w:pos="9072"/>
        </w:tabs>
        <w:spacing w:before="120" w:after="120" w:line="276" w:lineRule="auto"/>
        <w:ind w:left="1985" w:hanging="425"/>
        <w:rPr>
          <w:rFonts w:ascii="Arial" w:hAnsi="Arial" w:cs="Arial"/>
          <w:lang w:val="en-US"/>
        </w:rPr>
      </w:pPr>
      <w:r w:rsidRPr="003D16E4">
        <w:rPr>
          <w:rFonts w:ascii="Arial" w:hAnsi="Arial" w:cs="Arial"/>
          <w:lang w:val="en-US"/>
        </w:rPr>
        <w:t xml:space="preserve">Be able to give a simple description of the historical background and the elements requiring a safety consideration, using common words and showing examples of non conformities. </w:t>
      </w:r>
    </w:p>
    <w:p w:rsidR="00C620E3" w:rsidRPr="003D16E4" w:rsidRDefault="008E79EC" w:rsidP="000317CA">
      <w:pPr>
        <w:numPr>
          <w:ilvl w:val="1"/>
          <w:numId w:val="58"/>
        </w:numPr>
        <w:tabs>
          <w:tab w:val="left" w:pos="9072"/>
        </w:tabs>
        <w:spacing w:before="120" w:after="120" w:line="276" w:lineRule="auto"/>
        <w:ind w:left="1985" w:hanging="425"/>
        <w:rPr>
          <w:rFonts w:ascii="Arial" w:hAnsi="Arial" w:cs="Arial"/>
          <w:lang w:val="en-US"/>
        </w:rPr>
      </w:pPr>
      <w:r w:rsidRPr="003D16E4">
        <w:rPr>
          <w:rFonts w:ascii="Arial" w:hAnsi="Arial" w:cs="Arial"/>
          <w:lang w:val="en-US"/>
        </w:rPr>
        <w:t xml:space="preserve">Be able to use typical terms. </w:t>
      </w:r>
    </w:p>
    <w:p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Content:</w:t>
      </w:r>
      <w:r w:rsidRPr="003D16E4">
        <w:rPr>
          <w:rFonts w:ascii="Arial" w:hAnsi="Arial" w:cs="Arial"/>
          <w:lang w:val="en-US"/>
        </w:rPr>
        <w:t xml:space="preserve"> The course should include: </w:t>
      </w:r>
    </w:p>
    <w:p w:rsidR="00C45DFD"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a short background showing examples of FTS accidents or incidents,</w:t>
      </w:r>
    </w:p>
    <w:p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the description of concept of fuel tank safety and CDCCL,</w:t>
      </w:r>
    </w:p>
    <w:p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some examples of manufacturers documents showing CDCCL items,</w:t>
      </w:r>
    </w:p>
    <w:p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typical examples of FTS defects,</w:t>
      </w:r>
    </w:p>
    <w:p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 xml:space="preserve">some examples of TC holders repair data  </w:t>
      </w:r>
    </w:p>
    <w:p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some examples of maintenance instructions for inspection.</w:t>
      </w:r>
    </w:p>
    <w:p w:rsidR="00C620E3" w:rsidRPr="00850ECA" w:rsidRDefault="008E79EC" w:rsidP="00825609">
      <w:pPr>
        <w:tabs>
          <w:tab w:val="left" w:pos="9072"/>
        </w:tabs>
        <w:spacing w:before="120" w:after="120" w:line="276" w:lineRule="auto"/>
        <w:ind w:left="426" w:firstLine="0"/>
        <w:jc w:val="left"/>
        <w:rPr>
          <w:rFonts w:ascii="Arial" w:hAnsi="Arial" w:cs="Arial"/>
          <w:b/>
          <w:lang w:val="en-US"/>
        </w:rPr>
      </w:pPr>
      <w:r w:rsidRPr="00850ECA">
        <w:rPr>
          <w:rFonts w:ascii="Arial" w:hAnsi="Arial" w:cs="Arial"/>
          <w:b/>
          <w:u w:val="single" w:color="000000"/>
          <w:lang w:val="en-US"/>
        </w:rPr>
        <w:t>Phase 2 - Detailed training</w:t>
      </w:r>
      <w:r w:rsidRPr="00850ECA">
        <w:rPr>
          <w:rFonts w:ascii="Arial" w:hAnsi="Arial" w:cs="Arial"/>
          <w:b/>
          <w:lang w:val="en-US"/>
        </w:rPr>
        <w:t xml:space="preserve"> </w:t>
      </w:r>
    </w:p>
    <w:p w:rsidR="00C620E3" w:rsidRPr="003D16E4" w:rsidRDefault="008E79EC" w:rsidP="00825609">
      <w:pPr>
        <w:tabs>
          <w:tab w:val="left" w:pos="9072"/>
        </w:tabs>
        <w:spacing w:before="120" w:after="120" w:line="276" w:lineRule="auto"/>
        <w:ind w:left="577"/>
        <w:rPr>
          <w:rFonts w:ascii="Arial" w:hAnsi="Arial" w:cs="Arial"/>
          <w:lang w:val="en-US"/>
        </w:rPr>
      </w:pPr>
      <w:r w:rsidRPr="003D16E4">
        <w:rPr>
          <w:rFonts w:ascii="Arial" w:hAnsi="Arial" w:cs="Arial"/>
          <w:lang w:val="en-US"/>
        </w:rPr>
        <w:t xml:space="preserve">A flexible period may be allowed by the competent authorities to allow organisations to set the necessary courses and impart the training to the personnel, taking into account the organisation’s training schemes/means/practices. This flexible period should not extend beyond 31 December 2010. </w:t>
      </w:r>
    </w:p>
    <w:p w:rsidR="00C620E3" w:rsidRPr="003D16E4" w:rsidRDefault="008E79EC" w:rsidP="00825609">
      <w:pPr>
        <w:tabs>
          <w:tab w:val="left" w:pos="9072"/>
        </w:tabs>
        <w:spacing w:before="120" w:after="120" w:line="276" w:lineRule="auto"/>
        <w:ind w:left="577"/>
        <w:rPr>
          <w:rFonts w:ascii="Arial" w:hAnsi="Arial" w:cs="Arial"/>
          <w:lang w:val="en-US"/>
        </w:rPr>
      </w:pPr>
      <w:r w:rsidRPr="003D16E4">
        <w:rPr>
          <w:rFonts w:ascii="Arial" w:hAnsi="Arial" w:cs="Arial"/>
          <w:lang w:val="en-US"/>
        </w:rPr>
        <w:t xml:space="preserve">The persons who have already attended the Level 2 Detailed training course in compliance with ED decision 2007/002/R Appendix IV either from a Part-145 maintenance organisation or from a Part147 training organisation are already in compliance with Phase 2 with the exception of continuation training. </w:t>
      </w:r>
    </w:p>
    <w:p w:rsidR="00C620E3" w:rsidRPr="003D16E4" w:rsidRDefault="008E79EC" w:rsidP="00825609">
      <w:pPr>
        <w:tabs>
          <w:tab w:val="left" w:pos="9072"/>
        </w:tabs>
        <w:spacing w:before="120" w:after="120" w:line="276" w:lineRule="auto"/>
        <w:ind w:left="577"/>
        <w:rPr>
          <w:rFonts w:ascii="Arial" w:hAnsi="Arial" w:cs="Arial"/>
          <w:lang w:val="en-US"/>
        </w:rPr>
      </w:pPr>
      <w:r w:rsidRPr="003D16E4">
        <w:rPr>
          <w:rFonts w:ascii="Arial" w:hAnsi="Arial" w:cs="Arial"/>
          <w:lang w:val="en-US"/>
        </w:rPr>
        <w:t xml:space="preserve">Staff should have received Phase 2 training by 31 December 2010 or within 12 months of joining the organisation, whichever comes later. </w:t>
      </w:r>
    </w:p>
    <w:p w:rsidR="00927B85" w:rsidRPr="003D16E4" w:rsidRDefault="00927B85" w:rsidP="00825609">
      <w:pPr>
        <w:tabs>
          <w:tab w:val="left" w:pos="9072"/>
        </w:tabs>
        <w:spacing w:before="120" w:after="120" w:line="276" w:lineRule="auto"/>
        <w:ind w:left="1134" w:hanging="567"/>
        <w:rPr>
          <w:rFonts w:ascii="Arial" w:hAnsi="Arial" w:cs="Arial"/>
          <w:lang w:val="en-US"/>
        </w:rPr>
      </w:pPr>
      <w:r w:rsidRPr="003D16E4">
        <w:rPr>
          <w:rFonts w:ascii="Arial" w:hAnsi="Arial" w:cs="Arial"/>
          <w:u w:val="single" w:color="000000"/>
          <w:lang w:val="en-US"/>
        </w:rPr>
        <w:t>Type:</w:t>
      </w:r>
      <w:r w:rsidRPr="003D16E4">
        <w:rPr>
          <w:rFonts w:ascii="Arial" w:hAnsi="Arial" w:cs="Arial"/>
          <w:lang w:val="en-US"/>
        </w:rPr>
        <w:t xml:space="preserve"> Should be a more in-depth internal or external course. It should not take the form of a training bulletin, or other self study. An examination should be required at the end, which should be in the form of a multi choice question, and the pass mark of the examination should be 75%.</w:t>
      </w:r>
    </w:p>
    <w:p w:rsidR="00927B85" w:rsidRPr="003D16E4" w:rsidRDefault="00927B85" w:rsidP="00825609">
      <w:pPr>
        <w:tabs>
          <w:tab w:val="left" w:pos="9072"/>
        </w:tabs>
        <w:spacing w:before="120" w:after="120" w:line="276" w:lineRule="auto"/>
        <w:ind w:left="1134" w:hanging="567"/>
        <w:rPr>
          <w:rFonts w:ascii="Arial" w:hAnsi="Arial" w:cs="Arial"/>
          <w:lang w:val="en-US"/>
        </w:rPr>
      </w:pPr>
      <w:r w:rsidRPr="003D16E4">
        <w:rPr>
          <w:rFonts w:ascii="Arial" w:hAnsi="Arial" w:cs="Arial"/>
          <w:u w:val="single" w:color="000000"/>
          <w:lang w:val="en-US"/>
        </w:rPr>
        <w:t>Level</w:t>
      </w:r>
      <w:r w:rsidRPr="003D16E4">
        <w:rPr>
          <w:rFonts w:ascii="Arial" w:hAnsi="Arial" w:cs="Arial"/>
          <w:lang w:val="en-US"/>
        </w:rPr>
        <w:t>: It should be a detailed course on the theoretical and practical elements of the subject.</w:t>
      </w:r>
    </w:p>
    <w:p w:rsidR="00927B85" w:rsidRPr="003D16E4" w:rsidRDefault="00927B85" w:rsidP="00825609">
      <w:pPr>
        <w:tabs>
          <w:tab w:val="left" w:pos="9072"/>
        </w:tabs>
        <w:spacing w:before="120" w:after="120" w:line="276" w:lineRule="auto"/>
        <w:ind w:left="1134" w:firstLine="0"/>
        <w:rPr>
          <w:rFonts w:ascii="Arial" w:hAnsi="Arial" w:cs="Arial"/>
          <w:lang w:val="en-US"/>
        </w:rPr>
      </w:pPr>
      <w:r w:rsidRPr="003D16E4">
        <w:rPr>
          <w:rFonts w:ascii="Arial" w:hAnsi="Arial" w:cs="Arial"/>
          <w:lang w:val="en-US"/>
        </w:rPr>
        <w:t>The training may be made either:</w:t>
      </w:r>
    </w:p>
    <w:p w:rsidR="00C620E3" w:rsidRPr="00850ECA" w:rsidRDefault="008E79EC" w:rsidP="000317CA">
      <w:pPr>
        <w:pStyle w:val="Paragraphedeliste"/>
        <w:numPr>
          <w:ilvl w:val="0"/>
          <w:numId w:val="93"/>
        </w:numPr>
        <w:tabs>
          <w:tab w:val="left" w:pos="9072"/>
        </w:tabs>
        <w:spacing w:before="120" w:after="120" w:line="276" w:lineRule="auto"/>
        <w:rPr>
          <w:rFonts w:ascii="Arial" w:hAnsi="Arial" w:cs="Arial"/>
          <w:lang w:val="en-US"/>
        </w:rPr>
      </w:pPr>
      <w:r w:rsidRPr="00850ECA">
        <w:rPr>
          <w:rFonts w:ascii="Arial" w:hAnsi="Arial" w:cs="Arial"/>
          <w:lang w:val="en-US"/>
        </w:rPr>
        <w:t xml:space="preserve">in appropriate facilities containing examples of components, systems and parts affected by Fuel Tank Safety (FTS) issues. The use of films, pictures and practical examples on FTS is recommended; or </w:t>
      </w:r>
    </w:p>
    <w:p w:rsidR="00C620E3" w:rsidRPr="00850ECA" w:rsidRDefault="008E79EC" w:rsidP="000317CA">
      <w:pPr>
        <w:pStyle w:val="Paragraphedeliste"/>
        <w:numPr>
          <w:ilvl w:val="0"/>
          <w:numId w:val="93"/>
        </w:numPr>
        <w:tabs>
          <w:tab w:val="left" w:pos="9072"/>
        </w:tabs>
        <w:spacing w:before="120" w:after="120" w:line="276" w:lineRule="auto"/>
        <w:rPr>
          <w:rFonts w:ascii="Arial" w:hAnsi="Arial" w:cs="Arial"/>
          <w:lang w:val="en-US"/>
        </w:rPr>
      </w:pPr>
      <w:r w:rsidRPr="00850ECA">
        <w:rPr>
          <w:rFonts w:ascii="Arial" w:hAnsi="Arial" w:cs="Arial"/>
          <w:lang w:val="en-US"/>
        </w:rPr>
        <w:t xml:space="preserve">by attending a distance course (e-learning or computer based training) including a film when such film meets the intent of the objectives and content here below. An e-learning or computer based training should meet the following criteria: </w:t>
      </w:r>
    </w:p>
    <w:p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A continuous evaluation process should ensure the effectiveness of the training and its relevance; </w:t>
      </w:r>
    </w:p>
    <w:p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Some questions at intermediate steps of the training should be proposed to ensure that the trainee is authorized to move to the next step; </w:t>
      </w:r>
    </w:p>
    <w:p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The content and results of examinations should be recorded; </w:t>
      </w:r>
    </w:p>
    <w:p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Access to an instructor in person or at distance should be possible in case support is needed. </w:t>
      </w:r>
    </w:p>
    <w:p w:rsidR="00C620E3" w:rsidRPr="003D16E4" w:rsidRDefault="008E79EC"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A duration of 8 hours for phase 2 is an acceptable compliance. </w:t>
      </w:r>
    </w:p>
    <w:p w:rsidR="00C620E3" w:rsidRPr="003D16E4" w:rsidRDefault="008E79EC"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When the course is provided in a classroom, the instructor should be very familiar with the data in Objectives and Guidelines. To be familiar, an instructor should have attended himself a similar course in a classroom and made additionally some lecture of related subjects. </w:t>
      </w:r>
    </w:p>
    <w:p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Objectives:</w:t>
      </w:r>
      <w:r w:rsidRPr="003D16E4">
        <w:rPr>
          <w:rFonts w:ascii="Arial" w:hAnsi="Arial" w:cs="Arial"/>
          <w:lang w:val="en-US"/>
        </w:rPr>
        <w:t xml:space="preserve"> </w:t>
      </w:r>
    </w:p>
    <w:p w:rsidR="00C620E3" w:rsidRPr="003D16E4" w:rsidRDefault="008E79EC"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The attendant should, after the completion of the training: </w:t>
      </w:r>
    </w:p>
    <w:p w:rsidR="00927B85" w:rsidRPr="003D16E4" w:rsidRDefault="00927B85"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have knowledge of the history of events related to fuel tank safety issues and the theoretical and practical elements of the subject, have an overview of the FAA regulations known as SFAR (Special FAR) 88 of the FAA and of JAA Temporary Guidance Leaflet TGL 47, be able to give a detailed description of the concept of fuel tank system ALI (including Critical Design Configuration Control Limitations CDCCL, and using theoretical fundamentals and specific examples;</w:t>
      </w:r>
    </w:p>
    <w:p w:rsidR="00927B85" w:rsidRPr="003D16E4" w:rsidRDefault="00927B85"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have the capacity to combine and apply the separate elements of knowledge in a logical and comprehensive manner;</w:t>
      </w:r>
    </w:p>
    <w:p w:rsidR="00351821" w:rsidRPr="003D16E4" w:rsidRDefault="00351821"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have knowledge on how the above items affect the aircraft;</w:t>
      </w:r>
    </w:p>
    <w:p w:rsidR="00927B85" w:rsidRPr="003D16E4" w:rsidRDefault="00351821"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be able to identify the components or parts or the aircraft subject to FTS from the manufacturer’s documentation,  </w:t>
      </w:r>
    </w:p>
    <w:p w:rsidR="00351821" w:rsidRPr="003D16E4" w:rsidRDefault="00351821"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be able to plan the action or apply a Service Bulletin and an Airworthiness Directive.</w:t>
      </w:r>
    </w:p>
    <w:p w:rsidR="00C620E3" w:rsidRPr="00850ECA" w:rsidRDefault="008E79EC" w:rsidP="00825609">
      <w:pPr>
        <w:tabs>
          <w:tab w:val="left" w:pos="1276"/>
          <w:tab w:val="left" w:pos="9072"/>
        </w:tabs>
        <w:spacing w:before="120" w:after="120" w:line="276" w:lineRule="auto"/>
        <w:ind w:left="1276" w:hanging="850"/>
        <w:jc w:val="left"/>
        <w:rPr>
          <w:rFonts w:ascii="Arial" w:hAnsi="Arial" w:cs="Arial"/>
          <w:u w:val="single" w:color="000000"/>
          <w:lang w:val="en-US"/>
        </w:rPr>
      </w:pPr>
      <w:r w:rsidRPr="003D16E4">
        <w:rPr>
          <w:rFonts w:ascii="Arial" w:hAnsi="Arial" w:cs="Arial"/>
          <w:u w:val="single" w:color="000000"/>
          <w:lang w:val="en-US"/>
        </w:rPr>
        <w:t>Content</w:t>
      </w:r>
      <w:r w:rsidRPr="00850ECA">
        <w:rPr>
          <w:rFonts w:ascii="Arial" w:hAnsi="Arial" w:cs="Arial"/>
          <w:u w:val="single" w:color="000000"/>
          <w:lang w:val="en-US"/>
        </w:rPr>
        <w:t xml:space="preserve">: Following the guidelines described in paragraph E). </w:t>
      </w:r>
    </w:p>
    <w:p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Continuation training:</w:t>
      </w:r>
      <w:r w:rsidRPr="003D16E4">
        <w:rPr>
          <w:rFonts w:ascii="Arial" w:hAnsi="Arial" w:cs="Arial"/>
          <w:lang w:val="en-US"/>
        </w:rPr>
        <w:t xml:space="preserve"> </w:t>
      </w:r>
    </w:p>
    <w:p w:rsidR="00C620E3"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organisation should ensure that the continuation training is required in each two years period. The syllabus of the training programme referred to in 3.4 of the Maintenance Organisation Exposition (MOE) should include the additional syllabus for this continuation training. </w:t>
      </w:r>
    </w:p>
    <w:p w:rsidR="00C620E3"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continuation training may be combined with the phase 2 training in a classroom or at distance. </w:t>
      </w:r>
    </w:p>
    <w:p w:rsidR="006B7FC8"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continuing training should be updated when new instruction are issued which are related to the material, tools, documentation and manufacturer’s or competent authority’s directives. </w:t>
      </w:r>
    </w:p>
    <w:p w:rsidR="00C620E3" w:rsidRPr="00850ECA" w:rsidRDefault="008E79EC" w:rsidP="000317CA">
      <w:pPr>
        <w:pStyle w:val="Paragraphedeliste"/>
        <w:numPr>
          <w:ilvl w:val="0"/>
          <w:numId w:val="88"/>
        </w:numPr>
        <w:tabs>
          <w:tab w:val="left" w:pos="9072"/>
        </w:tabs>
        <w:spacing w:before="120" w:after="120" w:line="360" w:lineRule="auto"/>
        <w:ind w:left="425" w:hanging="425"/>
        <w:rPr>
          <w:rFonts w:ascii="Arial" w:hAnsi="Arial" w:cs="Arial"/>
          <w:b/>
          <w:sz w:val="24"/>
          <w:szCs w:val="24"/>
          <w:lang w:val="en-US"/>
        </w:rPr>
      </w:pPr>
      <w:r w:rsidRPr="00850ECA">
        <w:rPr>
          <w:rFonts w:ascii="Arial" w:hAnsi="Arial" w:cs="Arial"/>
          <w:b/>
          <w:sz w:val="24"/>
          <w:szCs w:val="24"/>
          <w:lang w:val="en-US"/>
        </w:rPr>
        <w:t xml:space="preserve">Guidelines for preparing the content of Phase 2 courses. </w:t>
      </w:r>
    </w:p>
    <w:p w:rsidR="00C620E3" w:rsidRPr="003D16E4" w:rsidRDefault="008E79EC" w:rsidP="00825609">
      <w:pPr>
        <w:tabs>
          <w:tab w:val="left" w:pos="9072"/>
        </w:tabs>
        <w:spacing w:before="120" w:after="120" w:line="276" w:lineRule="auto"/>
        <w:ind w:left="435"/>
        <w:rPr>
          <w:rFonts w:ascii="Arial" w:hAnsi="Arial" w:cs="Arial"/>
          <w:lang w:val="en-US"/>
        </w:rPr>
      </w:pPr>
      <w:r w:rsidRPr="003D16E4">
        <w:rPr>
          <w:rFonts w:ascii="Arial" w:hAnsi="Arial" w:cs="Arial"/>
          <w:lang w:val="en-US"/>
        </w:rPr>
        <w:t xml:space="preserve">The following guidelines should be taken into consideration when the phase 2 training programme are being established: </w:t>
      </w:r>
    </w:p>
    <w:p w:rsidR="00C620E3" w:rsidRPr="003D16E4" w:rsidRDefault="008E79EC" w:rsidP="000317CA">
      <w:pPr>
        <w:numPr>
          <w:ilvl w:val="0"/>
          <w:numId w:val="59"/>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understanding of the background and the concept of fuel tank safety, </w:t>
      </w:r>
    </w:p>
    <w:p w:rsidR="00C620E3" w:rsidRPr="003D16E4" w:rsidRDefault="008E79EC" w:rsidP="000317CA">
      <w:pPr>
        <w:numPr>
          <w:ilvl w:val="0"/>
          <w:numId w:val="59"/>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how the mechanics can recognise, interpret and handle the improvements in the instruction for continuing airworthiness that have been made or are being made regarding the fuel tank system maintenance, </w:t>
      </w:r>
    </w:p>
    <w:p w:rsidR="00C620E3" w:rsidRPr="003D16E4" w:rsidRDefault="008E79EC" w:rsidP="000317CA">
      <w:pPr>
        <w:numPr>
          <w:ilvl w:val="0"/>
          <w:numId w:val="59"/>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awareness of any hazards especially when working on the fuel system, and when the Flammability Reduction System using nitrogen is installed. </w:t>
      </w:r>
    </w:p>
    <w:p w:rsidR="00C620E3" w:rsidRPr="003D16E4" w:rsidRDefault="008E79EC" w:rsidP="00825609">
      <w:pPr>
        <w:tabs>
          <w:tab w:val="left" w:pos="9072"/>
        </w:tabs>
        <w:spacing w:before="120" w:after="120" w:line="276" w:lineRule="auto"/>
        <w:ind w:left="435"/>
        <w:rPr>
          <w:rFonts w:ascii="Arial" w:hAnsi="Arial" w:cs="Arial"/>
          <w:lang w:val="en-US"/>
        </w:rPr>
      </w:pPr>
      <w:r w:rsidRPr="003D16E4">
        <w:rPr>
          <w:rFonts w:ascii="Arial" w:hAnsi="Arial" w:cs="Arial"/>
          <w:lang w:val="en-US"/>
        </w:rPr>
        <w:t xml:space="preserve">Paragraphs a) b) and c) above should be introduced in the training programme addressing the following issues: </w:t>
      </w:r>
    </w:p>
    <w:p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The theoretical background behind the risk of fuel tank safety: the explosions of mixtures of fuel and air, the behaviour of those mixtures in an aviation environment, the effects of temperature and pressure, energy needed for ignition etc, the ‘fire triangle’, - Explain 2 concepts to prevent explosions: </w:t>
      </w:r>
    </w:p>
    <w:p w:rsidR="00C620E3" w:rsidRPr="003D16E4" w:rsidRDefault="008E79EC" w:rsidP="000317CA">
      <w:pPr>
        <w:numPr>
          <w:ilvl w:val="1"/>
          <w:numId w:val="60"/>
        </w:numPr>
        <w:tabs>
          <w:tab w:val="left" w:pos="9072"/>
        </w:tabs>
        <w:spacing w:before="120" w:a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lt="008E79EC" w:rsidP="000317CA">
      <w:pPr>
        <w:numPr>
          <w:ilvl w:val="1"/>
          <w:numId w:val="60"/>
        </w:numPr>
        <w:tabs>
          <w:tab w:val="left" w:pos="9072"/>
        </w:tabs>
        <w:spacing w:before="120" w:after="120" w:line="276" w:lineRule="auto"/>
        <w:ind w:hanging="566"/>
        <w:rPr>
          <w:rFonts w:ascii="Arial" w:hAnsi="Arial" w:cs="Arial"/>
        </w:rPr>
      </w:pPr>
      <w:r w:rsidRPr="003D16E4">
        <w:rPr>
          <w:rFonts w:ascii="Arial" w:hAnsi="Arial" w:cs="Arial"/>
        </w:rPr>
        <w:t xml:space="preserve">flammability reduction, </w:t>
      </w:r>
    </w:p>
    <w:p w:rsidR="00C620E3" w:rsidRPr="003D16E4" w:rsidRDefault="008E79EC" w:rsidP="000317CA">
      <w:pPr>
        <w:numPr>
          <w:ilvl w:val="0"/>
          <w:numId w:val="60"/>
        </w:numPr>
        <w:tabs>
          <w:tab w:val="left" w:pos="9072"/>
        </w:tabs>
        <w:spacing w:before="120" w:after="120" w:line="276" w:lineRule="auto"/>
        <w:ind w:hanging="567"/>
        <w:jc w:val="left"/>
        <w:rPr>
          <w:rFonts w:ascii="Arial" w:hAnsi="Arial" w:cs="Arial"/>
          <w:lang w:val="en-US"/>
        </w:rPr>
      </w:pPr>
      <w:r w:rsidRPr="003D16E4">
        <w:rPr>
          <w:rFonts w:ascii="Arial" w:hAnsi="Arial" w:cs="Arial"/>
          <w:lang w:val="en-US"/>
        </w:rPr>
        <w:t xml:space="preserve">The major accidents related to fuel tank systems, the accident investigations and their conclusions, </w:t>
      </w:r>
    </w:p>
    <w:p w:rsidR="00C620E3" w:rsidRPr="003D16E4" w:rsidRDefault="008E79EC" w:rsidP="000317CA">
      <w:pPr>
        <w:numPr>
          <w:ilvl w:val="0"/>
          <w:numId w:val="60"/>
        </w:numPr>
        <w:tabs>
          <w:tab w:val="left" w:pos="9072"/>
        </w:tabs>
        <w:spacing w:before="120" w:after="120" w:line="276" w:lineRule="auto"/>
        <w:ind w:hanging="567"/>
        <w:jc w:val="left"/>
        <w:rPr>
          <w:rFonts w:ascii="Arial" w:hAnsi="Arial" w:cs="Arial"/>
          <w:lang w:val="en-US"/>
        </w:rPr>
      </w:pPr>
      <w:r w:rsidRPr="003D16E4">
        <w:rPr>
          <w:rFonts w:ascii="Arial" w:hAnsi="Arial" w:cs="Arial"/>
          <w:lang w:val="en-US"/>
        </w:rPr>
        <w:t xml:space="preserve">SFAR 88 of the FAA and JAA Interim Policy INT POL 25/12: ignition prevention program initiatives and goals, to identify unsafe conditions and to correct them, to systematically improve fuel tank maintenance), </w:t>
      </w:r>
    </w:p>
    <w:p w:rsidR="00C620E3" w:rsidRPr="00E21AB4" w:rsidRDefault="008E79EC" w:rsidP="000317CA">
      <w:pPr>
        <w:numPr>
          <w:ilvl w:val="0"/>
          <w:numId w:val="60"/>
        </w:numPr>
        <w:tabs>
          <w:tab w:val="left" w:pos="9072"/>
        </w:tabs>
        <w:spacing w:before="120" w:after="120" w:line="276" w:lineRule="auto"/>
        <w:ind w:hanging="567"/>
        <w:rPr>
          <w:rFonts w:ascii="Arial" w:hAnsi="Arial" w:cs="Arial"/>
          <w:lang w:val="en-US"/>
        </w:rPr>
      </w:pPr>
      <w:r w:rsidRPr="00E21AB4">
        <w:rPr>
          <w:rFonts w:ascii="Arial" w:hAnsi="Arial" w:cs="Arial"/>
          <w:lang w:val="en-US"/>
        </w:rPr>
        <w:t xml:space="preserve">Explain the briefly concepts that are being used: the results of SFAR 88 of the FAA and JAA INT/POL 25/12: modifications, airworthiness limitations items and CDCCL, </w:t>
      </w:r>
    </w:p>
    <w:p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Where relevant information can be found and how to use and interpret this information in the instructions for continuing airworthiness (aircraft maintenance manuals, component maintenance manuals, Service Bulletins…), </w:t>
      </w:r>
    </w:p>
    <w:p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Fuel Tank Safety during maintenance: fuel tank entry and exit procedures, clean working environment, what is meant by configuration control, wire separation, bonding of components etc, </w:t>
      </w:r>
    </w:p>
    <w:p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Flammability reduction systems when installed: reason for their presence, their effects, the hazards of an FRS using nitrogen for maintenance, safety precautions in maintenance/working with an FRS, (viii)</w:t>
      </w:r>
      <w:r w:rsidRPr="003D16E4">
        <w:rPr>
          <w:rFonts w:ascii="Arial" w:eastAsia="Arial" w:hAnsi="Arial" w:cs="Arial"/>
          <w:lang w:val="en-US"/>
        </w:rPr>
        <w:t xml:space="preserve"> </w:t>
      </w:r>
      <w:r w:rsidRPr="003D16E4">
        <w:rPr>
          <w:rFonts w:ascii="Arial" w:hAnsi="Arial" w:cs="Arial"/>
          <w:lang w:val="en-US"/>
        </w:rPr>
        <w:t xml:space="preserve">Recording maintenance actions, recording measures and results of inspections. </w:t>
      </w:r>
    </w:p>
    <w:p w:rsidR="00C620E3" w:rsidRDefault="008E79EC" w:rsidP="00825609">
      <w:pPr>
        <w:tabs>
          <w:tab w:val="left" w:pos="9072"/>
        </w:tabs>
        <w:spacing w:before="120" w:after="120" w:line="276" w:lineRule="auto"/>
        <w:rPr>
          <w:rFonts w:ascii="Arial" w:hAnsi="Arial" w:cs="Arial"/>
          <w:lang w:val="en-US"/>
        </w:rPr>
      </w:pPr>
      <w:r w:rsidRPr="003D16E4">
        <w:rPr>
          <w:rFonts w:ascii="Arial" w:hAnsi="Arial" w:cs="Arial"/>
          <w:lang w:val="en-US"/>
        </w:rPr>
        <w:t xml:space="preserve">The training should include a representative number of examples of defects and the associated repairs as required by the TC/STC holders’ maintenance data. </w:t>
      </w:r>
    </w:p>
    <w:p w:rsidR="00E21AB4" w:rsidRPr="003D16E4" w:rsidRDefault="00E21AB4" w:rsidP="00825609">
      <w:pPr>
        <w:tabs>
          <w:tab w:val="left" w:pos="9072"/>
        </w:tabs>
        <w:spacing w:before="120" w:after="120" w:line="276" w:lineRule="auto"/>
        <w:rPr>
          <w:rFonts w:ascii="Arial" w:hAnsi="Arial" w:cs="Arial"/>
          <w:lang w:val="en-US"/>
        </w:rPr>
      </w:pPr>
    </w:p>
    <w:p w:rsidR="00C620E3" w:rsidRPr="00E21AB4" w:rsidRDefault="008E79EC" w:rsidP="000317CA">
      <w:pPr>
        <w:pStyle w:val="Paragraphedeliste"/>
        <w:numPr>
          <w:ilvl w:val="0"/>
          <w:numId w:val="88"/>
        </w:numPr>
        <w:tabs>
          <w:tab w:val="left" w:pos="9072"/>
        </w:tabs>
        <w:spacing w:before="120" w:after="120" w:line="360" w:lineRule="auto"/>
        <w:ind w:left="425" w:hanging="425"/>
        <w:rPr>
          <w:rFonts w:ascii="Arial" w:hAnsi="Arial" w:cs="Arial"/>
          <w:b/>
          <w:sz w:val="24"/>
          <w:szCs w:val="24"/>
          <w:lang w:val="en-US"/>
        </w:rPr>
      </w:pPr>
      <w:r w:rsidRPr="00E21AB4">
        <w:rPr>
          <w:rFonts w:ascii="Arial" w:hAnsi="Arial" w:cs="Arial"/>
          <w:b/>
          <w:sz w:val="24"/>
          <w:szCs w:val="24"/>
          <w:lang w:val="en-US"/>
        </w:rPr>
        <w:t xml:space="preserve">Approval of training </w:t>
      </w:r>
    </w:p>
    <w:p w:rsidR="00C620E3" w:rsidRPr="003D16E4" w:rsidRDefault="008E79EC" w:rsidP="00825609">
      <w:pPr>
        <w:tabs>
          <w:tab w:val="left" w:pos="9072"/>
        </w:tabs>
        <w:spacing w:before="120" w:after="120" w:line="276" w:lineRule="auto"/>
        <w:ind w:left="435"/>
        <w:rPr>
          <w:rFonts w:ascii="Arial" w:hAnsi="Arial" w:cs="Arial"/>
          <w:lang w:val="en-US"/>
        </w:rPr>
      </w:pPr>
      <w:r w:rsidRPr="003D16E4">
        <w:rPr>
          <w:rFonts w:ascii="Arial" w:hAnsi="Arial" w:cs="Arial"/>
          <w:lang w:val="en-US"/>
        </w:rPr>
        <w:t>For Part-145 approved organisations, the approval of the initial and continuation training programme and the content of the examination can be achieved by the change to the MOE. The necessary changes to the MOE to meet the content of this decision should be made and implemented at the time requested by the competent authority.</w:t>
      </w:r>
      <w:r w:rsidRPr="003D16E4">
        <w:rPr>
          <w:rFonts w:ascii="Arial" w:eastAsia="Arial" w:hAnsi="Arial" w:cs="Arial"/>
          <w:lang w:val="en-US"/>
        </w:rPr>
        <w:t xml:space="preserve">  </w:t>
      </w:r>
    </w:p>
    <w:sectPr w:rsidR="00C620E3" w:rsidRPr="003D16E4" w:rsidSect="00790B87">
      <w:headerReference w:type="even" r:id="rId7"/>
      <w:headerReference w:type="default" r:id="rId8"/>
      <w:footerReference w:type="even" r:id="rId9"/>
      <w:footerReference w:type="default" r:id="rId10"/>
      <w:headerReference w:type="first" r:id="rId11"/>
      <w:pgSz w:w="11906" w:h="16838"/>
      <w:pgMar w:top="1649" w:right="1133" w:bottom="1078" w:left="1133" w:header="749" w:footer="707"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6E" w:rsidRDefault="009B646E">
      <w:pPr>
        <w:spacing w:after="0" w:line="240" w:lineRule="auto"/>
      </w:pPr>
      <w:r>
        <w:separator/>
      </w:r>
    </w:p>
  </w:endnote>
  <w:endnote w:type="continuationSeparator" w:id="0">
    <w:p w:rsidR="009B646E" w:rsidRDefault="009B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pidOffice-Bold">
    <w:altName w:val="MS Mincho"/>
    <w:panose1 w:val="00000000000000000000"/>
    <w:charset w:val="80"/>
    <w:family w:val="auto"/>
    <w:notTrueType/>
    <w:pitch w:val="default"/>
    <w:sig w:usb0="00000001" w:usb1="08070000" w:usb2="00000010" w:usb3="00000000" w:csb0="00020000" w:csb1="00000000"/>
  </w:font>
  <w:font w:name="CorpidOffi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C2" w:rsidRDefault="00B867C2" w:rsidP="00BF1FEC">
    <w:pPr>
      <w:pStyle w:val="Pieddepage"/>
    </w:pPr>
    <w:r>
      <w:rPr>
        <w:noProof/>
      </w:rPr>
      <mc:AlternateContent>
        <mc:Choice Requires="wps">
          <w:drawing>
            <wp:anchor distT="0" distB="0" distL="114300" distR="114300" simplePos="0" relativeHeight="251661312" behindDoc="0" locked="0" layoutInCell="1" allowOverlap="1" wp14:anchorId="21A6987D" wp14:editId="0F34A9F6">
              <wp:simplePos x="0" y="0"/>
              <wp:positionH relativeFrom="column">
                <wp:posOffset>27306</wp:posOffset>
              </wp:positionH>
              <wp:positionV relativeFrom="paragraph">
                <wp:posOffset>86360</wp:posOffset>
              </wp:positionV>
              <wp:extent cx="6080760" cy="45720"/>
              <wp:effectExtent l="0" t="19050" r="53340" b="49530"/>
              <wp:wrapNone/>
              <wp:docPr id="143296" name="Connecteur droit 143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457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FF58FF7" id="Connecteur droit 1432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8pt" to="480.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" strokeweight="4.5pt">
              <v:stroke linestyle="thinThick"/>
            </v:line>
          </w:pict>
        </mc:Fallback>
      </mc:AlternateContent>
    </w:r>
  </w:p>
  <w:p w:rsidR="00B867C2" w:rsidRDefault="00B867C2" w:rsidP="00BF1FEC">
    <w:pPr>
      <w:pStyle w:val="Pieddepage"/>
      <w:spacing w:before="120" w:after="120"/>
      <w:jc w:val="center"/>
    </w:pPr>
    <w:r>
      <w:rPr>
        <w:color w:val="808080" w:themeColor="background1" w:themeShade="80"/>
        <w:sz w:val="18"/>
        <w:szCs w:val="18"/>
      </w:rPr>
      <w:t>Règlements Communautaires de l’Aviation Civile – AMC et GM Partie 145</w:t>
    </w:r>
    <w:r>
      <w:rPr>
        <w:color w:val="808080" w:themeColor="background1" w:themeShade="80"/>
        <w:sz w:val="18"/>
        <w:szCs w:val="18"/>
      </w:rPr>
      <w:tab/>
      <w:t>Edition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C2" w:rsidRDefault="00B867C2" w:rsidP="00BF1FEC">
    <w:pPr>
      <w:pStyle w:val="Pieddepage"/>
    </w:pPr>
    <w:r>
      <w:rPr>
        <w:noProof/>
      </w:rPr>
      <mc:AlternateContent>
        <mc:Choice Requires="wps">
          <w:drawing>
            <wp:anchor distT="0" distB="0" distL="114300" distR="114300" simplePos="0" relativeHeight="251659264" behindDoc="0" locked="0" layoutInCell="1" allowOverlap="1" wp14:anchorId="44147675" wp14:editId="60114CB4">
              <wp:simplePos x="0" y="0"/>
              <wp:positionH relativeFrom="column">
                <wp:posOffset>27305</wp:posOffset>
              </wp:positionH>
              <wp:positionV relativeFrom="paragraph">
                <wp:posOffset>130810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C128AC7" id="Connecteur droit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3pt" to="48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" strokeweight="4.5pt">
              <v:stroke linestyle="thinThick"/>
            </v:line>
          </w:pict>
        </mc:Fallback>
      </mc:AlternateContent>
    </w:r>
  </w:p>
  <w:p w:rsidR="00B867C2" w:rsidRDefault="00B867C2" w:rsidP="00BF1FEC">
    <w:pPr>
      <w:pStyle w:val="Pieddepage"/>
      <w:spacing w:before="120" w:after="120"/>
      <w:jc w:val="center"/>
    </w:pPr>
    <w:r>
      <w:rPr>
        <w:color w:val="808080" w:themeColor="background1" w:themeShade="80"/>
        <w:sz w:val="18"/>
        <w:szCs w:val="18"/>
      </w:rPr>
      <w:t>Règlements Communautaires de l’Aviation Civile – AMC et GM Partie 145</w:t>
    </w:r>
    <w:r>
      <w:rPr>
        <w:color w:val="808080" w:themeColor="background1" w:themeShade="80"/>
        <w:sz w:val="18"/>
        <w:szCs w:val="18"/>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6E" w:rsidRDefault="009B646E">
      <w:pPr>
        <w:spacing w:after="0" w:line="240" w:lineRule="auto"/>
      </w:pPr>
      <w:r>
        <w:separator/>
      </w:r>
    </w:p>
  </w:footnote>
  <w:footnote w:type="continuationSeparator" w:id="0">
    <w:p w:rsidR="009B646E" w:rsidRDefault="009B6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103"/>
      <w:gridCol w:w="2127"/>
    </w:tblGrid>
    <w:tr w:rsidR="00B867C2" w:rsidTr="00496C5A">
      <w:trPr>
        <w:trHeight w:val="1231"/>
      </w:trPr>
      <w:tc>
        <w:tcPr>
          <w:tcW w:w="2693" w:type="dxa"/>
          <w:vAlign w:val="center"/>
        </w:tcPr>
        <w:p w:rsidR="00B867C2" w:rsidRPr="00D46853" w:rsidRDefault="00B867C2" w:rsidP="00185AF1">
          <w:pPr>
            <w:pStyle w:val="En-tte"/>
            <w:jc w:val="center"/>
          </w:pPr>
          <w:r w:rsidRPr="00D46853">
            <w:rPr>
              <w:noProof/>
              <w:lang w:eastAsia="fr-FR"/>
            </w:rPr>
            <w:drawing>
              <wp:inline distT="0" distB="0" distL="0" distR="0" wp14:anchorId="67CFBDEF" wp14:editId="27B66439">
                <wp:extent cx="677236" cy="562062"/>
                <wp:effectExtent l="19050" t="0" r="8564" b="0"/>
                <wp:docPr id="478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rsidR="00B867C2" w:rsidRPr="003E4287" w:rsidRDefault="00B867C2" w:rsidP="00185AF1">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103" w:type="dxa"/>
          <w:vAlign w:val="center"/>
        </w:tcPr>
        <w:p w:rsidR="00B867C2" w:rsidRPr="003E4287" w:rsidRDefault="00B867C2" w:rsidP="00BF1FEC">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 xml:space="preserve">GMs À L’ANNEXE I (PARTIE </w:t>
          </w:r>
          <w:r>
            <w:rPr>
              <w:rFonts w:ascii="Arial" w:hAnsi="Arial" w:cs="Arial"/>
              <w:b/>
              <w:sz w:val="24"/>
              <w:szCs w:val="24"/>
            </w:rPr>
            <w:t>145</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127" w:type="dxa"/>
          <w:vAlign w:val="center"/>
        </w:tcPr>
        <w:p w:rsidR="00B867C2" w:rsidRPr="003E4287" w:rsidRDefault="00B867C2" w:rsidP="00185AF1">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9F3D82">
            <w:rPr>
              <w:rStyle w:val="Numrodepage"/>
              <w:rFonts w:ascii="Arial" w:hAnsi="Arial" w:cs="Arial"/>
              <w:bCs/>
              <w:noProof/>
              <w:sz w:val="18"/>
              <w:szCs w:val="18"/>
            </w:rPr>
            <w:t>2</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9F3D82">
            <w:rPr>
              <w:rStyle w:val="Numrodepage"/>
              <w:rFonts w:ascii="Arial" w:hAnsi="Arial" w:cs="Arial"/>
              <w:bCs/>
              <w:noProof/>
              <w:sz w:val="18"/>
              <w:szCs w:val="18"/>
            </w:rPr>
            <w:t>2</w:t>
          </w:r>
          <w:r w:rsidRPr="003E4287">
            <w:rPr>
              <w:rStyle w:val="Numrodepage"/>
              <w:rFonts w:ascii="Arial" w:hAnsi="Arial" w:cs="Arial"/>
              <w:bCs/>
              <w:sz w:val="18"/>
              <w:szCs w:val="18"/>
            </w:rPr>
            <w:fldChar w:fldCharType="end"/>
          </w:r>
        </w:p>
        <w:p w:rsidR="00B867C2" w:rsidRPr="003E4287" w:rsidRDefault="00B867C2" w:rsidP="00185AF1">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rsidR="00B867C2" w:rsidRPr="00AD4327" w:rsidRDefault="00B867C2" w:rsidP="00185AF1">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rsidR="00B867C2" w:rsidRDefault="00B867C2" w:rsidP="00185A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103"/>
      <w:gridCol w:w="2127"/>
    </w:tblGrid>
    <w:tr w:rsidR="00B867C2" w:rsidTr="00496C5A">
      <w:trPr>
        <w:trHeight w:val="1231"/>
      </w:trPr>
      <w:tc>
        <w:tcPr>
          <w:tcW w:w="2693" w:type="dxa"/>
          <w:vAlign w:val="center"/>
        </w:tcPr>
        <w:p w:rsidR="00B867C2" w:rsidRPr="00D46853" w:rsidRDefault="00B867C2" w:rsidP="00D86CE6">
          <w:pPr>
            <w:pStyle w:val="En-tte"/>
            <w:jc w:val="center"/>
          </w:pPr>
          <w:r w:rsidRPr="00D46853">
            <w:rPr>
              <w:noProof/>
              <w:lang w:eastAsia="fr-FR"/>
            </w:rPr>
            <w:drawing>
              <wp:inline distT="0" distB="0" distL="0" distR="0" wp14:anchorId="67CFBDEF" wp14:editId="27B66439">
                <wp:extent cx="677236" cy="562062"/>
                <wp:effectExtent l="19050" t="0" r="8564" b="0"/>
                <wp:docPr id="4782"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rsidR="00B867C2" w:rsidRPr="003E4287" w:rsidRDefault="00B867C2" w:rsidP="00D86CE6">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103" w:type="dxa"/>
          <w:vAlign w:val="center"/>
        </w:tcPr>
        <w:p w:rsidR="00B867C2" w:rsidRPr="003E4287" w:rsidRDefault="00B867C2" w:rsidP="00185AF1">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GMs À L’ANNEXE I</w:t>
          </w:r>
          <w:r>
            <w:rPr>
              <w:rFonts w:ascii="Arial" w:hAnsi="Arial" w:cs="Arial"/>
              <w:b/>
              <w:sz w:val="24"/>
              <w:szCs w:val="24"/>
            </w:rPr>
            <w:t>I</w:t>
          </w:r>
          <w:r w:rsidRPr="007955B9">
            <w:rPr>
              <w:rFonts w:ascii="Arial" w:hAnsi="Arial" w:cs="Arial"/>
              <w:b/>
              <w:sz w:val="24"/>
              <w:szCs w:val="24"/>
            </w:rPr>
            <w:t xml:space="preserve"> (PARTIE </w:t>
          </w:r>
          <w:r>
            <w:rPr>
              <w:rFonts w:ascii="Arial" w:hAnsi="Arial" w:cs="Arial"/>
              <w:b/>
              <w:sz w:val="24"/>
              <w:szCs w:val="24"/>
            </w:rPr>
            <w:t>145</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127" w:type="dxa"/>
          <w:vAlign w:val="center"/>
        </w:tcPr>
        <w:p w:rsidR="00B867C2" w:rsidRPr="003E4287" w:rsidRDefault="00B867C2" w:rsidP="00D86CE6">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9F3D82">
            <w:rPr>
              <w:rStyle w:val="Numrodepage"/>
              <w:rFonts w:ascii="Arial" w:hAnsi="Arial" w:cs="Arial"/>
              <w:bCs/>
              <w:noProof/>
              <w:sz w:val="18"/>
              <w:szCs w:val="18"/>
            </w:rPr>
            <w:t>1</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9F3D82">
            <w:rPr>
              <w:rStyle w:val="Numrodepage"/>
              <w:rFonts w:ascii="Arial" w:hAnsi="Arial" w:cs="Arial"/>
              <w:bCs/>
              <w:noProof/>
              <w:sz w:val="18"/>
              <w:szCs w:val="18"/>
            </w:rPr>
            <w:t>1</w:t>
          </w:r>
          <w:r w:rsidRPr="003E4287">
            <w:rPr>
              <w:rStyle w:val="Numrodepage"/>
              <w:rFonts w:ascii="Arial" w:hAnsi="Arial" w:cs="Arial"/>
              <w:bCs/>
              <w:sz w:val="18"/>
              <w:szCs w:val="18"/>
            </w:rPr>
            <w:fldChar w:fldCharType="end"/>
          </w:r>
        </w:p>
        <w:p w:rsidR="00B867C2" w:rsidRPr="003E4287" w:rsidRDefault="00B867C2" w:rsidP="00D86CE6">
          <w:pPr>
            <w:pStyle w:val="En-tte"/>
            <w:rPr>
              <w:rStyle w:val="Numrodepage"/>
              <w:rFonts w:ascii="Arial" w:hAnsi="Arial" w:cs="Arial"/>
              <w:bCs/>
              <w:sz w:val="18"/>
              <w:szCs w:val="18"/>
            </w:rPr>
          </w:pPr>
          <w:r w:rsidRPr="003E4287">
            <w:rPr>
              <w:rStyle w:val="Numrodepage"/>
              <w:rFonts w:ascii="Arial" w:hAnsi="Arial" w:cs="Arial"/>
              <w:bCs/>
              <w:sz w:val="18"/>
              <w:szCs w:val="18"/>
            </w:rPr>
            <w:t xml:space="preserve">Révision :   </w:t>
          </w:r>
          <w:r>
            <w:rPr>
              <w:rStyle w:val="Numrodepage"/>
              <w:rFonts w:ascii="Arial" w:hAnsi="Arial" w:cs="Arial"/>
              <w:bCs/>
              <w:sz w:val="18"/>
              <w:szCs w:val="18"/>
            </w:rPr>
            <w:t xml:space="preserve">  </w:t>
          </w:r>
          <w:r w:rsidRPr="003E4287">
            <w:rPr>
              <w:rStyle w:val="Numrodepage"/>
              <w:rFonts w:ascii="Arial" w:hAnsi="Arial" w:cs="Arial"/>
              <w:bCs/>
              <w:sz w:val="18"/>
              <w:szCs w:val="18"/>
            </w:rPr>
            <w:t xml:space="preserve">           00</w:t>
          </w:r>
        </w:p>
        <w:p w:rsidR="00B867C2" w:rsidRPr="00AD4327" w:rsidRDefault="00B867C2" w:rsidP="00D86CE6">
          <w:pPr>
            <w:pStyle w:val="En-tte"/>
            <w:tabs>
              <w:tab w:val="left" w:pos="1823"/>
            </w:tabs>
          </w:pPr>
          <w:r w:rsidRPr="003E4287">
            <w:rPr>
              <w:rFonts w:ascii="Arial" w:hAnsi="Arial" w:cs="Arial"/>
              <w:sz w:val="18"/>
              <w:szCs w:val="18"/>
            </w:rPr>
            <w:t xml:space="preserve">Date:      </w:t>
          </w:r>
          <w:r>
            <w:rPr>
              <w:rFonts w:ascii="Arial" w:hAnsi="Arial" w:cs="Arial"/>
              <w:sz w:val="18"/>
              <w:szCs w:val="18"/>
            </w:rPr>
            <w:t xml:space="preserve">  </w:t>
          </w:r>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rsidR="00B867C2" w:rsidRDefault="00B867C2" w:rsidP="00D86CE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C2" w:rsidRPr="005B3488" w:rsidRDefault="00B867C2">
    <w:pPr>
      <w:spacing w:after="0" w:line="259" w:lineRule="auto"/>
      <w:ind w:left="0" w:firstLine="0"/>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D2D"/>
    <w:multiLevelType w:val="hybridMultilevel"/>
    <w:tmpl w:val="0F4887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C042D"/>
    <w:multiLevelType w:val="hybridMultilevel"/>
    <w:tmpl w:val="DF3221B8"/>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9E0C8D"/>
    <w:multiLevelType w:val="hybridMultilevel"/>
    <w:tmpl w:val="6F64F042"/>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DB2A87"/>
    <w:multiLevelType w:val="hybridMultilevel"/>
    <w:tmpl w:val="62ACC07C"/>
    <w:lvl w:ilvl="0" w:tplc="040C0001">
      <w:start w:val="1"/>
      <w:numFmt w:val="bullet"/>
      <w:lvlText w:val=""/>
      <w:lvlJc w:val="left"/>
      <w:pPr>
        <w:ind w:left="1869" w:hanging="360"/>
      </w:pPr>
      <w:rPr>
        <w:rFonts w:ascii="Symbol" w:hAnsi="Symbol" w:hint="default"/>
      </w:rPr>
    </w:lvl>
    <w:lvl w:ilvl="1" w:tplc="040C0003">
      <w:start w:val="1"/>
      <w:numFmt w:val="bullet"/>
      <w:lvlText w:val="o"/>
      <w:lvlJc w:val="left"/>
      <w:pPr>
        <w:ind w:left="2589" w:hanging="360"/>
      </w:pPr>
      <w:rPr>
        <w:rFonts w:ascii="Courier New" w:hAnsi="Courier New" w:cs="Courier New" w:hint="default"/>
      </w:rPr>
    </w:lvl>
    <w:lvl w:ilvl="2" w:tplc="040C0005" w:tentative="1">
      <w:start w:val="1"/>
      <w:numFmt w:val="bullet"/>
      <w:lvlText w:val=""/>
      <w:lvlJc w:val="left"/>
      <w:pPr>
        <w:ind w:left="3309" w:hanging="360"/>
      </w:pPr>
      <w:rPr>
        <w:rFonts w:ascii="Wingdings" w:hAnsi="Wingdings" w:hint="default"/>
      </w:rPr>
    </w:lvl>
    <w:lvl w:ilvl="3" w:tplc="040C0001" w:tentative="1">
      <w:start w:val="1"/>
      <w:numFmt w:val="bullet"/>
      <w:lvlText w:val=""/>
      <w:lvlJc w:val="left"/>
      <w:pPr>
        <w:ind w:left="4029" w:hanging="360"/>
      </w:pPr>
      <w:rPr>
        <w:rFonts w:ascii="Symbol" w:hAnsi="Symbol" w:hint="default"/>
      </w:rPr>
    </w:lvl>
    <w:lvl w:ilvl="4" w:tplc="040C0003" w:tentative="1">
      <w:start w:val="1"/>
      <w:numFmt w:val="bullet"/>
      <w:lvlText w:val="o"/>
      <w:lvlJc w:val="left"/>
      <w:pPr>
        <w:ind w:left="4749" w:hanging="360"/>
      </w:pPr>
      <w:rPr>
        <w:rFonts w:ascii="Courier New" w:hAnsi="Courier New" w:cs="Courier New" w:hint="default"/>
      </w:rPr>
    </w:lvl>
    <w:lvl w:ilvl="5" w:tplc="040C0005" w:tentative="1">
      <w:start w:val="1"/>
      <w:numFmt w:val="bullet"/>
      <w:lvlText w:val=""/>
      <w:lvlJc w:val="left"/>
      <w:pPr>
        <w:ind w:left="5469" w:hanging="360"/>
      </w:pPr>
      <w:rPr>
        <w:rFonts w:ascii="Wingdings" w:hAnsi="Wingdings" w:hint="default"/>
      </w:rPr>
    </w:lvl>
    <w:lvl w:ilvl="6" w:tplc="040C0001" w:tentative="1">
      <w:start w:val="1"/>
      <w:numFmt w:val="bullet"/>
      <w:lvlText w:val=""/>
      <w:lvlJc w:val="left"/>
      <w:pPr>
        <w:ind w:left="6189" w:hanging="360"/>
      </w:pPr>
      <w:rPr>
        <w:rFonts w:ascii="Symbol" w:hAnsi="Symbol" w:hint="default"/>
      </w:rPr>
    </w:lvl>
    <w:lvl w:ilvl="7" w:tplc="040C0003" w:tentative="1">
      <w:start w:val="1"/>
      <w:numFmt w:val="bullet"/>
      <w:lvlText w:val="o"/>
      <w:lvlJc w:val="left"/>
      <w:pPr>
        <w:ind w:left="6909" w:hanging="360"/>
      </w:pPr>
      <w:rPr>
        <w:rFonts w:ascii="Courier New" w:hAnsi="Courier New" w:cs="Courier New" w:hint="default"/>
      </w:rPr>
    </w:lvl>
    <w:lvl w:ilvl="8" w:tplc="040C0005" w:tentative="1">
      <w:start w:val="1"/>
      <w:numFmt w:val="bullet"/>
      <w:lvlText w:val=""/>
      <w:lvlJc w:val="left"/>
      <w:pPr>
        <w:ind w:left="7629" w:hanging="360"/>
      </w:pPr>
      <w:rPr>
        <w:rFonts w:ascii="Wingdings" w:hAnsi="Wingdings" w:hint="default"/>
      </w:rPr>
    </w:lvl>
  </w:abstractNum>
  <w:abstractNum w:abstractNumId="4" w15:restartNumberingAfterBreak="0">
    <w:nsid w:val="07A02B14"/>
    <w:multiLevelType w:val="hybridMultilevel"/>
    <w:tmpl w:val="DAC4186A"/>
    <w:lvl w:ilvl="0" w:tplc="F6B40816">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92277C6">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606EC4">
      <w:start w:val="1"/>
      <w:numFmt w:val="lowerRoman"/>
      <w:lvlText w:val="%3"/>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2E0DE">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087712">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0844B0">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FE17DE">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4069A6">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F80B10">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673A7"/>
    <w:multiLevelType w:val="hybridMultilevel"/>
    <w:tmpl w:val="67FA47D8"/>
    <w:lvl w:ilvl="0" w:tplc="77FA2F8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F4E2A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CF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9A53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28BA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881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60D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A39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AE1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D523F5"/>
    <w:multiLevelType w:val="hybridMultilevel"/>
    <w:tmpl w:val="47F844F6"/>
    <w:lvl w:ilvl="0" w:tplc="55DC3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643252">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7074B8">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4CDCE">
      <w:start w:val="1"/>
      <w:numFmt w:val="lowerLetter"/>
      <w:lvlRestart w:val="0"/>
      <w:lvlText w:val="(%4)"/>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2118E1AA">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E22D5E">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88384">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0CC6C">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A87022">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F111EE"/>
    <w:multiLevelType w:val="hybridMultilevel"/>
    <w:tmpl w:val="3B94FFD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8" w15:restartNumberingAfterBreak="0">
    <w:nsid w:val="0A522640"/>
    <w:multiLevelType w:val="hybridMultilevel"/>
    <w:tmpl w:val="300EEAAE"/>
    <w:lvl w:ilvl="0" w:tplc="040C000B">
      <w:start w:val="1"/>
      <w:numFmt w:val="bullet"/>
      <w:lvlText w:val=""/>
      <w:lvlJc w:val="left"/>
      <w:pPr>
        <w:ind w:left="20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150B45A">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892A0">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A1A3E">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03722">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126F44">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CF6B0">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CC072">
      <w:start w:val="1"/>
      <w:numFmt w:val="bullet"/>
      <w:lvlText w:val="o"/>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2C0718">
      <w:start w:val="1"/>
      <w:numFmt w:val="bullet"/>
      <w:lvlText w:val="▪"/>
      <w:lvlJc w:val="left"/>
      <w:pPr>
        <w:ind w:left="7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BD161B"/>
    <w:multiLevelType w:val="hybridMultilevel"/>
    <w:tmpl w:val="6D50117C"/>
    <w:lvl w:ilvl="0" w:tplc="28A0D63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6F006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EA4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C17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A3F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6AA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C75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47D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E0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C96698"/>
    <w:multiLevelType w:val="hybridMultilevel"/>
    <w:tmpl w:val="4D2ABAA2"/>
    <w:lvl w:ilvl="0" w:tplc="040C0001">
      <w:start w:val="1"/>
      <w:numFmt w:val="bullet"/>
      <w:lvlText w:val=""/>
      <w:lvlJc w:val="left"/>
      <w:pPr>
        <w:ind w:left="1288"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15:restartNumberingAfterBreak="0">
    <w:nsid w:val="0B9A391A"/>
    <w:multiLevelType w:val="hybridMultilevel"/>
    <w:tmpl w:val="27F2E960"/>
    <w:lvl w:ilvl="0" w:tplc="A9AA6024">
      <w:start w:val="1"/>
      <w:numFmt w:val="lowerLetter"/>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78C53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493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22D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9CDF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069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299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C4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DCD0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AF616A"/>
    <w:multiLevelType w:val="hybridMultilevel"/>
    <w:tmpl w:val="A4189B1E"/>
    <w:lvl w:ilvl="0" w:tplc="63E6D91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42E3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D8C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89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E60A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90E8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682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7C6D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A92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535ABB"/>
    <w:multiLevelType w:val="hybridMultilevel"/>
    <w:tmpl w:val="171833A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E26269"/>
    <w:multiLevelType w:val="hybridMultilevel"/>
    <w:tmpl w:val="57A6030E"/>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383641"/>
    <w:multiLevelType w:val="hybridMultilevel"/>
    <w:tmpl w:val="1F0A0E12"/>
    <w:lvl w:ilvl="0" w:tplc="EFA65A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AA9AC0">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AAB78">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02736C">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9076B8">
      <w:start w:val="1"/>
      <w:numFmt w:val="lowerLetter"/>
      <w:lvlRestart w:val="0"/>
      <w:lvlText w:val="(%5)"/>
      <w:lvlJc w:val="left"/>
      <w:pPr>
        <w:ind w:left="264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386E2C98">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E2C3FC">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03A6C">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4C7EA">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9A394A"/>
    <w:multiLevelType w:val="hybridMultilevel"/>
    <w:tmpl w:val="301AB49C"/>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7" w15:restartNumberingAfterBreak="0">
    <w:nsid w:val="14EF4885"/>
    <w:multiLevelType w:val="hybridMultilevel"/>
    <w:tmpl w:val="4D40FD72"/>
    <w:lvl w:ilvl="0" w:tplc="040C0001">
      <w:start w:val="1"/>
      <w:numFmt w:val="bullet"/>
      <w:lvlText w:val=""/>
      <w:lvlJc w:val="left"/>
      <w:pPr>
        <w:ind w:left="1492" w:hanging="360"/>
      </w:pPr>
      <w:rPr>
        <w:rFonts w:ascii="Symbol" w:hAnsi="Symbol" w:hint="default"/>
      </w:rPr>
    </w:lvl>
    <w:lvl w:ilvl="1" w:tplc="85B05072">
      <w:numFmt w:val="bullet"/>
      <w:lvlText w:val="—"/>
      <w:lvlJc w:val="left"/>
      <w:pPr>
        <w:ind w:left="2212" w:hanging="360"/>
      </w:pPr>
      <w:rPr>
        <w:rFonts w:ascii="Arial" w:eastAsia="Calibri" w:hAnsi="Arial" w:cs="Arial"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18" w15:restartNumberingAfterBreak="0">
    <w:nsid w:val="15905CE2"/>
    <w:multiLevelType w:val="hybridMultilevel"/>
    <w:tmpl w:val="32D44760"/>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6E507AB"/>
    <w:multiLevelType w:val="hybridMultilevel"/>
    <w:tmpl w:val="9456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8594905"/>
    <w:multiLevelType w:val="hybridMultilevel"/>
    <w:tmpl w:val="1A522E0A"/>
    <w:lvl w:ilvl="0" w:tplc="BEDA41D4">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C84F878">
      <w:start w:val="1"/>
      <w:numFmt w:val="lowerLetter"/>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54404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9A6EC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4E4518">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5A863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4D2D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7C01C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AB726">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89C44E8"/>
    <w:multiLevelType w:val="hybridMultilevel"/>
    <w:tmpl w:val="79900034"/>
    <w:lvl w:ilvl="0" w:tplc="040C0001">
      <w:start w:val="1"/>
      <w:numFmt w:val="bullet"/>
      <w:lvlText w:val=""/>
      <w:lvlJc w:val="left"/>
      <w:pPr>
        <w:ind w:left="1097" w:hanging="360"/>
      </w:pPr>
      <w:rPr>
        <w:rFonts w:ascii="Symbol" w:hAnsi="Symbol"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22" w15:restartNumberingAfterBreak="0">
    <w:nsid w:val="19784135"/>
    <w:multiLevelType w:val="hybridMultilevel"/>
    <w:tmpl w:val="58A6383A"/>
    <w:lvl w:ilvl="0" w:tplc="86889F9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222A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662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40AB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C7B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B811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F40C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142E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8661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3C2541"/>
    <w:multiLevelType w:val="hybridMultilevel"/>
    <w:tmpl w:val="E8F25048"/>
    <w:lvl w:ilvl="0" w:tplc="967697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CAFE16">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E4264E">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001316">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29A5A">
      <w:start w:val="1"/>
      <w:numFmt w:val="lowerLetter"/>
      <w:lvlRestart w:val="0"/>
      <w:lvlText w:val="(%5)"/>
      <w:lvlJc w:val="left"/>
      <w:pPr>
        <w:ind w:left="264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708C285A">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4F2CC">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49F0E">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A0BD4">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B55523E"/>
    <w:multiLevelType w:val="hybridMultilevel"/>
    <w:tmpl w:val="B126B5F2"/>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1B8F6F52"/>
    <w:multiLevelType w:val="hybridMultilevel"/>
    <w:tmpl w:val="CCC07B22"/>
    <w:lvl w:ilvl="0" w:tplc="5F7C715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EA11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8E9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B085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81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6ECF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6FD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4FB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E29A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4B2F5B"/>
    <w:multiLevelType w:val="hybridMultilevel"/>
    <w:tmpl w:val="33E08A42"/>
    <w:lvl w:ilvl="0" w:tplc="D368EC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160F2E">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4A247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A190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46C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A2FA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F4106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72C1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C4E45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F77540E"/>
    <w:multiLevelType w:val="hybridMultilevel"/>
    <w:tmpl w:val="CC1013C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1404AC8"/>
    <w:multiLevelType w:val="multilevel"/>
    <w:tmpl w:val="F98860CC"/>
    <w:lvl w:ilvl="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1B96625"/>
    <w:multiLevelType w:val="hybridMultilevel"/>
    <w:tmpl w:val="DA48A89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21F97871"/>
    <w:multiLevelType w:val="hybridMultilevel"/>
    <w:tmpl w:val="52BC7E26"/>
    <w:lvl w:ilvl="0" w:tplc="EFC636C4">
      <w:start w:val="1"/>
      <w:numFmt w:val="lowerLetter"/>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72E14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2B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4855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1EF2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94B1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A93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A85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864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2153FEA"/>
    <w:multiLevelType w:val="hybridMultilevel"/>
    <w:tmpl w:val="CA9440DC"/>
    <w:lvl w:ilvl="0" w:tplc="A288A828">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52691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FE1D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2E3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D041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CC8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0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8ED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58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3D71BFD"/>
    <w:multiLevelType w:val="hybridMultilevel"/>
    <w:tmpl w:val="FE883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4F1A04"/>
    <w:multiLevelType w:val="hybridMultilevel"/>
    <w:tmpl w:val="710669A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7FE0286"/>
    <w:multiLevelType w:val="multilevel"/>
    <w:tmpl w:val="5F34AD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0D3AA6"/>
    <w:multiLevelType w:val="hybridMultilevel"/>
    <w:tmpl w:val="6060B46C"/>
    <w:lvl w:ilvl="0" w:tplc="E304BCCC">
      <w:start w:val="1"/>
      <w:numFmt w:val="lowerLetter"/>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287D70DF"/>
    <w:multiLevelType w:val="hybridMultilevel"/>
    <w:tmpl w:val="7FFC5AD4"/>
    <w:lvl w:ilvl="0" w:tplc="DDD49FD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96C45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2A38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C72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20AD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829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287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6E4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868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8C25481"/>
    <w:multiLevelType w:val="multilevel"/>
    <w:tmpl w:val="5F34A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95F664D"/>
    <w:multiLevelType w:val="hybridMultilevel"/>
    <w:tmpl w:val="FF9E11DA"/>
    <w:lvl w:ilvl="0" w:tplc="7476339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6A2E3D0">
      <w:start w:val="1"/>
      <w:numFmt w:val="lowerLetter"/>
      <w:lvlText w:val="(%2)"/>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16033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82E8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220E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FA69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71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21F3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A256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A552865"/>
    <w:multiLevelType w:val="hybridMultilevel"/>
    <w:tmpl w:val="EC58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AC32732"/>
    <w:multiLevelType w:val="hybridMultilevel"/>
    <w:tmpl w:val="B1DAA8FC"/>
    <w:lvl w:ilvl="0" w:tplc="63DE97F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FB407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ED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EA6D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413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29F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DC5B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1CD1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D28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C7A7B3F"/>
    <w:multiLevelType w:val="multilevel"/>
    <w:tmpl w:val="E8EC5E08"/>
    <w:lvl w:ilvl="0">
      <w:start w:val="4"/>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2" w15:restartNumberingAfterBreak="0">
    <w:nsid w:val="2D457364"/>
    <w:multiLevelType w:val="multilevel"/>
    <w:tmpl w:val="78200A56"/>
    <w:lvl w:ilvl="0">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0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ED26945"/>
    <w:multiLevelType w:val="hybridMultilevel"/>
    <w:tmpl w:val="9EC6C180"/>
    <w:lvl w:ilvl="0" w:tplc="74F8B5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52B676">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FAC6DA">
      <w:start w:val="1"/>
      <w:numFmt w:val="lowerRoman"/>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C1C78">
      <w:start w:val="1"/>
      <w:numFmt w:val="decimal"/>
      <w:lvlText w:val="%4"/>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1455E0">
      <w:start w:val="1"/>
      <w:numFmt w:val="lowerLetter"/>
      <w:lvlRestart w:val="0"/>
      <w:lvlText w:val="(%5)"/>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35EE341A">
      <w:start w:val="1"/>
      <w:numFmt w:val="lowerRoman"/>
      <w:lvlText w:val="%6"/>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6D38E">
      <w:start w:val="1"/>
      <w:numFmt w:val="decimal"/>
      <w:lvlText w:val="%7"/>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42464">
      <w:start w:val="1"/>
      <w:numFmt w:val="lowerLetter"/>
      <w:lvlText w:val="%8"/>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096E">
      <w:start w:val="1"/>
      <w:numFmt w:val="lowerRoman"/>
      <w:lvlText w:val="%9"/>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1A9689D"/>
    <w:multiLevelType w:val="hybridMultilevel"/>
    <w:tmpl w:val="4386E3B4"/>
    <w:lvl w:ilvl="0" w:tplc="2AFC5A3C">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E52B8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5CFD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046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42F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A64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26BA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E91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E9D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1DF6531"/>
    <w:multiLevelType w:val="hybridMultilevel"/>
    <w:tmpl w:val="F06C0E54"/>
    <w:lvl w:ilvl="0" w:tplc="3342CC00">
      <w:start w:val="1"/>
      <w:numFmt w:val="decimal"/>
      <w:lvlText w:val="%1."/>
      <w:lvlJc w:val="left"/>
      <w:pPr>
        <w:ind w:left="-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EEA37EE">
      <w:start w:val="1"/>
      <w:numFmt w:val="lowerLetter"/>
      <w:lvlText w:val="%2"/>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69BA4">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6FE66">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45FB8">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C152A">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3443BE">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7A3E66">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9CD1C8">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303377C"/>
    <w:multiLevelType w:val="hybridMultilevel"/>
    <w:tmpl w:val="AC2458AA"/>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33C3759F"/>
    <w:multiLevelType w:val="hybridMultilevel"/>
    <w:tmpl w:val="E6A8400A"/>
    <w:lvl w:ilvl="0" w:tplc="2780A7D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A9862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2D2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3A2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8B5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52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46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235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A26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45E4962"/>
    <w:multiLevelType w:val="hybridMultilevel"/>
    <w:tmpl w:val="261C5DBA"/>
    <w:lvl w:ilvl="0" w:tplc="46C0B632">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76A91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704A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456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F617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764B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62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E42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8CC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4B0123A"/>
    <w:multiLevelType w:val="hybridMultilevel"/>
    <w:tmpl w:val="640EC152"/>
    <w:lvl w:ilvl="0" w:tplc="D9F87E1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DE869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662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421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0C7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62EB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E0E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1A5D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C3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5AD6635"/>
    <w:multiLevelType w:val="hybridMultilevel"/>
    <w:tmpl w:val="ACE20460"/>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7BF4657"/>
    <w:multiLevelType w:val="hybridMultilevel"/>
    <w:tmpl w:val="9ABCB104"/>
    <w:lvl w:ilvl="0" w:tplc="6FFCB14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250A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4216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343E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D2DC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A76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7E1B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9A2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62FE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8C63BA3"/>
    <w:multiLevelType w:val="hybridMultilevel"/>
    <w:tmpl w:val="3FB8E63A"/>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393602B8"/>
    <w:multiLevelType w:val="hybridMultilevel"/>
    <w:tmpl w:val="9E827CB2"/>
    <w:lvl w:ilvl="0" w:tplc="55144800">
      <w:start w:val="1"/>
      <w:numFmt w:val="lowerLetter"/>
      <w:lvlText w:val="(%1)"/>
      <w:lvlJc w:val="left"/>
      <w:pPr>
        <w:ind w:left="99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1A8B03E">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860EA">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69916">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68D2C2">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846D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D63BCE">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0DB82">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38DD5E">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A4113FF"/>
    <w:multiLevelType w:val="hybridMultilevel"/>
    <w:tmpl w:val="4FC466AC"/>
    <w:lvl w:ilvl="0" w:tplc="77D82FF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2BA3CBA">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A543D2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183D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A434D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8824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63A8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2BF5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00D7B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ACC6DB8"/>
    <w:multiLevelType w:val="hybridMultilevel"/>
    <w:tmpl w:val="4D808960"/>
    <w:lvl w:ilvl="0" w:tplc="89C836E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FA895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010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261E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8C4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A9C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AAAF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EB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20D5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AD40750"/>
    <w:multiLevelType w:val="hybridMultilevel"/>
    <w:tmpl w:val="5C98B992"/>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3B5E4D53"/>
    <w:multiLevelType w:val="hybridMultilevel"/>
    <w:tmpl w:val="49106A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15:restartNumberingAfterBreak="0">
    <w:nsid w:val="3E0F1020"/>
    <w:multiLevelType w:val="hybridMultilevel"/>
    <w:tmpl w:val="32B25D74"/>
    <w:lvl w:ilvl="0" w:tplc="B010EC9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0A030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C2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D404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A12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7A6B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18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489C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0A7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EC301E9"/>
    <w:multiLevelType w:val="hybridMultilevel"/>
    <w:tmpl w:val="117AB17E"/>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3F961F8D"/>
    <w:multiLevelType w:val="hybridMultilevel"/>
    <w:tmpl w:val="ECA06CCE"/>
    <w:lvl w:ilvl="0" w:tplc="B6429086">
      <w:start w:val="1"/>
      <w:numFmt w:val="decimal"/>
      <w:lvlText w:val="%1."/>
      <w:lvlJc w:val="left"/>
      <w:pPr>
        <w:ind w:left="-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4AE0CFA">
      <w:start w:val="1"/>
      <w:numFmt w:val="lowerLetter"/>
      <w:lvlText w:val="%2"/>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E6172">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A46F8">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D4F426">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A46498">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C3750">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4AD3D2">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EE30">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00A1007"/>
    <w:multiLevelType w:val="hybridMultilevel"/>
    <w:tmpl w:val="18ACBD38"/>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62" w15:restartNumberingAfterBreak="0">
    <w:nsid w:val="40A362E3"/>
    <w:multiLevelType w:val="hybridMultilevel"/>
    <w:tmpl w:val="FD2C0B1A"/>
    <w:lvl w:ilvl="0" w:tplc="2AD6B19A">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6726512">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E5424">
      <w:start w:val="1"/>
      <w:numFmt w:val="lowerRoman"/>
      <w:lvlText w:val="%3"/>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8C08C">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86AB4">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4079E">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DC37EA">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EB1EE">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42B70">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0DF6F77"/>
    <w:multiLevelType w:val="hybridMultilevel"/>
    <w:tmpl w:val="AE1009D0"/>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E5626000">
      <w:start w:val="1"/>
      <w:numFmt w:val="decimal"/>
      <w:lvlText w:val="(%3)"/>
      <w:lvlJc w:val="left"/>
      <w:pPr>
        <w:ind w:left="1980" w:hanging="36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430A2704"/>
    <w:multiLevelType w:val="hybridMultilevel"/>
    <w:tmpl w:val="D1AC6366"/>
    <w:lvl w:ilvl="0" w:tplc="BFA0059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84AEE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423E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942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E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6F9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9283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081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0656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3AA02F8"/>
    <w:multiLevelType w:val="hybridMultilevel"/>
    <w:tmpl w:val="1BE43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3AB4494"/>
    <w:multiLevelType w:val="hybridMultilevel"/>
    <w:tmpl w:val="6628803A"/>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7" w15:restartNumberingAfterBreak="0">
    <w:nsid w:val="444D7A05"/>
    <w:multiLevelType w:val="multilevel"/>
    <w:tmpl w:val="ED9294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46A56D8"/>
    <w:multiLevelType w:val="hybridMultilevel"/>
    <w:tmpl w:val="777C2B6E"/>
    <w:lvl w:ilvl="0" w:tplc="93A0D8AC">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D7495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8E8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40E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56EF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296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F2F8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A31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020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5574CD2"/>
    <w:multiLevelType w:val="hybridMultilevel"/>
    <w:tmpl w:val="957A10CC"/>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70" w15:restartNumberingAfterBreak="0">
    <w:nsid w:val="45F03F39"/>
    <w:multiLevelType w:val="hybridMultilevel"/>
    <w:tmpl w:val="95C07636"/>
    <w:lvl w:ilvl="0" w:tplc="75A4723A">
      <w:start w:val="1"/>
      <w:numFmt w:val="decimal"/>
      <w:lvlText w:val="%1."/>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D00CF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7CC3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FA3F5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E2F4F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1AD53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5A1840">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DCC81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A00FD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8930691"/>
    <w:multiLevelType w:val="hybridMultilevel"/>
    <w:tmpl w:val="0EFE8A80"/>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4A0F6D2F"/>
    <w:multiLevelType w:val="hybridMultilevel"/>
    <w:tmpl w:val="EBCC8C6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4AB967ED"/>
    <w:multiLevelType w:val="hybridMultilevel"/>
    <w:tmpl w:val="90B4EB90"/>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74" w15:restartNumberingAfterBreak="0">
    <w:nsid w:val="4B787FD5"/>
    <w:multiLevelType w:val="hybridMultilevel"/>
    <w:tmpl w:val="4A368D7E"/>
    <w:lvl w:ilvl="0" w:tplc="B25873A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1741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02FC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106B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D46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014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A3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0D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632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C325D7A"/>
    <w:multiLevelType w:val="hybridMultilevel"/>
    <w:tmpl w:val="D9C4DD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EA54816"/>
    <w:multiLevelType w:val="multilevel"/>
    <w:tmpl w:val="9984FE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F9661AC"/>
    <w:multiLevelType w:val="hybridMultilevel"/>
    <w:tmpl w:val="FC48F468"/>
    <w:lvl w:ilvl="0" w:tplc="47560116">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C9CADFC">
      <w:start w:val="1"/>
      <w:numFmt w:val="lowerLetter"/>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3D87D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70C8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6AD9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A223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A4758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3411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E346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0A4616F"/>
    <w:multiLevelType w:val="hybridMultilevel"/>
    <w:tmpl w:val="75A26528"/>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15:restartNumberingAfterBreak="0">
    <w:nsid w:val="51FA3A23"/>
    <w:multiLevelType w:val="hybridMultilevel"/>
    <w:tmpl w:val="2B0CDF7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3DB5244"/>
    <w:multiLevelType w:val="hybridMultilevel"/>
    <w:tmpl w:val="A618744C"/>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81" w15:restartNumberingAfterBreak="0">
    <w:nsid w:val="54D065DB"/>
    <w:multiLevelType w:val="hybridMultilevel"/>
    <w:tmpl w:val="C3AE5FBC"/>
    <w:lvl w:ilvl="0" w:tplc="040C0001">
      <w:start w:val="1"/>
      <w:numFmt w:val="bullet"/>
      <w:lvlText w:val=""/>
      <w:lvlJc w:val="left"/>
      <w:pPr>
        <w:ind w:left="941" w:hanging="360"/>
      </w:pPr>
      <w:rPr>
        <w:rFonts w:ascii="Symbol" w:hAnsi="Symbol" w:hint="default"/>
      </w:rPr>
    </w:lvl>
    <w:lvl w:ilvl="1" w:tplc="040C0003">
      <w:start w:val="1"/>
      <w:numFmt w:val="bullet"/>
      <w:lvlText w:val="o"/>
      <w:lvlJc w:val="left"/>
      <w:pPr>
        <w:ind w:left="1661" w:hanging="360"/>
      </w:pPr>
      <w:rPr>
        <w:rFonts w:ascii="Courier New" w:hAnsi="Courier New" w:cs="Courier New" w:hint="default"/>
      </w:rPr>
    </w:lvl>
    <w:lvl w:ilvl="2" w:tplc="040C0005" w:tentative="1">
      <w:start w:val="1"/>
      <w:numFmt w:val="bullet"/>
      <w:lvlText w:val=""/>
      <w:lvlJc w:val="left"/>
      <w:pPr>
        <w:ind w:left="2381" w:hanging="360"/>
      </w:pPr>
      <w:rPr>
        <w:rFonts w:ascii="Wingdings" w:hAnsi="Wingdings" w:hint="default"/>
      </w:rPr>
    </w:lvl>
    <w:lvl w:ilvl="3" w:tplc="040C0001" w:tentative="1">
      <w:start w:val="1"/>
      <w:numFmt w:val="bullet"/>
      <w:lvlText w:val=""/>
      <w:lvlJc w:val="left"/>
      <w:pPr>
        <w:ind w:left="3101" w:hanging="360"/>
      </w:pPr>
      <w:rPr>
        <w:rFonts w:ascii="Symbol" w:hAnsi="Symbol" w:hint="default"/>
      </w:rPr>
    </w:lvl>
    <w:lvl w:ilvl="4" w:tplc="040C0003" w:tentative="1">
      <w:start w:val="1"/>
      <w:numFmt w:val="bullet"/>
      <w:lvlText w:val="o"/>
      <w:lvlJc w:val="left"/>
      <w:pPr>
        <w:ind w:left="3821" w:hanging="360"/>
      </w:pPr>
      <w:rPr>
        <w:rFonts w:ascii="Courier New" w:hAnsi="Courier New" w:cs="Courier New" w:hint="default"/>
      </w:rPr>
    </w:lvl>
    <w:lvl w:ilvl="5" w:tplc="040C0005" w:tentative="1">
      <w:start w:val="1"/>
      <w:numFmt w:val="bullet"/>
      <w:lvlText w:val=""/>
      <w:lvlJc w:val="left"/>
      <w:pPr>
        <w:ind w:left="4541" w:hanging="360"/>
      </w:pPr>
      <w:rPr>
        <w:rFonts w:ascii="Wingdings" w:hAnsi="Wingdings" w:hint="default"/>
      </w:rPr>
    </w:lvl>
    <w:lvl w:ilvl="6" w:tplc="040C0001" w:tentative="1">
      <w:start w:val="1"/>
      <w:numFmt w:val="bullet"/>
      <w:lvlText w:val=""/>
      <w:lvlJc w:val="left"/>
      <w:pPr>
        <w:ind w:left="5261" w:hanging="360"/>
      </w:pPr>
      <w:rPr>
        <w:rFonts w:ascii="Symbol" w:hAnsi="Symbol" w:hint="default"/>
      </w:rPr>
    </w:lvl>
    <w:lvl w:ilvl="7" w:tplc="040C0003" w:tentative="1">
      <w:start w:val="1"/>
      <w:numFmt w:val="bullet"/>
      <w:lvlText w:val="o"/>
      <w:lvlJc w:val="left"/>
      <w:pPr>
        <w:ind w:left="5981" w:hanging="360"/>
      </w:pPr>
      <w:rPr>
        <w:rFonts w:ascii="Courier New" w:hAnsi="Courier New" w:cs="Courier New" w:hint="default"/>
      </w:rPr>
    </w:lvl>
    <w:lvl w:ilvl="8" w:tplc="040C0005" w:tentative="1">
      <w:start w:val="1"/>
      <w:numFmt w:val="bullet"/>
      <w:lvlText w:val=""/>
      <w:lvlJc w:val="left"/>
      <w:pPr>
        <w:ind w:left="6701" w:hanging="360"/>
      </w:pPr>
      <w:rPr>
        <w:rFonts w:ascii="Wingdings" w:hAnsi="Wingdings" w:hint="default"/>
      </w:rPr>
    </w:lvl>
  </w:abstractNum>
  <w:abstractNum w:abstractNumId="82" w15:restartNumberingAfterBreak="0">
    <w:nsid w:val="55167F14"/>
    <w:multiLevelType w:val="hybridMultilevel"/>
    <w:tmpl w:val="EB6E8FD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83" w15:restartNumberingAfterBreak="0">
    <w:nsid w:val="55DB76B6"/>
    <w:multiLevelType w:val="hybridMultilevel"/>
    <w:tmpl w:val="07021D72"/>
    <w:lvl w:ilvl="0" w:tplc="15E0857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5FA4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CC41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B641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E13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677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095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561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C805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6AD66D3"/>
    <w:multiLevelType w:val="hybridMultilevel"/>
    <w:tmpl w:val="E5BABA3C"/>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7384EAC"/>
    <w:multiLevelType w:val="multilevel"/>
    <w:tmpl w:val="18D87FCC"/>
    <w:lvl w:ilvl="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7D42BFB"/>
    <w:multiLevelType w:val="hybridMultilevel"/>
    <w:tmpl w:val="F30C989C"/>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15:restartNumberingAfterBreak="0">
    <w:nsid w:val="58132B08"/>
    <w:multiLevelType w:val="hybridMultilevel"/>
    <w:tmpl w:val="30DA97FA"/>
    <w:lvl w:ilvl="0" w:tplc="E1EA6F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AC750A">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100A8A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F0D09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C7D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96D8A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5CDE6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6A8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0E00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9C4737A"/>
    <w:multiLevelType w:val="hybridMultilevel"/>
    <w:tmpl w:val="C3202388"/>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89" w15:restartNumberingAfterBreak="0">
    <w:nsid w:val="5A0F39F4"/>
    <w:multiLevelType w:val="hybridMultilevel"/>
    <w:tmpl w:val="E878F0C0"/>
    <w:lvl w:ilvl="0" w:tplc="040C0001">
      <w:start w:val="1"/>
      <w:numFmt w:val="bullet"/>
      <w:lvlText w:val=""/>
      <w:lvlJc w:val="left"/>
      <w:pPr>
        <w:ind w:left="1507" w:hanging="360"/>
      </w:pPr>
      <w:rPr>
        <w:rFonts w:ascii="Symbol" w:hAnsi="Symbol" w:hint="default"/>
      </w:rPr>
    </w:lvl>
    <w:lvl w:ilvl="1" w:tplc="040C0003">
      <w:start w:val="1"/>
      <w:numFmt w:val="bullet"/>
      <w:lvlText w:val="o"/>
      <w:lvlJc w:val="left"/>
      <w:pPr>
        <w:ind w:left="2227" w:hanging="360"/>
      </w:pPr>
      <w:rPr>
        <w:rFonts w:ascii="Courier New" w:hAnsi="Courier New" w:cs="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hAnsi="Courier New" w:cs="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hAnsi="Courier New" w:cs="Courier New" w:hint="default"/>
      </w:rPr>
    </w:lvl>
    <w:lvl w:ilvl="8" w:tplc="040C0005" w:tentative="1">
      <w:start w:val="1"/>
      <w:numFmt w:val="bullet"/>
      <w:lvlText w:val=""/>
      <w:lvlJc w:val="left"/>
      <w:pPr>
        <w:ind w:left="7267" w:hanging="360"/>
      </w:pPr>
      <w:rPr>
        <w:rFonts w:ascii="Wingdings" w:hAnsi="Wingdings" w:hint="default"/>
      </w:rPr>
    </w:lvl>
  </w:abstractNum>
  <w:abstractNum w:abstractNumId="90" w15:restartNumberingAfterBreak="0">
    <w:nsid w:val="5A2508B0"/>
    <w:multiLevelType w:val="hybridMultilevel"/>
    <w:tmpl w:val="39AE173E"/>
    <w:lvl w:ilvl="0" w:tplc="10E8181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BEC1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30CF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48DE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E8A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0A0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FAE4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CA1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340D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C1A1933"/>
    <w:multiLevelType w:val="hybridMultilevel"/>
    <w:tmpl w:val="F1F00B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5C3D6597"/>
    <w:multiLevelType w:val="hybridMultilevel"/>
    <w:tmpl w:val="244E05E2"/>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972D0E8">
      <w:start w:val="1"/>
      <w:numFmt w:val="decimal"/>
      <w:lvlText w:val="%4."/>
      <w:lvlJc w:val="left"/>
      <w:pPr>
        <w:ind w:left="3228" w:hanging="360"/>
      </w:pPr>
      <w:rPr>
        <w:rFonts w:hint="default"/>
      </w:r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3" w15:restartNumberingAfterBreak="0">
    <w:nsid w:val="5C8D4CBA"/>
    <w:multiLevelType w:val="hybridMultilevel"/>
    <w:tmpl w:val="64F47A58"/>
    <w:lvl w:ilvl="0" w:tplc="E304BCCC">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F354DD0"/>
    <w:multiLevelType w:val="hybridMultilevel"/>
    <w:tmpl w:val="F87077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605A32B2"/>
    <w:multiLevelType w:val="hybridMultilevel"/>
    <w:tmpl w:val="3C144DF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19D1BF3"/>
    <w:multiLevelType w:val="hybridMultilevel"/>
    <w:tmpl w:val="016AB95A"/>
    <w:lvl w:ilvl="0" w:tplc="040C0001">
      <w:start w:val="1"/>
      <w:numFmt w:val="bullet"/>
      <w:lvlText w:val=""/>
      <w:lvlJc w:val="left"/>
      <w:pPr>
        <w:ind w:left="2286" w:hanging="360"/>
      </w:pPr>
      <w:rPr>
        <w:rFonts w:ascii="Symbol" w:hAnsi="Symbol" w:hint="default"/>
      </w:rPr>
    </w:lvl>
    <w:lvl w:ilvl="1" w:tplc="040C0003" w:tentative="1">
      <w:start w:val="1"/>
      <w:numFmt w:val="bullet"/>
      <w:lvlText w:val="o"/>
      <w:lvlJc w:val="left"/>
      <w:pPr>
        <w:ind w:left="3006" w:hanging="360"/>
      </w:pPr>
      <w:rPr>
        <w:rFonts w:ascii="Courier New" w:hAnsi="Courier New" w:cs="Courier New" w:hint="default"/>
      </w:rPr>
    </w:lvl>
    <w:lvl w:ilvl="2" w:tplc="040C0005" w:tentative="1">
      <w:start w:val="1"/>
      <w:numFmt w:val="bullet"/>
      <w:lvlText w:val=""/>
      <w:lvlJc w:val="left"/>
      <w:pPr>
        <w:ind w:left="3726" w:hanging="360"/>
      </w:pPr>
      <w:rPr>
        <w:rFonts w:ascii="Wingdings" w:hAnsi="Wingdings" w:hint="default"/>
      </w:rPr>
    </w:lvl>
    <w:lvl w:ilvl="3" w:tplc="040C0001" w:tentative="1">
      <w:start w:val="1"/>
      <w:numFmt w:val="bullet"/>
      <w:lvlText w:val=""/>
      <w:lvlJc w:val="left"/>
      <w:pPr>
        <w:ind w:left="4446" w:hanging="360"/>
      </w:pPr>
      <w:rPr>
        <w:rFonts w:ascii="Symbol" w:hAnsi="Symbol" w:hint="default"/>
      </w:rPr>
    </w:lvl>
    <w:lvl w:ilvl="4" w:tplc="040C0003" w:tentative="1">
      <w:start w:val="1"/>
      <w:numFmt w:val="bullet"/>
      <w:lvlText w:val="o"/>
      <w:lvlJc w:val="left"/>
      <w:pPr>
        <w:ind w:left="5166" w:hanging="360"/>
      </w:pPr>
      <w:rPr>
        <w:rFonts w:ascii="Courier New" w:hAnsi="Courier New" w:cs="Courier New" w:hint="default"/>
      </w:rPr>
    </w:lvl>
    <w:lvl w:ilvl="5" w:tplc="040C0005" w:tentative="1">
      <w:start w:val="1"/>
      <w:numFmt w:val="bullet"/>
      <w:lvlText w:val=""/>
      <w:lvlJc w:val="left"/>
      <w:pPr>
        <w:ind w:left="5886" w:hanging="360"/>
      </w:pPr>
      <w:rPr>
        <w:rFonts w:ascii="Wingdings" w:hAnsi="Wingdings" w:hint="default"/>
      </w:rPr>
    </w:lvl>
    <w:lvl w:ilvl="6" w:tplc="040C0001" w:tentative="1">
      <w:start w:val="1"/>
      <w:numFmt w:val="bullet"/>
      <w:lvlText w:val=""/>
      <w:lvlJc w:val="left"/>
      <w:pPr>
        <w:ind w:left="6606" w:hanging="360"/>
      </w:pPr>
      <w:rPr>
        <w:rFonts w:ascii="Symbol" w:hAnsi="Symbol" w:hint="default"/>
      </w:rPr>
    </w:lvl>
    <w:lvl w:ilvl="7" w:tplc="040C0003" w:tentative="1">
      <w:start w:val="1"/>
      <w:numFmt w:val="bullet"/>
      <w:lvlText w:val="o"/>
      <w:lvlJc w:val="left"/>
      <w:pPr>
        <w:ind w:left="7326" w:hanging="360"/>
      </w:pPr>
      <w:rPr>
        <w:rFonts w:ascii="Courier New" w:hAnsi="Courier New" w:cs="Courier New" w:hint="default"/>
      </w:rPr>
    </w:lvl>
    <w:lvl w:ilvl="8" w:tplc="040C0005" w:tentative="1">
      <w:start w:val="1"/>
      <w:numFmt w:val="bullet"/>
      <w:lvlText w:val=""/>
      <w:lvlJc w:val="left"/>
      <w:pPr>
        <w:ind w:left="8046" w:hanging="360"/>
      </w:pPr>
      <w:rPr>
        <w:rFonts w:ascii="Wingdings" w:hAnsi="Wingdings" w:hint="default"/>
      </w:rPr>
    </w:lvl>
  </w:abstractNum>
  <w:abstractNum w:abstractNumId="97" w15:restartNumberingAfterBreak="0">
    <w:nsid w:val="62B90C15"/>
    <w:multiLevelType w:val="hybridMultilevel"/>
    <w:tmpl w:val="5E9CFA30"/>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98" w15:restartNumberingAfterBreak="0">
    <w:nsid w:val="64EC0FBE"/>
    <w:multiLevelType w:val="hybridMultilevel"/>
    <w:tmpl w:val="8F8C9914"/>
    <w:lvl w:ilvl="0" w:tplc="F93E6B94">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EA2ED94">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F4F526">
      <w:start w:val="1"/>
      <w:numFmt w:val="lowerRoman"/>
      <w:lvlText w:val="%3"/>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30A5C4">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84495C">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A5F54">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A5B24">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A4746">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47DF4">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5606C12"/>
    <w:multiLevelType w:val="hybridMultilevel"/>
    <w:tmpl w:val="8C3420F0"/>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00" w15:restartNumberingAfterBreak="0">
    <w:nsid w:val="658565E3"/>
    <w:multiLevelType w:val="hybridMultilevel"/>
    <w:tmpl w:val="5310E538"/>
    <w:lvl w:ilvl="0" w:tplc="4E7443F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7A6A56E">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09AF9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A506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1A7E4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B6F54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C2DA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CE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E694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61F77AC"/>
    <w:multiLevelType w:val="hybridMultilevel"/>
    <w:tmpl w:val="70782452"/>
    <w:lvl w:ilvl="0" w:tplc="DD44FE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070B4">
      <w:start w:val="1"/>
      <w:numFmt w:val="decimal"/>
      <w:lvlRestart w:val="0"/>
      <w:lvlText w:val="%2."/>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28C79A6">
      <w:start w:val="1"/>
      <w:numFmt w:val="lowerRoman"/>
      <w:lvlText w:val="%3"/>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3AB7B0">
      <w:start w:val="1"/>
      <w:numFmt w:val="decimal"/>
      <w:lvlText w:val="%4"/>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89FFC">
      <w:start w:val="1"/>
      <w:numFmt w:val="lowerLetter"/>
      <w:lvlText w:val="%5"/>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1C7FE4">
      <w:start w:val="1"/>
      <w:numFmt w:val="lowerRoman"/>
      <w:lvlText w:val="%6"/>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4AAE6E">
      <w:start w:val="1"/>
      <w:numFmt w:val="decimal"/>
      <w:lvlText w:val="%7"/>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E4004">
      <w:start w:val="1"/>
      <w:numFmt w:val="lowerLetter"/>
      <w:lvlText w:val="%8"/>
      <w:lvlJc w:val="left"/>
      <w:pPr>
        <w:ind w:left="6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D6247C">
      <w:start w:val="1"/>
      <w:numFmt w:val="lowerRoman"/>
      <w:lvlText w:val="%9"/>
      <w:lvlJc w:val="left"/>
      <w:pPr>
        <w:ind w:left="7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672029A"/>
    <w:multiLevelType w:val="hybridMultilevel"/>
    <w:tmpl w:val="DC16B8D8"/>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67600874"/>
    <w:multiLevelType w:val="hybridMultilevel"/>
    <w:tmpl w:val="E21E2124"/>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4" w15:restartNumberingAfterBreak="0">
    <w:nsid w:val="68EB402F"/>
    <w:multiLevelType w:val="hybridMultilevel"/>
    <w:tmpl w:val="389AE9A8"/>
    <w:lvl w:ilvl="0" w:tplc="CB5C0DE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1565810">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492CDE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30A8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A6F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2A64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4A0F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45D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C5D5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A5874F6"/>
    <w:multiLevelType w:val="hybridMultilevel"/>
    <w:tmpl w:val="C1D6DFE0"/>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6" w15:restartNumberingAfterBreak="0">
    <w:nsid w:val="6AA05425"/>
    <w:multiLevelType w:val="hybridMultilevel"/>
    <w:tmpl w:val="9274D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C442F4D"/>
    <w:multiLevelType w:val="hybridMultilevel"/>
    <w:tmpl w:val="947ABAA2"/>
    <w:lvl w:ilvl="0" w:tplc="A850A238">
      <w:start w:val="1"/>
      <w:numFmt w:val="decimal"/>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15:restartNumberingAfterBreak="0">
    <w:nsid w:val="6C6A6247"/>
    <w:multiLevelType w:val="hybridMultilevel"/>
    <w:tmpl w:val="C68EDEDA"/>
    <w:lvl w:ilvl="0" w:tplc="DB341C40">
      <w:start w:val="1"/>
      <w:numFmt w:val="upperLetter"/>
      <w:lvlText w:val="%1."/>
      <w:lvlJc w:val="left"/>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C734551"/>
    <w:multiLevelType w:val="multilevel"/>
    <w:tmpl w:val="DA2A2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E01661D"/>
    <w:multiLevelType w:val="hybridMultilevel"/>
    <w:tmpl w:val="DEFC29D2"/>
    <w:lvl w:ilvl="0" w:tplc="C216812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6241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43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FD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92A1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A5C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46C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32F2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253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F747720"/>
    <w:multiLevelType w:val="hybridMultilevel"/>
    <w:tmpl w:val="CBE219DE"/>
    <w:lvl w:ilvl="0" w:tplc="E304BCCC">
      <w:start w:val="1"/>
      <w:numFmt w:val="lowerLetter"/>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2" w15:restartNumberingAfterBreak="0">
    <w:nsid w:val="70A6588B"/>
    <w:multiLevelType w:val="hybridMultilevel"/>
    <w:tmpl w:val="979E035E"/>
    <w:lvl w:ilvl="0" w:tplc="6F7AF31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89460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84F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CEA7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CF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1E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CC2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A71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CE6D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1616B75"/>
    <w:multiLevelType w:val="hybridMultilevel"/>
    <w:tmpl w:val="1832972C"/>
    <w:lvl w:ilvl="0" w:tplc="06FC67A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F3EB3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A99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0C43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8EA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E3A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1A1C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A47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C53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2032CD5"/>
    <w:multiLevelType w:val="hybridMultilevel"/>
    <w:tmpl w:val="F5FA0978"/>
    <w:lvl w:ilvl="0" w:tplc="D734633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21A7E64">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B2286D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EF84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602C5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1E31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2D1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C223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E89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2934753"/>
    <w:multiLevelType w:val="hybridMultilevel"/>
    <w:tmpl w:val="EA7C4478"/>
    <w:lvl w:ilvl="0" w:tplc="341A23D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A424C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3ED2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541B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A42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669A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D612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5EC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2B0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2CA6FF6"/>
    <w:multiLevelType w:val="hybridMultilevel"/>
    <w:tmpl w:val="9490DA06"/>
    <w:lvl w:ilvl="0" w:tplc="289EADCC">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BBCD52E">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670F0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30B2F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6A08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E365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2DC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4FC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E15A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3606D70"/>
    <w:multiLevelType w:val="hybridMultilevel"/>
    <w:tmpl w:val="32BE2614"/>
    <w:lvl w:ilvl="0" w:tplc="42CE65C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4B232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6A5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6D1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835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E7B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22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020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02A7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3C94559"/>
    <w:multiLevelType w:val="hybridMultilevel"/>
    <w:tmpl w:val="6792E936"/>
    <w:lvl w:ilvl="0" w:tplc="040C0001">
      <w:start w:val="1"/>
      <w:numFmt w:val="bullet"/>
      <w:lvlText w:val=""/>
      <w:lvlJc w:val="left"/>
      <w:pPr>
        <w:ind w:left="741" w:hanging="360"/>
      </w:pPr>
      <w:rPr>
        <w:rFonts w:ascii="Symbol" w:hAnsi="Symbol" w:hint="default"/>
      </w:rPr>
    </w:lvl>
    <w:lvl w:ilvl="1" w:tplc="040C0003">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19" w15:restartNumberingAfterBreak="0">
    <w:nsid w:val="74A06571"/>
    <w:multiLevelType w:val="hybridMultilevel"/>
    <w:tmpl w:val="E5BE4AA2"/>
    <w:lvl w:ilvl="0" w:tplc="87D6A2C6">
      <w:start w:val="1"/>
      <w:numFmt w:val="lowerRoman"/>
      <w:lvlText w:val="(%1)"/>
      <w:lvlJc w:val="left"/>
      <w:pPr>
        <w:ind w:left="10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50A238">
      <w:start w:val="1"/>
      <w:numFmt w:val="decimal"/>
      <w:lvlText w:val="(%2)"/>
      <w:lvlJc w:val="left"/>
      <w:pPr>
        <w:ind w:left="15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300C94C">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887CB0">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6B976">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89F3C">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018FA">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BA56A0">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E4B8E">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4BC26B3"/>
    <w:multiLevelType w:val="hybridMultilevel"/>
    <w:tmpl w:val="A224D6A4"/>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1" w15:restartNumberingAfterBreak="0">
    <w:nsid w:val="762E24E1"/>
    <w:multiLevelType w:val="hybridMultilevel"/>
    <w:tmpl w:val="75B28FAE"/>
    <w:lvl w:ilvl="0" w:tplc="76CA7E2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D45E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C851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427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4DA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4C26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63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5AAC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92F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657395E"/>
    <w:multiLevelType w:val="hybridMultilevel"/>
    <w:tmpl w:val="D338B998"/>
    <w:lvl w:ilvl="0" w:tplc="8982E52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6DAF4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EC4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21C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CC0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F0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D6F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AD9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E9C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7030FD5"/>
    <w:multiLevelType w:val="hybridMultilevel"/>
    <w:tmpl w:val="34680A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77722BC7"/>
    <w:multiLevelType w:val="hybridMultilevel"/>
    <w:tmpl w:val="7290987A"/>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78217A4"/>
    <w:multiLevelType w:val="hybridMultilevel"/>
    <w:tmpl w:val="05BC75E6"/>
    <w:lvl w:ilvl="0" w:tplc="78E2DDC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428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A7E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AAD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C80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47D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5207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8FD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456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BC05A0C"/>
    <w:multiLevelType w:val="hybridMultilevel"/>
    <w:tmpl w:val="B2E8DD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7BDB47CE"/>
    <w:multiLevelType w:val="hybridMultilevel"/>
    <w:tmpl w:val="3CA056D2"/>
    <w:lvl w:ilvl="0" w:tplc="4E4C3444">
      <w:start w:val="1"/>
      <w:numFmt w:val="decimal"/>
      <w:lvlText w:val="%1."/>
      <w:lvlJc w:val="left"/>
      <w:pPr>
        <w:ind w:left="-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B3CEEF6">
      <w:start w:val="1"/>
      <w:numFmt w:val="lowerLetter"/>
      <w:lvlText w:val="%2"/>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A3E3A">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42AB48">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26EA6">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704898">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8528C">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CCCC38">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12B69E">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C0219BA"/>
    <w:multiLevelType w:val="hybridMultilevel"/>
    <w:tmpl w:val="B6E2722E"/>
    <w:lvl w:ilvl="0" w:tplc="BAA4C35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BF094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97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090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3AE9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456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0A3C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7E16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0E85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F5E09A6"/>
    <w:multiLevelType w:val="hybridMultilevel"/>
    <w:tmpl w:val="77B6EF7E"/>
    <w:lvl w:ilvl="0" w:tplc="33F47DA8">
      <w:start w:val="1"/>
      <w:numFmt w:val="lowerRoman"/>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7056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DCD7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E7A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1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427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479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3A29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4B8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FD153BA"/>
    <w:multiLevelType w:val="multilevel"/>
    <w:tmpl w:val="D91826B8"/>
    <w:lvl w:ilvl="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7"/>
  </w:num>
  <w:num w:numId="2">
    <w:abstractNumId w:val="130"/>
  </w:num>
  <w:num w:numId="3">
    <w:abstractNumId w:val="90"/>
  </w:num>
  <w:num w:numId="4">
    <w:abstractNumId w:val="20"/>
  </w:num>
  <w:num w:numId="5">
    <w:abstractNumId w:val="115"/>
  </w:num>
  <w:num w:numId="6">
    <w:abstractNumId w:val="121"/>
  </w:num>
  <w:num w:numId="7">
    <w:abstractNumId w:val="55"/>
  </w:num>
  <w:num w:numId="8">
    <w:abstractNumId w:val="25"/>
  </w:num>
  <w:num w:numId="9">
    <w:abstractNumId w:val="68"/>
  </w:num>
  <w:num w:numId="10">
    <w:abstractNumId w:val="100"/>
  </w:num>
  <w:num w:numId="11">
    <w:abstractNumId w:val="104"/>
  </w:num>
  <w:num w:numId="12">
    <w:abstractNumId w:val="87"/>
  </w:num>
  <w:num w:numId="13">
    <w:abstractNumId w:val="26"/>
  </w:num>
  <w:num w:numId="14">
    <w:abstractNumId w:val="70"/>
  </w:num>
  <w:num w:numId="15">
    <w:abstractNumId w:val="40"/>
  </w:num>
  <w:num w:numId="16">
    <w:abstractNumId w:val="116"/>
  </w:num>
  <w:num w:numId="17">
    <w:abstractNumId w:val="128"/>
  </w:num>
  <w:num w:numId="18">
    <w:abstractNumId w:val="83"/>
  </w:num>
  <w:num w:numId="19">
    <w:abstractNumId w:val="54"/>
  </w:num>
  <w:num w:numId="20">
    <w:abstractNumId w:val="36"/>
  </w:num>
  <w:num w:numId="21">
    <w:abstractNumId w:val="31"/>
  </w:num>
  <w:num w:numId="22">
    <w:abstractNumId w:val="11"/>
  </w:num>
  <w:num w:numId="23">
    <w:abstractNumId w:val="44"/>
  </w:num>
  <w:num w:numId="24">
    <w:abstractNumId w:val="38"/>
  </w:num>
  <w:num w:numId="25">
    <w:abstractNumId w:val="5"/>
  </w:num>
  <w:num w:numId="26">
    <w:abstractNumId w:val="117"/>
  </w:num>
  <w:num w:numId="27">
    <w:abstractNumId w:val="30"/>
  </w:num>
  <w:num w:numId="28">
    <w:abstractNumId w:val="49"/>
  </w:num>
  <w:num w:numId="29">
    <w:abstractNumId w:val="113"/>
  </w:num>
  <w:num w:numId="30">
    <w:abstractNumId w:val="51"/>
  </w:num>
  <w:num w:numId="31">
    <w:abstractNumId w:val="47"/>
  </w:num>
  <w:num w:numId="32">
    <w:abstractNumId w:val="85"/>
  </w:num>
  <w:num w:numId="33">
    <w:abstractNumId w:val="6"/>
  </w:num>
  <w:num w:numId="34">
    <w:abstractNumId w:val="43"/>
  </w:num>
  <w:num w:numId="35">
    <w:abstractNumId w:val="23"/>
  </w:num>
  <w:num w:numId="36">
    <w:abstractNumId w:val="15"/>
  </w:num>
  <w:num w:numId="37">
    <w:abstractNumId w:val="9"/>
  </w:num>
  <w:num w:numId="38">
    <w:abstractNumId w:val="112"/>
  </w:num>
  <w:num w:numId="39">
    <w:abstractNumId w:val="122"/>
  </w:num>
  <w:num w:numId="40">
    <w:abstractNumId w:val="64"/>
  </w:num>
  <w:num w:numId="41">
    <w:abstractNumId w:val="129"/>
  </w:num>
  <w:num w:numId="42">
    <w:abstractNumId w:val="74"/>
  </w:num>
  <w:num w:numId="43">
    <w:abstractNumId w:val="58"/>
  </w:num>
  <w:num w:numId="44">
    <w:abstractNumId w:val="12"/>
  </w:num>
  <w:num w:numId="45">
    <w:abstractNumId w:val="114"/>
  </w:num>
  <w:num w:numId="46">
    <w:abstractNumId w:val="28"/>
  </w:num>
  <w:num w:numId="47">
    <w:abstractNumId w:val="60"/>
  </w:num>
  <w:num w:numId="48">
    <w:abstractNumId w:val="42"/>
  </w:num>
  <w:num w:numId="49">
    <w:abstractNumId w:val="125"/>
  </w:num>
  <w:num w:numId="50">
    <w:abstractNumId w:val="4"/>
  </w:num>
  <w:num w:numId="51">
    <w:abstractNumId w:val="98"/>
  </w:num>
  <w:num w:numId="52">
    <w:abstractNumId w:val="62"/>
  </w:num>
  <w:num w:numId="53">
    <w:abstractNumId w:val="110"/>
  </w:num>
  <w:num w:numId="54">
    <w:abstractNumId w:val="22"/>
  </w:num>
  <w:num w:numId="55">
    <w:abstractNumId w:val="127"/>
  </w:num>
  <w:num w:numId="56">
    <w:abstractNumId w:val="48"/>
  </w:num>
  <w:num w:numId="57">
    <w:abstractNumId w:val="45"/>
  </w:num>
  <w:num w:numId="58">
    <w:abstractNumId w:val="101"/>
  </w:num>
  <w:num w:numId="59">
    <w:abstractNumId w:val="53"/>
  </w:num>
  <w:num w:numId="60">
    <w:abstractNumId w:val="119"/>
  </w:num>
  <w:num w:numId="61">
    <w:abstractNumId w:val="17"/>
  </w:num>
  <w:num w:numId="62">
    <w:abstractNumId w:val="21"/>
  </w:num>
  <w:num w:numId="63">
    <w:abstractNumId w:val="126"/>
  </w:num>
  <w:num w:numId="64">
    <w:abstractNumId w:val="72"/>
  </w:num>
  <w:num w:numId="65">
    <w:abstractNumId w:val="10"/>
  </w:num>
  <w:num w:numId="66">
    <w:abstractNumId w:val="3"/>
  </w:num>
  <w:num w:numId="67">
    <w:abstractNumId w:val="91"/>
  </w:num>
  <w:num w:numId="68">
    <w:abstractNumId w:val="81"/>
  </w:num>
  <w:num w:numId="69">
    <w:abstractNumId w:val="16"/>
  </w:num>
  <w:num w:numId="70">
    <w:abstractNumId w:val="73"/>
  </w:num>
  <w:num w:numId="71">
    <w:abstractNumId w:val="69"/>
  </w:num>
  <w:num w:numId="72">
    <w:abstractNumId w:val="97"/>
  </w:num>
  <w:num w:numId="73">
    <w:abstractNumId w:val="99"/>
  </w:num>
  <w:num w:numId="74">
    <w:abstractNumId w:val="106"/>
  </w:num>
  <w:num w:numId="75">
    <w:abstractNumId w:val="89"/>
  </w:num>
  <w:num w:numId="76">
    <w:abstractNumId w:val="82"/>
  </w:num>
  <w:num w:numId="77">
    <w:abstractNumId w:val="65"/>
  </w:num>
  <w:num w:numId="78">
    <w:abstractNumId w:val="109"/>
  </w:num>
  <w:num w:numId="79">
    <w:abstractNumId w:val="37"/>
  </w:num>
  <w:num w:numId="80">
    <w:abstractNumId w:val="57"/>
  </w:num>
  <w:num w:numId="81">
    <w:abstractNumId w:val="34"/>
  </w:num>
  <w:num w:numId="82">
    <w:abstractNumId w:val="41"/>
  </w:num>
  <w:num w:numId="83">
    <w:abstractNumId w:val="67"/>
  </w:num>
  <w:num w:numId="84">
    <w:abstractNumId w:val="61"/>
  </w:num>
  <w:num w:numId="85">
    <w:abstractNumId w:val="75"/>
  </w:num>
  <w:num w:numId="86">
    <w:abstractNumId w:val="118"/>
  </w:num>
  <w:num w:numId="87">
    <w:abstractNumId w:val="7"/>
  </w:num>
  <w:num w:numId="88">
    <w:abstractNumId w:val="108"/>
  </w:num>
  <w:num w:numId="89">
    <w:abstractNumId w:val="19"/>
  </w:num>
  <w:num w:numId="90">
    <w:abstractNumId w:val="0"/>
  </w:num>
  <w:num w:numId="91">
    <w:abstractNumId w:val="32"/>
  </w:num>
  <w:num w:numId="92">
    <w:abstractNumId w:val="96"/>
  </w:num>
  <w:num w:numId="93">
    <w:abstractNumId w:val="66"/>
  </w:num>
  <w:num w:numId="94">
    <w:abstractNumId w:val="8"/>
  </w:num>
  <w:num w:numId="95">
    <w:abstractNumId w:val="88"/>
  </w:num>
  <w:num w:numId="96">
    <w:abstractNumId w:val="80"/>
  </w:num>
  <w:num w:numId="97">
    <w:abstractNumId w:val="76"/>
  </w:num>
  <w:num w:numId="98">
    <w:abstractNumId w:val="123"/>
  </w:num>
  <w:num w:numId="99">
    <w:abstractNumId w:val="63"/>
  </w:num>
  <w:num w:numId="100">
    <w:abstractNumId w:val="2"/>
  </w:num>
  <w:num w:numId="101">
    <w:abstractNumId w:val="93"/>
  </w:num>
  <w:num w:numId="102">
    <w:abstractNumId w:val="56"/>
  </w:num>
  <w:num w:numId="103">
    <w:abstractNumId w:val="71"/>
  </w:num>
  <w:num w:numId="104">
    <w:abstractNumId w:val="52"/>
  </w:num>
  <w:num w:numId="105">
    <w:abstractNumId w:val="33"/>
  </w:num>
  <w:num w:numId="106">
    <w:abstractNumId w:val="86"/>
  </w:num>
  <w:num w:numId="107">
    <w:abstractNumId w:val="124"/>
  </w:num>
  <w:num w:numId="108">
    <w:abstractNumId w:val="59"/>
  </w:num>
  <w:num w:numId="109">
    <w:abstractNumId w:val="14"/>
  </w:num>
  <w:num w:numId="110">
    <w:abstractNumId w:val="27"/>
  </w:num>
  <w:num w:numId="111">
    <w:abstractNumId w:val="18"/>
  </w:num>
  <w:num w:numId="112">
    <w:abstractNumId w:val="13"/>
  </w:num>
  <w:num w:numId="113">
    <w:abstractNumId w:val="103"/>
  </w:num>
  <w:num w:numId="114">
    <w:abstractNumId w:val="79"/>
  </w:num>
  <w:num w:numId="115">
    <w:abstractNumId w:val="78"/>
  </w:num>
  <w:num w:numId="116">
    <w:abstractNumId w:val="102"/>
  </w:num>
  <w:num w:numId="117">
    <w:abstractNumId w:val="84"/>
  </w:num>
  <w:num w:numId="118">
    <w:abstractNumId w:val="1"/>
  </w:num>
  <w:num w:numId="119">
    <w:abstractNumId w:val="95"/>
  </w:num>
  <w:num w:numId="120">
    <w:abstractNumId w:val="50"/>
  </w:num>
  <w:num w:numId="121">
    <w:abstractNumId w:val="46"/>
  </w:num>
  <w:num w:numId="122">
    <w:abstractNumId w:val="111"/>
  </w:num>
  <w:num w:numId="123">
    <w:abstractNumId w:val="24"/>
  </w:num>
  <w:num w:numId="124">
    <w:abstractNumId w:val="120"/>
  </w:num>
  <w:num w:numId="125">
    <w:abstractNumId w:val="105"/>
  </w:num>
  <w:num w:numId="126">
    <w:abstractNumId w:val="107"/>
  </w:num>
  <w:num w:numId="127">
    <w:abstractNumId w:val="35"/>
  </w:num>
  <w:num w:numId="128">
    <w:abstractNumId w:val="92"/>
  </w:num>
  <w:num w:numId="129">
    <w:abstractNumId w:val="94"/>
  </w:num>
  <w:num w:numId="130">
    <w:abstractNumId w:val="29"/>
  </w:num>
  <w:num w:numId="131">
    <w:abstractNumId w:val="3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E3"/>
    <w:rsid w:val="00026EA1"/>
    <w:rsid w:val="000276F7"/>
    <w:rsid w:val="000317CA"/>
    <w:rsid w:val="000344BC"/>
    <w:rsid w:val="0004048F"/>
    <w:rsid w:val="00042967"/>
    <w:rsid w:val="00046330"/>
    <w:rsid w:val="00053C27"/>
    <w:rsid w:val="00055B26"/>
    <w:rsid w:val="0007274F"/>
    <w:rsid w:val="000732C2"/>
    <w:rsid w:val="00091DEF"/>
    <w:rsid w:val="000A76F3"/>
    <w:rsid w:val="000B5D77"/>
    <w:rsid w:val="000C1CDC"/>
    <w:rsid w:val="000F2DF7"/>
    <w:rsid w:val="000F70BB"/>
    <w:rsid w:val="00124BED"/>
    <w:rsid w:val="00147166"/>
    <w:rsid w:val="001536EC"/>
    <w:rsid w:val="00165C78"/>
    <w:rsid w:val="00175D33"/>
    <w:rsid w:val="00185AF1"/>
    <w:rsid w:val="00186E3A"/>
    <w:rsid w:val="001F045D"/>
    <w:rsid w:val="00224AD2"/>
    <w:rsid w:val="00224C92"/>
    <w:rsid w:val="002251F8"/>
    <w:rsid w:val="002342D1"/>
    <w:rsid w:val="002556E9"/>
    <w:rsid w:val="002B0F2F"/>
    <w:rsid w:val="002E30CE"/>
    <w:rsid w:val="002F233C"/>
    <w:rsid w:val="003070F1"/>
    <w:rsid w:val="0031165E"/>
    <w:rsid w:val="00313EFF"/>
    <w:rsid w:val="00316F71"/>
    <w:rsid w:val="00327CB6"/>
    <w:rsid w:val="00351821"/>
    <w:rsid w:val="0035395E"/>
    <w:rsid w:val="00356ACC"/>
    <w:rsid w:val="00357B70"/>
    <w:rsid w:val="00364657"/>
    <w:rsid w:val="00365528"/>
    <w:rsid w:val="003813D1"/>
    <w:rsid w:val="003A39FC"/>
    <w:rsid w:val="003C077B"/>
    <w:rsid w:val="003D16E4"/>
    <w:rsid w:val="003E7C59"/>
    <w:rsid w:val="003F1487"/>
    <w:rsid w:val="003F15D0"/>
    <w:rsid w:val="003F50A3"/>
    <w:rsid w:val="0040512A"/>
    <w:rsid w:val="00414B10"/>
    <w:rsid w:val="00423826"/>
    <w:rsid w:val="00456CDA"/>
    <w:rsid w:val="004729BB"/>
    <w:rsid w:val="00472F73"/>
    <w:rsid w:val="004800E1"/>
    <w:rsid w:val="00484916"/>
    <w:rsid w:val="00492DA9"/>
    <w:rsid w:val="00496C5A"/>
    <w:rsid w:val="004A0351"/>
    <w:rsid w:val="004D19A1"/>
    <w:rsid w:val="004D421E"/>
    <w:rsid w:val="004D6193"/>
    <w:rsid w:val="004D7B56"/>
    <w:rsid w:val="004F3815"/>
    <w:rsid w:val="004F38B8"/>
    <w:rsid w:val="00526BDA"/>
    <w:rsid w:val="00540508"/>
    <w:rsid w:val="00560534"/>
    <w:rsid w:val="005777F5"/>
    <w:rsid w:val="00590ABA"/>
    <w:rsid w:val="00596172"/>
    <w:rsid w:val="005A298A"/>
    <w:rsid w:val="005B0175"/>
    <w:rsid w:val="005B3488"/>
    <w:rsid w:val="005D1348"/>
    <w:rsid w:val="005D6B5C"/>
    <w:rsid w:val="006035D1"/>
    <w:rsid w:val="00603DAE"/>
    <w:rsid w:val="00603DF9"/>
    <w:rsid w:val="00611D72"/>
    <w:rsid w:val="0062596F"/>
    <w:rsid w:val="0065706A"/>
    <w:rsid w:val="00686BC9"/>
    <w:rsid w:val="006A1E6D"/>
    <w:rsid w:val="006B6D2C"/>
    <w:rsid w:val="006B7FC8"/>
    <w:rsid w:val="006C132C"/>
    <w:rsid w:val="006D70B8"/>
    <w:rsid w:val="006E1612"/>
    <w:rsid w:val="006E7F1B"/>
    <w:rsid w:val="006F0135"/>
    <w:rsid w:val="006F28FC"/>
    <w:rsid w:val="0070196A"/>
    <w:rsid w:val="00730D05"/>
    <w:rsid w:val="007623D8"/>
    <w:rsid w:val="007636B0"/>
    <w:rsid w:val="00771986"/>
    <w:rsid w:val="00783592"/>
    <w:rsid w:val="00790B87"/>
    <w:rsid w:val="00790BE7"/>
    <w:rsid w:val="00792AE1"/>
    <w:rsid w:val="007B5BA1"/>
    <w:rsid w:val="007E6575"/>
    <w:rsid w:val="007F3F53"/>
    <w:rsid w:val="00825609"/>
    <w:rsid w:val="00835EA5"/>
    <w:rsid w:val="00850ECA"/>
    <w:rsid w:val="008575BF"/>
    <w:rsid w:val="00877FC1"/>
    <w:rsid w:val="00894EEF"/>
    <w:rsid w:val="008A29AD"/>
    <w:rsid w:val="008C335A"/>
    <w:rsid w:val="008D1CA6"/>
    <w:rsid w:val="008E3EB5"/>
    <w:rsid w:val="008E5459"/>
    <w:rsid w:val="008E79EC"/>
    <w:rsid w:val="008F219B"/>
    <w:rsid w:val="009042C1"/>
    <w:rsid w:val="00906AA7"/>
    <w:rsid w:val="009139D3"/>
    <w:rsid w:val="00917366"/>
    <w:rsid w:val="00920628"/>
    <w:rsid w:val="00920C1A"/>
    <w:rsid w:val="00920E2C"/>
    <w:rsid w:val="009212B3"/>
    <w:rsid w:val="00927B85"/>
    <w:rsid w:val="00930592"/>
    <w:rsid w:val="009443FC"/>
    <w:rsid w:val="009637CF"/>
    <w:rsid w:val="00975408"/>
    <w:rsid w:val="00976775"/>
    <w:rsid w:val="00995341"/>
    <w:rsid w:val="009A4EC0"/>
    <w:rsid w:val="009A700C"/>
    <w:rsid w:val="009B1B9B"/>
    <w:rsid w:val="009B646E"/>
    <w:rsid w:val="009C147E"/>
    <w:rsid w:val="009D273E"/>
    <w:rsid w:val="009E52A1"/>
    <w:rsid w:val="009E5A82"/>
    <w:rsid w:val="009E690B"/>
    <w:rsid w:val="009F3D82"/>
    <w:rsid w:val="00A02528"/>
    <w:rsid w:val="00A0327E"/>
    <w:rsid w:val="00A23979"/>
    <w:rsid w:val="00A26F64"/>
    <w:rsid w:val="00A4561B"/>
    <w:rsid w:val="00A551D5"/>
    <w:rsid w:val="00A57EBD"/>
    <w:rsid w:val="00AA24EC"/>
    <w:rsid w:val="00AC2D57"/>
    <w:rsid w:val="00AD17FD"/>
    <w:rsid w:val="00B660CE"/>
    <w:rsid w:val="00B867C2"/>
    <w:rsid w:val="00BB7833"/>
    <w:rsid w:val="00BC3D88"/>
    <w:rsid w:val="00BD66B8"/>
    <w:rsid w:val="00BF0629"/>
    <w:rsid w:val="00BF1FEC"/>
    <w:rsid w:val="00BF30BC"/>
    <w:rsid w:val="00BF567D"/>
    <w:rsid w:val="00C12BC8"/>
    <w:rsid w:val="00C1313F"/>
    <w:rsid w:val="00C33321"/>
    <w:rsid w:val="00C349AB"/>
    <w:rsid w:val="00C4339A"/>
    <w:rsid w:val="00C45DFD"/>
    <w:rsid w:val="00C620E3"/>
    <w:rsid w:val="00C70D4D"/>
    <w:rsid w:val="00C8043F"/>
    <w:rsid w:val="00C80B67"/>
    <w:rsid w:val="00C920CE"/>
    <w:rsid w:val="00C976CA"/>
    <w:rsid w:val="00CC21D6"/>
    <w:rsid w:val="00CD5798"/>
    <w:rsid w:val="00CE0226"/>
    <w:rsid w:val="00D05CF3"/>
    <w:rsid w:val="00D130B2"/>
    <w:rsid w:val="00D2533E"/>
    <w:rsid w:val="00D40D0E"/>
    <w:rsid w:val="00D45BBA"/>
    <w:rsid w:val="00D57C6A"/>
    <w:rsid w:val="00D62237"/>
    <w:rsid w:val="00D86CE6"/>
    <w:rsid w:val="00D9005F"/>
    <w:rsid w:val="00D90318"/>
    <w:rsid w:val="00D90AC8"/>
    <w:rsid w:val="00D97C6A"/>
    <w:rsid w:val="00DC7580"/>
    <w:rsid w:val="00DF31AC"/>
    <w:rsid w:val="00E21AB4"/>
    <w:rsid w:val="00E21D3F"/>
    <w:rsid w:val="00E27184"/>
    <w:rsid w:val="00E40B02"/>
    <w:rsid w:val="00E60BB4"/>
    <w:rsid w:val="00E666CE"/>
    <w:rsid w:val="00E724BE"/>
    <w:rsid w:val="00E7680F"/>
    <w:rsid w:val="00EC34BD"/>
    <w:rsid w:val="00EE0A1A"/>
    <w:rsid w:val="00EF0B72"/>
    <w:rsid w:val="00F04FBD"/>
    <w:rsid w:val="00F0550C"/>
    <w:rsid w:val="00F05DDE"/>
    <w:rsid w:val="00F12C99"/>
    <w:rsid w:val="00F12E53"/>
    <w:rsid w:val="00F34979"/>
    <w:rsid w:val="00F93766"/>
    <w:rsid w:val="00FB2139"/>
    <w:rsid w:val="00FC06FA"/>
    <w:rsid w:val="00FE0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314EE-F934-453C-8285-5749A78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4" w:line="248"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108" w:line="249" w:lineRule="auto"/>
      <w:ind w:left="10"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108" w:line="249" w:lineRule="auto"/>
      <w:ind w:left="10"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108" w:line="249" w:lineRule="auto"/>
      <w:ind w:left="10" w:hanging="10"/>
      <w:outlineLvl w:val="2"/>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4048F"/>
    <w:pPr>
      <w:ind w:left="720"/>
      <w:contextualSpacing/>
    </w:pPr>
  </w:style>
  <w:style w:type="paragraph" w:customStyle="1" w:styleId="Default">
    <w:name w:val="Default"/>
    <w:rsid w:val="005D134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02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86CE6"/>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86CE6"/>
    <w:rPr>
      <w:rFonts w:eastAsiaTheme="minorHAnsi"/>
      <w:lang w:eastAsia="en-US"/>
    </w:rPr>
  </w:style>
  <w:style w:type="character" w:styleId="Numrodepage">
    <w:name w:val="page number"/>
    <w:basedOn w:val="Policepardfaut"/>
    <w:rsid w:val="00D86CE6"/>
  </w:style>
  <w:style w:type="paragraph" w:styleId="Pieddepage">
    <w:name w:val="footer"/>
    <w:basedOn w:val="Normal"/>
    <w:link w:val="PieddepageCar"/>
    <w:uiPriority w:val="99"/>
    <w:unhideWhenUsed/>
    <w:rsid w:val="00BF1FEC"/>
    <w:pPr>
      <w:widowControl w:val="0"/>
      <w:tabs>
        <w:tab w:val="center" w:pos="4536"/>
        <w:tab w:val="right" w:pos="9072"/>
      </w:tabs>
      <w:autoSpaceDE w:val="0"/>
      <w:autoSpaceDN w:val="0"/>
      <w:adjustRightInd w:val="0"/>
      <w:spacing w:after="0" w:line="240" w:lineRule="auto"/>
      <w:ind w:left="0" w:firstLine="0"/>
      <w:jc w:val="left"/>
    </w:pPr>
    <w:rPr>
      <w:rFonts w:ascii="Arial" w:eastAsia="Times New Roman" w:hAnsi="Arial" w:cs="Arial"/>
      <w:color w:val="auto"/>
      <w:sz w:val="20"/>
      <w:szCs w:val="20"/>
    </w:rPr>
  </w:style>
  <w:style w:type="character" w:customStyle="1" w:styleId="PieddepageCar">
    <w:name w:val="Pied de page Car"/>
    <w:basedOn w:val="Policepardfaut"/>
    <w:link w:val="Pieddepage"/>
    <w:uiPriority w:val="99"/>
    <w:rsid w:val="00BF1FEC"/>
    <w:rPr>
      <w:rFonts w:ascii="Arial" w:eastAsia="Times New Roman" w:hAnsi="Arial" w:cs="Arial"/>
      <w:sz w:val="20"/>
      <w:szCs w:val="20"/>
    </w:rPr>
  </w:style>
  <w:style w:type="paragraph" w:styleId="TM2">
    <w:name w:val="toc 2"/>
    <w:basedOn w:val="Normal"/>
    <w:next w:val="Normal"/>
    <w:autoRedefine/>
    <w:semiHidden/>
    <w:unhideWhenUsed/>
    <w:rsid w:val="0070196A"/>
    <w:pPr>
      <w:spacing w:before="240" w:after="240" w:line="360" w:lineRule="auto"/>
      <w:ind w:left="0" w:firstLine="488"/>
      <w:jc w:val="center"/>
    </w:pPr>
    <w:rPr>
      <w:rFonts w:ascii="Arial" w:eastAsia="Times New Roman" w:hAnsi="Arial" w:cs="Arial"/>
      <w:b/>
      <w:bCs/>
      <w:smallCaps/>
      <w:color w:val="auto"/>
      <w:sz w:val="28"/>
      <w:szCs w:val="28"/>
      <w:lang w:val="en-GB" w:eastAsia="en-US"/>
    </w:rPr>
  </w:style>
  <w:style w:type="paragraph" w:styleId="Sansinterligne">
    <w:name w:val="No Spacing"/>
    <w:link w:val="SansinterligneCar"/>
    <w:uiPriority w:val="1"/>
    <w:qFormat/>
    <w:rsid w:val="00D40D0E"/>
    <w:pPr>
      <w:spacing w:after="0" w:line="240" w:lineRule="auto"/>
    </w:pPr>
  </w:style>
  <w:style w:type="character" w:customStyle="1" w:styleId="SansinterligneCar">
    <w:name w:val="Sans interligne Car"/>
    <w:basedOn w:val="Policepardfaut"/>
    <w:link w:val="Sansinterligne"/>
    <w:uiPriority w:val="1"/>
    <w:rsid w:val="00D4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32378</Words>
  <Characters>178085</Characters>
  <Application>Microsoft Office Word</Application>
  <DocSecurity>0</DocSecurity>
  <Lines>1484</Lines>
  <Paragraphs>420</Paragraphs>
  <ScaleCrop>false</ScaleCrop>
  <HeadingPairs>
    <vt:vector size="2" baseType="variant">
      <vt:variant>
        <vt:lpstr>Titre</vt:lpstr>
      </vt:variant>
      <vt:variant>
        <vt:i4>1</vt:i4>
      </vt:variant>
    </vt:vector>
  </HeadingPairs>
  <TitlesOfParts>
    <vt:vector size="1" baseType="lpstr">
      <vt:lpstr>Annex II to Decision 2015/029/R</vt:lpstr>
    </vt:vector>
  </TitlesOfParts>
  <Company/>
  <LinksUpToDate>false</LinksUpToDate>
  <CharactersWithSpaces>210043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to Decision 2015/029/R</dc:title>
  <dc:subject>Annex II  (PART-145) to Regulation (EU) No 1321/2014</dc:subject>
  <dc:creator>EASA</dc:creator>
  <cp:keywords/>
  <dc:description/>
  <cp:lastModifiedBy>Thierry NKODO</cp:lastModifiedBy>
  <cp:revision>2</cp:revision>
  <cp:lastPrinted>2020-07-14T15:33:00Z</cp:lastPrinted>
  <dcterms:created xsi:type="dcterms:W3CDTF">2020-08-06T13:59:00Z</dcterms:created>
  <dcterms:modified xsi:type="dcterms:W3CDTF">2020-08-06T13:59:00Z</dcterms:modified>
</cp:coreProperties>
</file>